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EF567" w14:textId="41F7B0B6" w:rsidR="00C85AE0" w:rsidRPr="00D7022E" w:rsidRDefault="00C62366" w:rsidP="00675278">
      <w:pPr>
        <w:spacing w:line="360" w:lineRule="auto"/>
        <w:jc w:val="both"/>
        <w:rPr>
          <w:rFonts w:ascii="Arial" w:hAnsi="Arial" w:cs="Arial"/>
          <w:sz w:val="36"/>
          <w:szCs w:val="36"/>
        </w:rPr>
      </w:pPr>
      <w:r w:rsidRPr="00D7022E">
        <w:rPr>
          <w:rFonts w:ascii="Arial" w:hAnsi="Arial" w:cs="Arial"/>
          <w:sz w:val="36"/>
          <w:szCs w:val="36"/>
        </w:rPr>
        <w:t>Trace</w:t>
      </w:r>
      <w:r w:rsidR="00C72EE5" w:rsidRPr="00D7022E">
        <w:rPr>
          <w:rFonts w:ascii="Arial" w:hAnsi="Arial" w:cs="Arial"/>
          <w:sz w:val="36"/>
          <w:szCs w:val="36"/>
        </w:rPr>
        <w:t xml:space="preserve"> </w:t>
      </w:r>
      <w:r w:rsidR="00C30DD2" w:rsidRPr="00D7022E">
        <w:rPr>
          <w:rFonts w:ascii="Arial" w:hAnsi="Arial" w:cs="Arial"/>
          <w:sz w:val="36"/>
          <w:szCs w:val="36"/>
        </w:rPr>
        <w:t>E</w:t>
      </w:r>
      <w:r w:rsidR="00C72EE5" w:rsidRPr="00D7022E">
        <w:rPr>
          <w:rFonts w:ascii="Arial" w:hAnsi="Arial" w:cs="Arial"/>
          <w:sz w:val="36"/>
          <w:szCs w:val="36"/>
        </w:rPr>
        <w:t>vidence</w:t>
      </w:r>
    </w:p>
    <w:p w14:paraId="6F2DB9FA" w14:textId="5EACF65F" w:rsidR="00C62366" w:rsidRPr="00B567A2" w:rsidRDefault="00C62366" w:rsidP="00675278">
      <w:pPr>
        <w:spacing w:line="360" w:lineRule="auto"/>
        <w:jc w:val="both"/>
        <w:rPr>
          <w:rFonts w:ascii="Times New Roman" w:hAnsi="Times New Roman" w:cs="Times New Roman"/>
        </w:rPr>
      </w:pPr>
    </w:p>
    <w:p w14:paraId="095D14C4" w14:textId="61B9DF33" w:rsidR="006722E4" w:rsidRPr="00B567A2" w:rsidRDefault="00680EFE" w:rsidP="00675278">
      <w:pPr>
        <w:spacing w:line="360" w:lineRule="auto"/>
        <w:jc w:val="both"/>
        <w:rPr>
          <w:rFonts w:ascii="Times" w:eastAsia="Times New Roman" w:hAnsi="Times" w:cs="Times New Roman"/>
        </w:rPr>
      </w:pPr>
      <w:r w:rsidRPr="00B567A2">
        <w:rPr>
          <w:rFonts w:ascii="Times" w:eastAsia="Times New Roman" w:hAnsi="Times" w:cs="Times New Roman"/>
        </w:rPr>
        <w:t>Cairo, December 2017.</w:t>
      </w:r>
      <w:r w:rsidR="00A324E6" w:rsidRPr="00B567A2">
        <w:rPr>
          <w:rFonts w:ascii="Times" w:eastAsia="Times New Roman" w:hAnsi="Times" w:cs="Times New Roman"/>
        </w:rPr>
        <w:t xml:space="preserve"> </w:t>
      </w:r>
      <w:r w:rsidR="006722E4" w:rsidRPr="00B567A2">
        <w:rPr>
          <w:rFonts w:ascii="Times" w:eastAsia="Times New Roman" w:hAnsi="Times" w:cs="Times New Roman"/>
        </w:rPr>
        <w:t xml:space="preserve">I had been invited </w:t>
      </w:r>
      <w:r w:rsidR="00A324E6" w:rsidRPr="00B567A2">
        <w:rPr>
          <w:rFonts w:ascii="Times" w:eastAsia="Times New Roman" w:hAnsi="Times" w:cs="Times New Roman"/>
        </w:rPr>
        <w:t>to</w:t>
      </w:r>
      <w:r w:rsidR="006E4830" w:rsidRPr="00B567A2">
        <w:rPr>
          <w:rFonts w:ascii="Times" w:eastAsia="Times New Roman" w:hAnsi="Times" w:cs="Times New Roman"/>
        </w:rPr>
        <w:t xml:space="preserve"> a</w:t>
      </w:r>
      <w:r w:rsidR="001574D0" w:rsidRPr="00B567A2">
        <w:rPr>
          <w:rFonts w:ascii="Times" w:eastAsia="Times New Roman" w:hAnsi="Times" w:cs="Times New Roman"/>
        </w:rPr>
        <w:t xml:space="preserve"> small art</w:t>
      </w:r>
      <w:r w:rsidR="00A324E6" w:rsidRPr="00B567A2">
        <w:rPr>
          <w:rFonts w:ascii="Times" w:eastAsia="Times New Roman" w:hAnsi="Times" w:cs="Times New Roman"/>
        </w:rPr>
        <w:t>s</w:t>
      </w:r>
      <w:r w:rsidR="001574D0" w:rsidRPr="00B567A2">
        <w:rPr>
          <w:rFonts w:ascii="Times" w:eastAsia="Times New Roman" w:hAnsi="Times" w:cs="Times New Roman"/>
        </w:rPr>
        <w:t xml:space="preserve"> centre two floors up </w:t>
      </w:r>
      <w:r w:rsidR="006E4830" w:rsidRPr="00B567A2">
        <w:rPr>
          <w:rFonts w:ascii="Times" w:eastAsia="Times New Roman" w:hAnsi="Times" w:cs="Times New Roman"/>
        </w:rPr>
        <w:t xml:space="preserve">in an old art deco building. The stylish elevator and the ornate ironwork on the stairs gave me a sense of a hidden Cairo, </w:t>
      </w:r>
      <w:r w:rsidR="00AB11CC" w:rsidRPr="00B567A2">
        <w:rPr>
          <w:rFonts w:ascii="Times" w:eastAsia="Times New Roman" w:hAnsi="Times" w:cs="Times New Roman"/>
        </w:rPr>
        <w:t>an alternative to the hot, crowded streets beyond.</w:t>
      </w:r>
      <w:r w:rsidR="00A324E6" w:rsidRPr="00B567A2">
        <w:rPr>
          <w:rFonts w:ascii="Times" w:eastAsia="Times New Roman" w:hAnsi="Times" w:cs="Times New Roman"/>
        </w:rPr>
        <w:t xml:space="preserve"> The tall windows looked out on the street below where there was an old, equally stylish</w:t>
      </w:r>
      <w:r w:rsidR="009523D7" w:rsidRPr="00B567A2">
        <w:rPr>
          <w:rFonts w:ascii="Times" w:eastAsia="Times New Roman" w:hAnsi="Times" w:cs="Times New Roman"/>
        </w:rPr>
        <w:t>,</w:t>
      </w:r>
      <w:r w:rsidR="00A324E6" w:rsidRPr="00B567A2">
        <w:rPr>
          <w:rFonts w:ascii="Times" w:eastAsia="Times New Roman" w:hAnsi="Times" w:cs="Times New Roman"/>
        </w:rPr>
        <w:t xml:space="preserve"> petrol station doing brisk business.</w:t>
      </w:r>
    </w:p>
    <w:p w14:paraId="32B49692" w14:textId="55014038" w:rsidR="009523D7" w:rsidRPr="00B567A2" w:rsidRDefault="009523D7" w:rsidP="00675278">
      <w:pPr>
        <w:spacing w:line="360" w:lineRule="auto"/>
        <w:jc w:val="both"/>
        <w:rPr>
          <w:rFonts w:ascii="Times" w:eastAsia="Times New Roman" w:hAnsi="Times" w:cs="Times New Roman"/>
        </w:rPr>
      </w:pPr>
    </w:p>
    <w:p w14:paraId="2C0994BD" w14:textId="1919888F" w:rsidR="009523D7" w:rsidRPr="00B567A2" w:rsidRDefault="009523D7" w:rsidP="00675278">
      <w:pPr>
        <w:spacing w:line="360" w:lineRule="auto"/>
        <w:jc w:val="both"/>
        <w:rPr>
          <w:rFonts w:ascii="Times" w:eastAsia="Times New Roman" w:hAnsi="Times" w:cs="Times New Roman"/>
        </w:rPr>
      </w:pPr>
      <w:r w:rsidRPr="00B567A2">
        <w:rPr>
          <w:rFonts w:ascii="Times" w:eastAsia="Times New Roman" w:hAnsi="Times" w:cs="Times New Roman"/>
        </w:rPr>
        <w:t xml:space="preserve">While I was waiting for the event to </w:t>
      </w:r>
      <w:proofErr w:type="gramStart"/>
      <w:r w:rsidRPr="00B567A2">
        <w:rPr>
          <w:rFonts w:ascii="Times" w:eastAsia="Times New Roman" w:hAnsi="Times" w:cs="Times New Roman"/>
        </w:rPr>
        <w:t>begin</w:t>
      </w:r>
      <w:proofErr w:type="gramEnd"/>
      <w:r w:rsidR="000B6BA5" w:rsidRPr="00B567A2">
        <w:rPr>
          <w:rFonts w:ascii="Times" w:eastAsia="Times New Roman" w:hAnsi="Times" w:cs="Times New Roman"/>
        </w:rPr>
        <w:t xml:space="preserve"> I sat by one of the windows watching the night fall.</w:t>
      </w:r>
      <w:r w:rsidRPr="00B567A2">
        <w:rPr>
          <w:rFonts w:ascii="Times" w:eastAsia="Times New Roman" w:hAnsi="Times" w:cs="Times New Roman"/>
        </w:rPr>
        <w:t xml:space="preserve"> </w:t>
      </w:r>
      <w:r w:rsidR="000B6BA5" w:rsidRPr="00B567A2">
        <w:rPr>
          <w:rFonts w:ascii="Times" w:eastAsia="Times New Roman" w:hAnsi="Times" w:cs="Times New Roman"/>
        </w:rPr>
        <w:t>A</w:t>
      </w:r>
      <w:r w:rsidRPr="00B567A2">
        <w:rPr>
          <w:rFonts w:ascii="Times" w:eastAsia="Times New Roman" w:hAnsi="Times" w:cs="Times New Roman"/>
        </w:rPr>
        <w:t xml:space="preserve"> man approached me, wearing an earphone that was attached to a small suitcase in his left hand. He introduced himself and, finding I lived in Glasgow, started a conversation about the Egyptian national team playing Scotland in 1990. It was a friendly </w:t>
      </w:r>
      <w:r w:rsidR="000B6BA5" w:rsidRPr="00B567A2">
        <w:rPr>
          <w:rFonts w:ascii="Times" w:eastAsia="Times New Roman" w:hAnsi="Times" w:cs="Times New Roman"/>
        </w:rPr>
        <w:t>apparently</w:t>
      </w:r>
      <w:r w:rsidRPr="00B567A2">
        <w:rPr>
          <w:rFonts w:ascii="Times" w:eastAsia="Times New Roman" w:hAnsi="Times" w:cs="Times New Roman"/>
        </w:rPr>
        <w:t xml:space="preserve"> and Egypt won 3-0.</w:t>
      </w:r>
      <w:r w:rsidR="00A33357" w:rsidRPr="00B567A2">
        <w:rPr>
          <w:rFonts w:ascii="Times" w:eastAsia="Times New Roman" w:hAnsi="Times" w:cs="Times New Roman"/>
        </w:rPr>
        <w:t xml:space="preserve"> While he was talking one of the event organisers came up to me and said they needed to speak to me privately. Outside, in the corridor, they explained that the man with the case was secret police and his presence was part of an ongoing surveillance of the centre.</w:t>
      </w:r>
    </w:p>
    <w:p w14:paraId="7BD236B3" w14:textId="4A895DBF" w:rsidR="00FD5826" w:rsidRPr="00B567A2" w:rsidRDefault="00FD5826" w:rsidP="00675278">
      <w:pPr>
        <w:spacing w:line="360" w:lineRule="auto"/>
        <w:jc w:val="both"/>
        <w:rPr>
          <w:rFonts w:ascii="Times" w:eastAsia="Times New Roman" w:hAnsi="Times" w:cs="Times New Roman"/>
        </w:rPr>
      </w:pPr>
    </w:p>
    <w:p w14:paraId="12DE57CF" w14:textId="719C0CFE" w:rsidR="00FD5826" w:rsidRPr="00B567A2" w:rsidRDefault="00FD5826" w:rsidP="00675278">
      <w:pPr>
        <w:spacing w:line="360" w:lineRule="auto"/>
        <w:jc w:val="both"/>
        <w:rPr>
          <w:rFonts w:ascii="Times" w:eastAsia="Times New Roman" w:hAnsi="Times" w:cs="Times New Roman"/>
        </w:rPr>
      </w:pPr>
      <w:r w:rsidRPr="00B567A2">
        <w:rPr>
          <w:rFonts w:ascii="Times" w:eastAsia="Times New Roman" w:hAnsi="Times" w:cs="Times New Roman"/>
        </w:rPr>
        <w:t>When I gave my talk, there he was in the audience, earphone still attached to the suitcase on his knee, pointing my direction.</w:t>
      </w:r>
      <w:r w:rsidR="000364E6" w:rsidRPr="00B567A2">
        <w:rPr>
          <w:rFonts w:ascii="Times" w:eastAsia="Times New Roman" w:hAnsi="Times" w:cs="Times New Roman"/>
        </w:rPr>
        <w:t xml:space="preserve"> </w:t>
      </w:r>
      <w:r w:rsidR="00B957DA" w:rsidRPr="00B567A2">
        <w:rPr>
          <w:rFonts w:ascii="Times" w:eastAsia="Times New Roman" w:hAnsi="Times" w:cs="Times New Roman"/>
        </w:rPr>
        <w:t>The subject was archives, their uses and flaws, the gaps in our knowledge and the fictions or facts that can emerge from an inevitably incomplete collection of documents and objects. I think I argued that a loss of information could be as fertile as the conservation of material: I would have mentioned the blitz bombing of London from 1940 to 1941 and the subsequent</w:t>
      </w:r>
      <w:r w:rsidR="00FC78F0" w:rsidRPr="00B567A2">
        <w:rPr>
          <w:rFonts w:ascii="Times" w:eastAsia="Times New Roman" w:hAnsi="Times" w:cs="Times New Roman"/>
        </w:rPr>
        <w:t xml:space="preserve"> destruction of whole streets, churches by Christopher Wren and other cultural landmarks. I’m sure I would have pointed not only to the tragedy of these losses but to the way in which those gaps also freed people from past history and provided opportunities to remake an alternative future.</w:t>
      </w:r>
      <w:r w:rsidR="00407086" w:rsidRPr="00B567A2">
        <w:rPr>
          <w:rFonts w:ascii="Times" w:eastAsia="Times New Roman" w:hAnsi="Times" w:cs="Times New Roman"/>
        </w:rPr>
        <w:t xml:space="preserve"> Though I can’t remember exactly what I said, that certainly seems likely to have been my train of thought.</w:t>
      </w:r>
    </w:p>
    <w:p w14:paraId="0AAB5507" w14:textId="69E99E9E" w:rsidR="00407086" w:rsidRPr="00B567A2" w:rsidRDefault="00407086" w:rsidP="00675278">
      <w:pPr>
        <w:spacing w:line="360" w:lineRule="auto"/>
        <w:jc w:val="both"/>
        <w:rPr>
          <w:rFonts w:ascii="Times" w:eastAsia="Times New Roman" w:hAnsi="Times" w:cs="Times New Roman"/>
        </w:rPr>
      </w:pPr>
    </w:p>
    <w:p w14:paraId="297EC6BA" w14:textId="6D7F77C1" w:rsidR="00AD24FB" w:rsidRPr="00B567A2" w:rsidRDefault="00DE2683" w:rsidP="00AD24FB">
      <w:pPr>
        <w:spacing w:line="360" w:lineRule="auto"/>
        <w:jc w:val="both"/>
        <w:rPr>
          <w:rFonts w:ascii="Times New Roman" w:eastAsia="Times New Roman" w:hAnsi="Times New Roman" w:cs="Times New Roman"/>
          <w:color w:val="000000" w:themeColor="text1"/>
          <w:lang w:eastAsia="en-GB"/>
        </w:rPr>
      </w:pPr>
      <w:r w:rsidRPr="00B567A2">
        <w:rPr>
          <w:rFonts w:ascii="Times" w:eastAsia="Times New Roman" w:hAnsi="Times" w:cs="Times New Roman"/>
        </w:rPr>
        <w:t xml:space="preserve">I am certain though that I concentrated mainly on the story of Ester </w:t>
      </w:r>
      <w:proofErr w:type="spellStart"/>
      <w:r w:rsidR="00841E99">
        <w:rPr>
          <w:rFonts w:ascii="Times" w:eastAsia="Times New Roman" w:hAnsi="Times" w:cs="Times New Roman"/>
        </w:rPr>
        <w:t>Kumbachová</w:t>
      </w:r>
      <w:proofErr w:type="spellEnd"/>
      <w:r w:rsidRPr="00B567A2">
        <w:rPr>
          <w:rFonts w:ascii="Times" w:eastAsia="Times New Roman" w:hAnsi="Times" w:cs="Times New Roman"/>
        </w:rPr>
        <w:t>, a Czech screenwriter, costume and set designer and film director</w:t>
      </w:r>
      <w:r w:rsidR="00E80AE0" w:rsidRPr="00B567A2">
        <w:rPr>
          <w:rFonts w:ascii="Times" w:eastAsia="Times New Roman" w:hAnsi="Times" w:cs="Times New Roman"/>
        </w:rPr>
        <w:t xml:space="preserve"> who was suppressed by the Czechoslovakian authorities between 1970 and 1991. Having worked on several key films in the Czech new wave movement in the 1960s her punishment was stark.</w:t>
      </w:r>
      <w:r w:rsidR="00AD24FB" w:rsidRPr="00B567A2">
        <w:rPr>
          <w:rFonts w:ascii="Times" w:eastAsia="Times New Roman" w:hAnsi="Times" w:cs="Times New Roman"/>
        </w:rPr>
        <w:t xml:space="preserve"> </w:t>
      </w:r>
      <w:r w:rsidR="00AD24FB" w:rsidRPr="00B567A2">
        <w:rPr>
          <w:rFonts w:ascii="Times" w:eastAsia="Times New Roman" w:hAnsi="Times" w:cs="Times New Roman"/>
          <w:color w:val="000000" w:themeColor="text1"/>
        </w:rPr>
        <w:t xml:space="preserve">The film </w:t>
      </w:r>
      <w:r w:rsidR="00AD24FB" w:rsidRPr="00B567A2">
        <w:rPr>
          <w:rFonts w:ascii="Times New Roman" w:eastAsia="Times New Roman" w:hAnsi="Times New Roman" w:cs="Times New Roman"/>
          <w:i/>
          <w:iCs/>
          <w:lang w:eastAsia="en-GB"/>
        </w:rPr>
        <w:t>A Report on the Party and Guests</w:t>
      </w:r>
      <w:r w:rsidR="00184BF4" w:rsidRPr="00B567A2">
        <w:rPr>
          <w:rFonts w:ascii="Times New Roman" w:eastAsia="Times New Roman" w:hAnsi="Times New Roman" w:cs="Times New Roman"/>
          <w:i/>
          <w:iCs/>
          <w:lang w:eastAsia="en-GB"/>
        </w:rPr>
        <w:t xml:space="preserve"> </w:t>
      </w:r>
      <w:r w:rsidR="0087000A" w:rsidRPr="00B567A2">
        <w:rPr>
          <w:rFonts w:ascii="Times New Roman" w:eastAsia="Times New Roman" w:hAnsi="Times New Roman" w:cs="Times New Roman"/>
          <w:lang w:eastAsia="en-GB"/>
        </w:rPr>
        <w:t>(</w:t>
      </w:r>
      <w:r w:rsidR="00184BF4" w:rsidRPr="00B567A2">
        <w:rPr>
          <w:rFonts w:ascii="Times New Roman" w:eastAsia="Times New Roman" w:hAnsi="Times New Roman" w:cs="Times New Roman"/>
          <w:lang w:eastAsia="en-GB"/>
        </w:rPr>
        <w:t>1966</w:t>
      </w:r>
      <w:r w:rsidR="0087000A" w:rsidRPr="00B567A2">
        <w:rPr>
          <w:rFonts w:ascii="Times New Roman" w:eastAsia="Times New Roman" w:hAnsi="Times New Roman" w:cs="Times New Roman"/>
          <w:lang w:eastAsia="en-GB"/>
        </w:rPr>
        <w:t xml:space="preserve">) was central to this. </w:t>
      </w:r>
      <w:r w:rsidR="000B6BA5" w:rsidRPr="00B567A2">
        <w:rPr>
          <w:rFonts w:ascii="Times New Roman" w:eastAsia="Times New Roman" w:hAnsi="Times New Roman" w:cs="Times New Roman"/>
          <w:lang w:eastAsia="en-GB"/>
        </w:rPr>
        <w:t>D</w:t>
      </w:r>
      <w:r w:rsidR="0087000A" w:rsidRPr="00B567A2">
        <w:rPr>
          <w:rFonts w:ascii="Times New Roman" w:eastAsia="Times New Roman" w:hAnsi="Times New Roman" w:cs="Times New Roman"/>
          <w:lang w:eastAsia="en-GB"/>
        </w:rPr>
        <w:t xml:space="preserve">irected by her husband </w:t>
      </w:r>
      <w:proofErr w:type="spellStart"/>
      <w:r w:rsidR="00E21F91">
        <w:rPr>
          <w:rFonts w:ascii="Times New Roman" w:eastAsia="Times New Roman" w:hAnsi="Times New Roman" w:cs="Times New Roman"/>
          <w:lang w:eastAsia="en-GB"/>
        </w:rPr>
        <w:t>Němec</w:t>
      </w:r>
      <w:proofErr w:type="spellEnd"/>
      <w:r w:rsidR="0087000A" w:rsidRPr="00B567A2">
        <w:rPr>
          <w:rFonts w:ascii="Times New Roman" w:eastAsia="Times New Roman" w:hAnsi="Times New Roman" w:cs="Times New Roman"/>
          <w:lang w:eastAsia="en-GB"/>
        </w:rPr>
        <w:t xml:space="preserve">, </w:t>
      </w:r>
      <w:r w:rsidR="000B6BA5" w:rsidRPr="00B567A2">
        <w:rPr>
          <w:rFonts w:ascii="Times New Roman" w:eastAsia="Times New Roman" w:hAnsi="Times New Roman" w:cs="Times New Roman"/>
          <w:lang w:eastAsia="en-GB"/>
        </w:rPr>
        <w:t xml:space="preserve">it </w:t>
      </w:r>
      <w:r w:rsidR="00AD24FB" w:rsidRPr="00B567A2">
        <w:rPr>
          <w:rFonts w:ascii="Times New Roman" w:eastAsia="Times New Roman" w:hAnsi="Times New Roman" w:cs="Times New Roman"/>
          <w:color w:val="000000" w:themeColor="text1"/>
          <w:lang w:eastAsia="en-GB"/>
        </w:rPr>
        <w:t xml:space="preserve">was </w:t>
      </w:r>
      <w:r w:rsidR="00F33638" w:rsidRPr="00B567A2">
        <w:rPr>
          <w:rFonts w:ascii="Times New Roman" w:eastAsia="Times New Roman" w:hAnsi="Times New Roman" w:cs="Times New Roman"/>
          <w:color w:val="000000" w:themeColor="text1"/>
          <w:lang w:eastAsia="en-GB"/>
        </w:rPr>
        <w:t xml:space="preserve">first </w:t>
      </w:r>
      <w:r w:rsidR="00AD24FB" w:rsidRPr="00B567A2">
        <w:rPr>
          <w:rFonts w:ascii="Times New Roman" w:eastAsia="Times New Roman" w:hAnsi="Times New Roman" w:cs="Times New Roman"/>
          <w:color w:val="000000" w:themeColor="text1"/>
          <w:lang w:eastAsia="en-GB"/>
        </w:rPr>
        <w:t xml:space="preserve">banned in Czechoslovakia from 1966 to 1968 for </w:t>
      </w:r>
      <w:r w:rsidR="00F33638" w:rsidRPr="00B567A2">
        <w:rPr>
          <w:rFonts w:ascii="Times New Roman" w:eastAsia="Times New Roman" w:hAnsi="Times New Roman" w:cs="Times New Roman"/>
          <w:color w:val="000000" w:themeColor="text1"/>
          <w:lang w:eastAsia="en-GB"/>
        </w:rPr>
        <w:t>its implicit attack on the regime</w:t>
      </w:r>
      <w:r w:rsidR="000B6BA5" w:rsidRPr="00B567A2">
        <w:rPr>
          <w:rFonts w:ascii="Times New Roman" w:eastAsia="Times New Roman" w:hAnsi="Times New Roman" w:cs="Times New Roman"/>
          <w:color w:val="000000" w:themeColor="text1"/>
          <w:lang w:eastAsia="en-GB"/>
        </w:rPr>
        <w:t xml:space="preserve"> (the plot revolved around a small group on a picnic who are suddenly surrounded by men who begin to </w:t>
      </w:r>
      <w:r w:rsidR="000B6BA5" w:rsidRPr="00B567A2">
        <w:rPr>
          <w:rFonts w:ascii="Times New Roman" w:eastAsia="Times New Roman" w:hAnsi="Times New Roman" w:cs="Times New Roman"/>
          <w:color w:val="000000" w:themeColor="text1"/>
          <w:lang w:eastAsia="en-GB"/>
        </w:rPr>
        <w:lastRenderedPageBreak/>
        <w:t>interrogate them).</w:t>
      </w:r>
      <w:r w:rsidR="00AD24FB" w:rsidRPr="00B567A2">
        <w:rPr>
          <w:rFonts w:ascii="Times New Roman" w:eastAsia="Times New Roman" w:hAnsi="Times New Roman" w:cs="Times New Roman"/>
          <w:color w:val="000000" w:themeColor="text1"/>
          <w:lang w:eastAsia="en-GB"/>
        </w:rPr>
        <w:t xml:space="preserve"> </w:t>
      </w:r>
      <w:r w:rsidR="00F33638" w:rsidRPr="00B567A2">
        <w:rPr>
          <w:rFonts w:ascii="Times New Roman" w:eastAsia="Times New Roman" w:hAnsi="Times New Roman" w:cs="Times New Roman"/>
          <w:color w:val="000000" w:themeColor="text1"/>
          <w:lang w:eastAsia="en-GB"/>
        </w:rPr>
        <w:t>Shown briefly</w:t>
      </w:r>
      <w:r w:rsidR="00AD24FB" w:rsidRPr="00B567A2">
        <w:rPr>
          <w:rFonts w:ascii="Times New Roman" w:eastAsia="Times New Roman" w:hAnsi="Times New Roman" w:cs="Times New Roman"/>
          <w:color w:val="000000" w:themeColor="text1"/>
          <w:lang w:eastAsia="en-GB"/>
        </w:rPr>
        <w:t xml:space="preserve"> during the Prague Spring, it was </w:t>
      </w:r>
      <w:r w:rsidR="00F33638" w:rsidRPr="00B567A2">
        <w:rPr>
          <w:rFonts w:ascii="Times New Roman" w:eastAsia="Times New Roman" w:hAnsi="Times New Roman" w:cs="Times New Roman"/>
          <w:color w:val="000000" w:themeColor="text1"/>
          <w:lang w:eastAsia="en-GB"/>
        </w:rPr>
        <w:t xml:space="preserve">then </w:t>
      </w:r>
      <w:r w:rsidR="00AD24FB" w:rsidRPr="00B567A2">
        <w:rPr>
          <w:rFonts w:ascii="Times New Roman" w:eastAsia="Times New Roman" w:hAnsi="Times New Roman" w:cs="Times New Roman"/>
          <w:color w:val="000000" w:themeColor="text1"/>
          <w:lang w:eastAsia="en-GB"/>
        </w:rPr>
        <w:t xml:space="preserve">banned again, this time for twenty years. In 1974, director Jan </w:t>
      </w:r>
      <w:proofErr w:type="spellStart"/>
      <w:r w:rsidR="00AD24FB" w:rsidRPr="00B567A2">
        <w:rPr>
          <w:rFonts w:ascii="Times New Roman" w:eastAsia="Times New Roman" w:hAnsi="Times New Roman" w:cs="Times New Roman"/>
          <w:color w:val="000000" w:themeColor="text1"/>
          <w:lang w:eastAsia="en-GB"/>
        </w:rPr>
        <w:t>Němec</w:t>
      </w:r>
      <w:proofErr w:type="spellEnd"/>
      <w:r w:rsidR="00AD24FB" w:rsidRPr="00B567A2">
        <w:rPr>
          <w:rFonts w:ascii="Times New Roman" w:eastAsia="Times New Roman" w:hAnsi="Times New Roman" w:cs="Times New Roman"/>
          <w:color w:val="000000" w:themeColor="text1"/>
          <w:lang w:eastAsia="en-GB"/>
        </w:rPr>
        <w:t xml:space="preserve"> </w:t>
      </w:r>
      <w:r w:rsidR="00F33638" w:rsidRPr="00B567A2">
        <w:rPr>
          <w:rFonts w:ascii="Times New Roman" w:eastAsia="Times New Roman" w:hAnsi="Times New Roman" w:cs="Times New Roman"/>
          <w:color w:val="000000" w:themeColor="text1"/>
          <w:lang w:eastAsia="en-GB"/>
        </w:rPr>
        <w:t xml:space="preserve">who had divorced Ester </w:t>
      </w:r>
      <w:proofErr w:type="spellStart"/>
      <w:r w:rsidR="00841E99">
        <w:rPr>
          <w:rFonts w:ascii="Times New Roman" w:eastAsia="Times New Roman" w:hAnsi="Times New Roman" w:cs="Times New Roman"/>
          <w:color w:val="000000" w:themeColor="text1"/>
          <w:lang w:eastAsia="en-GB"/>
        </w:rPr>
        <w:t>Kumbachová</w:t>
      </w:r>
      <w:proofErr w:type="spellEnd"/>
      <w:r w:rsidR="00F33638" w:rsidRPr="00B567A2">
        <w:rPr>
          <w:rFonts w:ascii="Times New Roman" w:eastAsia="Times New Roman" w:hAnsi="Times New Roman" w:cs="Times New Roman"/>
          <w:color w:val="000000" w:themeColor="text1"/>
          <w:lang w:eastAsia="en-GB"/>
        </w:rPr>
        <w:t xml:space="preserve"> in 1968, </w:t>
      </w:r>
      <w:r w:rsidR="00AD24FB" w:rsidRPr="00B567A2">
        <w:rPr>
          <w:rFonts w:ascii="Times New Roman" w:eastAsia="Times New Roman" w:hAnsi="Times New Roman" w:cs="Times New Roman"/>
          <w:color w:val="000000" w:themeColor="text1"/>
          <w:lang w:eastAsia="en-GB"/>
        </w:rPr>
        <w:t>was forced to leave the country</w:t>
      </w:r>
      <w:r w:rsidR="00F33638" w:rsidRPr="00B567A2">
        <w:rPr>
          <w:rFonts w:ascii="Times New Roman" w:eastAsia="Times New Roman" w:hAnsi="Times New Roman" w:cs="Times New Roman"/>
          <w:color w:val="000000" w:themeColor="text1"/>
          <w:lang w:eastAsia="en-GB"/>
        </w:rPr>
        <w:t xml:space="preserve">. </w:t>
      </w:r>
      <w:proofErr w:type="spellStart"/>
      <w:r w:rsidR="00841E99">
        <w:rPr>
          <w:rFonts w:ascii="Times New Roman" w:eastAsia="Times New Roman" w:hAnsi="Times New Roman" w:cs="Times New Roman"/>
          <w:color w:val="000000" w:themeColor="text1"/>
          <w:lang w:eastAsia="en-GB"/>
        </w:rPr>
        <w:t>Kumbachová</w:t>
      </w:r>
      <w:proofErr w:type="spellEnd"/>
      <w:r w:rsidR="00F33638" w:rsidRPr="00B567A2">
        <w:rPr>
          <w:rFonts w:ascii="Times New Roman" w:eastAsia="Times New Roman" w:hAnsi="Times New Roman" w:cs="Times New Roman"/>
          <w:color w:val="000000" w:themeColor="text1"/>
          <w:lang w:eastAsia="en-GB"/>
        </w:rPr>
        <w:t xml:space="preserve"> remained, living in relative seclusion in a suburb of Prague. There she </w:t>
      </w:r>
      <w:r w:rsidR="000B6BA5" w:rsidRPr="00B567A2">
        <w:rPr>
          <w:rFonts w:ascii="Times New Roman" w:eastAsia="Times New Roman" w:hAnsi="Times New Roman" w:cs="Times New Roman"/>
          <w:color w:val="000000" w:themeColor="text1"/>
          <w:lang w:eastAsia="en-GB"/>
        </w:rPr>
        <w:t xml:space="preserve">constructed a retreat comprised of lovers, many cats, a small jungle of house plants and </w:t>
      </w:r>
      <w:r w:rsidR="00171FF8" w:rsidRPr="00B567A2">
        <w:rPr>
          <w:rFonts w:ascii="Times New Roman" w:eastAsia="Times New Roman" w:hAnsi="Times New Roman" w:cs="Times New Roman"/>
          <w:color w:val="000000" w:themeColor="text1"/>
          <w:lang w:eastAsia="en-GB"/>
        </w:rPr>
        <w:t>domestic magic</w:t>
      </w:r>
      <w:r w:rsidR="000B6BA5" w:rsidRPr="00B567A2">
        <w:rPr>
          <w:rFonts w:ascii="Times New Roman" w:eastAsia="Times New Roman" w:hAnsi="Times New Roman" w:cs="Times New Roman"/>
          <w:color w:val="000000" w:themeColor="text1"/>
          <w:lang w:eastAsia="en-GB"/>
        </w:rPr>
        <w:t>.</w:t>
      </w:r>
    </w:p>
    <w:p w14:paraId="1FBEF826" w14:textId="2F7678D7" w:rsidR="00171FF8" w:rsidRPr="00B567A2" w:rsidRDefault="00171FF8" w:rsidP="00AD24FB">
      <w:pPr>
        <w:spacing w:line="360" w:lineRule="auto"/>
        <w:jc w:val="both"/>
        <w:rPr>
          <w:rFonts w:ascii="Times New Roman" w:eastAsia="Times New Roman" w:hAnsi="Times New Roman" w:cs="Times New Roman"/>
          <w:color w:val="000000" w:themeColor="text1"/>
          <w:lang w:eastAsia="en-GB"/>
        </w:rPr>
      </w:pPr>
    </w:p>
    <w:p w14:paraId="37EBFB60" w14:textId="3070BD37" w:rsidR="00433B9C" w:rsidRPr="00B567A2" w:rsidRDefault="000920A6" w:rsidP="00433B9C">
      <w:pPr>
        <w:spacing w:line="360" w:lineRule="auto"/>
        <w:jc w:val="both"/>
        <w:rPr>
          <w:rFonts w:ascii="Times New Roman" w:eastAsia="Times New Roman" w:hAnsi="Times New Roman" w:cs="Times New Roman"/>
          <w:color w:val="000000" w:themeColor="text1"/>
          <w:lang w:eastAsia="en-GB"/>
        </w:rPr>
      </w:pPr>
      <w:r w:rsidRPr="00B567A2">
        <w:rPr>
          <w:rFonts w:ascii="Times New Roman" w:eastAsia="Times New Roman" w:hAnsi="Times New Roman" w:cs="Times New Roman"/>
          <w:color w:val="000000" w:themeColor="text1"/>
          <w:lang w:eastAsia="en-GB"/>
        </w:rPr>
        <w:t>Those years were essentially lost to the world. In 1991 the government awarded her a ‘certificate of rehabilitation’ and she worked on one final film before she died in 1996. In 2017</w:t>
      </w:r>
      <w:r w:rsidR="00433B9C" w:rsidRPr="00B567A2">
        <w:rPr>
          <w:rFonts w:ascii="Times New Roman" w:eastAsia="Times New Roman" w:hAnsi="Times New Roman" w:cs="Times New Roman"/>
          <w:color w:val="000000" w:themeColor="text1"/>
          <w:lang w:eastAsia="en-GB"/>
        </w:rPr>
        <w:t xml:space="preserve">, however, the contents of </w:t>
      </w:r>
      <w:proofErr w:type="spellStart"/>
      <w:r w:rsidR="00841E99">
        <w:rPr>
          <w:rFonts w:ascii="Times New Roman" w:eastAsia="Times New Roman" w:hAnsi="Times New Roman" w:cs="Times New Roman"/>
          <w:color w:val="000000" w:themeColor="text1"/>
          <w:lang w:eastAsia="en-GB"/>
        </w:rPr>
        <w:t>Kumbachová</w:t>
      </w:r>
      <w:r w:rsidR="00433B9C" w:rsidRPr="00B567A2">
        <w:rPr>
          <w:rFonts w:ascii="Times New Roman" w:eastAsia="Times New Roman" w:hAnsi="Times New Roman" w:cs="Times New Roman"/>
          <w:color w:val="000000" w:themeColor="text1"/>
          <w:lang w:eastAsia="en-GB"/>
        </w:rPr>
        <w:t>’s</w:t>
      </w:r>
      <w:proofErr w:type="spellEnd"/>
      <w:r w:rsidR="00433B9C" w:rsidRPr="00B567A2">
        <w:rPr>
          <w:rFonts w:ascii="Times New Roman" w:eastAsia="Times New Roman" w:hAnsi="Times New Roman" w:cs="Times New Roman"/>
          <w:color w:val="000000" w:themeColor="text1"/>
          <w:lang w:eastAsia="en-GB"/>
        </w:rPr>
        <w:t xml:space="preserve"> apartment were handed over to two curators in Prague - Edith </w:t>
      </w:r>
      <w:proofErr w:type="spellStart"/>
      <w:r w:rsidR="00433B9C" w:rsidRPr="00B567A2">
        <w:rPr>
          <w:rFonts w:ascii="Times New Roman" w:eastAsia="Times New Roman" w:hAnsi="Times New Roman" w:cs="Times New Roman"/>
          <w:color w:val="000000" w:themeColor="text1"/>
          <w:lang w:eastAsia="en-GB"/>
        </w:rPr>
        <w:t>Jeřábková</w:t>
      </w:r>
      <w:proofErr w:type="spellEnd"/>
      <w:r w:rsidR="00433B9C" w:rsidRPr="00B567A2">
        <w:rPr>
          <w:rFonts w:ascii="Times New Roman" w:eastAsia="Times New Roman" w:hAnsi="Times New Roman" w:cs="Times New Roman"/>
          <w:color w:val="000000" w:themeColor="text1"/>
          <w:lang w:eastAsia="en-GB"/>
        </w:rPr>
        <w:t xml:space="preserve"> and Zuzana </w:t>
      </w:r>
      <w:proofErr w:type="spellStart"/>
      <w:r w:rsidR="00433B9C" w:rsidRPr="00B567A2">
        <w:rPr>
          <w:rFonts w:ascii="Times New Roman" w:eastAsia="Times New Roman" w:hAnsi="Times New Roman" w:cs="Times New Roman"/>
          <w:color w:val="000000" w:themeColor="text1"/>
          <w:lang w:eastAsia="en-GB"/>
        </w:rPr>
        <w:t>Blochová</w:t>
      </w:r>
      <w:proofErr w:type="spellEnd"/>
      <w:r w:rsidR="00433B9C" w:rsidRPr="00B567A2">
        <w:rPr>
          <w:rFonts w:ascii="Times New Roman" w:eastAsia="Times New Roman" w:hAnsi="Times New Roman" w:cs="Times New Roman"/>
          <w:color w:val="000000" w:themeColor="text1"/>
          <w:lang w:eastAsia="en-GB"/>
        </w:rPr>
        <w:t xml:space="preserve"> – and this material became the basis of an archive. Consisting of books, documents, photographs, drawings, pieces of furniture used as props in films and clothes that had been customised, the collection provided a series of clues that could be used to reconstruct, at least partially, </w:t>
      </w:r>
      <w:proofErr w:type="spellStart"/>
      <w:r w:rsidR="00841E99">
        <w:rPr>
          <w:rFonts w:ascii="Times New Roman" w:eastAsia="Times New Roman" w:hAnsi="Times New Roman" w:cs="Times New Roman"/>
          <w:color w:val="000000" w:themeColor="text1"/>
          <w:lang w:eastAsia="en-GB"/>
        </w:rPr>
        <w:t>Kumbachová</w:t>
      </w:r>
      <w:r w:rsidR="00433B9C" w:rsidRPr="00B567A2">
        <w:rPr>
          <w:rFonts w:ascii="Times New Roman" w:eastAsia="Times New Roman" w:hAnsi="Times New Roman" w:cs="Times New Roman"/>
          <w:color w:val="000000" w:themeColor="text1"/>
          <w:lang w:eastAsia="en-GB"/>
        </w:rPr>
        <w:t>’s</w:t>
      </w:r>
      <w:proofErr w:type="spellEnd"/>
      <w:r w:rsidR="00433B9C" w:rsidRPr="00B567A2">
        <w:rPr>
          <w:rFonts w:ascii="Times New Roman" w:eastAsia="Times New Roman" w:hAnsi="Times New Roman" w:cs="Times New Roman"/>
          <w:color w:val="000000" w:themeColor="text1"/>
          <w:lang w:eastAsia="en-GB"/>
        </w:rPr>
        <w:t xml:space="preserve"> life during those invisible years.</w:t>
      </w:r>
      <w:r w:rsidR="009C50C3" w:rsidRPr="00B567A2">
        <w:rPr>
          <w:rFonts w:ascii="Times New Roman" w:eastAsia="Times New Roman" w:hAnsi="Times New Roman" w:cs="Times New Roman"/>
          <w:color w:val="000000" w:themeColor="text1"/>
          <w:lang w:eastAsia="en-GB"/>
        </w:rPr>
        <w:t xml:space="preserve"> </w:t>
      </w:r>
    </w:p>
    <w:p w14:paraId="1381D112" w14:textId="763E59FB" w:rsidR="009C50C3" w:rsidRPr="00B567A2" w:rsidRDefault="009C50C3" w:rsidP="00433B9C">
      <w:pPr>
        <w:spacing w:line="360" w:lineRule="auto"/>
        <w:jc w:val="both"/>
        <w:rPr>
          <w:rFonts w:ascii="Times New Roman" w:eastAsia="Times New Roman" w:hAnsi="Times New Roman" w:cs="Times New Roman"/>
          <w:color w:val="000000" w:themeColor="text1"/>
          <w:lang w:eastAsia="en-GB"/>
        </w:rPr>
      </w:pPr>
    </w:p>
    <w:p w14:paraId="510EE619" w14:textId="5A052D31" w:rsidR="009C50C3" w:rsidRPr="00B567A2" w:rsidRDefault="009C50C3" w:rsidP="00433B9C">
      <w:pPr>
        <w:spacing w:line="360" w:lineRule="auto"/>
        <w:jc w:val="both"/>
        <w:rPr>
          <w:rFonts w:ascii="Times New Roman" w:eastAsia="Times New Roman" w:hAnsi="Times New Roman" w:cs="Times New Roman"/>
          <w:color w:val="000000" w:themeColor="text1"/>
          <w:lang w:eastAsia="en-GB"/>
        </w:rPr>
      </w:pPr>
      <w:r w:rsidRPr="00B567A2">
        <w:rPr>
          <w:rFonts w:ascii="Times New Roman" w:eastAsia="Times New Roman" w:hAnsi="Times New Roman" w:cs="Times New Roman"/>
          <w:color w:val="000000" w:themeColor="text1"/>
          <w:lang w:eastAsia="en-GB"/>
        </w:rPr>
        <w:t xml:space="preserve">This is the point at which archive work becomes detective work: the methods are very similar, beginning with the attempt to work out a chronology of events and </w:t>
      </w:r>
      <w:r w:rsidR="0009572B" w:rsidRPr="00B567A2">
        <w:rPr>
          <w:rFonts w:ascii="Times New Roman" w:eastAsia="Times New Roman" w:hAnsi="Times New Roman" w:cs="Times New Roman"/>
          <w:color w:val="000000" w:themeColor="text1"/>
          <w:lang w:eastAsia="en-GB"/>
        </w:rPr>
        <w:t xml:space="preserve">identifying protagonists within a potential narrative. It also involves interviewing those who knew the deceased – in this case </w:t>
      </w:r>
      <w:proofErr w:type="spellStart"/>
      <w:r w:rsidR="00841E99">
        <w:rPr>
          <w:rFonts w:ascii="Times New Roman" w:eastAsia="Times New Roman" w:hAnsi="Times New Roman" w:cs="Times New Roman"/>
          <w:color w:val="000000" w:themeColor="text1"/>
          <w:lang w:eastAsia="en-GB"/>
        </w:rPr>
        <w:t>Kumbachová</w:t>
      </w:r>
      <w:r w:rsidR="0009572B" w:rsidRPr="00B567A2">
        <w:rPr>
          <w:rFonts w:ascii="Times New Roman" w:eastAsia="Times New Roman" w:hAnsi="Times New Roman" w:cs="Times New Roman"/>
          <w:color w:val="000000" w:themeColor="text1"/>
          <w:lang w:eastAsia="en-GB"/>
        </w:rPr>
        <w:t>’s</w:t>
      </w:r>
      <w:proofErr w:type="spellEnd"/>
      <w:r w:rsidR="0009572B" w:rsidRPr="00B567A2">
        <w:rPr>
          <w:rFonts w:ascii="Times New Roman" w:eastAsia="Times New Roman" w:hAnsi="Times New Roman" w:cs="Times New Roman"/>
          <w:color w:val="000000" w:themeColor="text1"/>
          <w:lang w:eastAsia="en-GB"/>
        </w:rPr>
        <w:t xml:space="preserve"> known friends, old colleagues from the film world, people mentioned in her papers etc It also requires an almost forensic examination of the objects and photos she left behind. Among the most intriguing are a small collection of necklaces and a series of torn up letters, ripped into small squares and preserved in plastic bags.</w:t>
      </w:r>
      <w:r w:rsidR="0041284D" w:rsidRPr="00B567A2">
        <w:rPr>
          <w:rFonts w:ascii="Times New Roman" w:eastAsia="Times New Roman" w:hAnsi="Times New Roman" w:cs="Times New Roman"/>
          <w:color w:val="000000" w:themeColor="text1"/>
          <w:lang w:eastAsia="en-GB"/>
        </w:rPr>
        <w:t xml:space="preserve"> </w:t>
      </w:r>
    </w:p>
    <w:p w14:paraId="02F634BA" w14:textId="3A518522" w:rsidR="0041284D" w:rsidRPr="00B567A2" w:rsidRDefault="0041284D" w:rsidP="00433B9C">
      <w:pPr>
        <w:spacing w:line="360" w:lineRule="auto"/>
        <w:jc w:val="both"/>
        <w:rPr>
          <w:rFonts w:ascii="Times New Roman" w:eastAsia="Times New Roman" w:hAnsi="Times New Roman" w:cs="Times New Roman"/>
          <w:color w:val="000000" w:themeColor="text1"/>
          <w:lang w:eastAsia="en-GB"/>
        </w:rPr>
      </w:pPr>
    </w:p>
    <w:p w14:paraId="646D40B8" w14:textId="66FF76F5" w:rsidR="0041284D" w:rsidRPr="00B567A2" w:rsidRDefault="0041284D" w:rsidP="00433B9C">
      <w:pPr>
        <w:spacing w:line="360" w:lineRule="auto"/>
        <w:jc w:val="both"/>
        <w:rPr>
          <w:rFonts w:ascii="Times New Roman" w:eastAsia="Times New Roman" w:hAnsi="Times New Roman" w:cs="Times New Roman"/>
          <w:lang w:eastAsia="en-GB"/>
        </w:rPr>
      </w:pPr>
      <w:r w:rsidRPr="00B567A2">
        <w:rPr>
          <w:rFonts w:ascii="Times New Roman" w:eastAsia="Times New Roman" w:hAnsi="Times New Roman" w:cs="Times New Roman"/>
          <w:color w:val="000000" w:themeColor="text1"/>
          <w:lang w:eastAsia="en-GB"/>
        </w:rPr>
        <w:t>The necklaces are made from recycled scraps of jewellery and antique fabrics – leather, feathers rosary beads, costume jewels and baked pieces of modelling clay. A list identifies them as amulets, some made for sale in a local gallery, others custom made for friends to ward off trouble or to address a particular problem.</w:t>
      </w:r>
      <w:r w:rsidR="00F35B52" w:rsidRPr="00B567A2">
        <w:rPr>
          <w:rFonts w:ascii="Times New Roman" w:eastAsia="Times New Roman" w:hAnsi="Times New Roman" w:cs="Times New Roman"/>
          <w:color w:val="000000" w:themeColor="text1"/>
          <w:lang w:eastAsia="en-GB"/>
        </w:rPr>
        <w:t xml:space="preserve"> A</w:t>
      </w:r>
      <w:r w:rsidR="00F01C87" w:rsidRPr="00B567A2">
        <w:rPr>
          <w:rFonts w:ascii="Times New Roman" w:eastAsia="Times New Roman" w:hAnsi="Times New Roman" w:cs="Times New Roman"/>
          <w:color w:val="000000" w:themeColor="text1"/>
          <w:lang w:eastAsia="en-GB"/>
        </w:rPr>
        <w:t xml:space="preserve">n isolated dust jacket offers another clue for a missing book called </w:t>
      </w:r>
      <w:proofErr w:type="spellStart"/>
      <w:r w:rsidR="00F01C87" w:rsidRPr="00B567A2">
        <w:rPr>
          <w:rFonts w:ascii="Times New Roman" w:eastAsia="Times New Roman" w:hAnsi="Times New Roman" w:cs="Times New Roman"/>
          <w:i/>
          <w:iCs/>
          <w:color w:val="000000" w:themeColor="text1"/>
          <w:lang w:eastAsia="en-GB"/>
        </w:rPr>
        <w:t>Amulett</w:t>
      </w:r>
      <w:proofErr w:type="spellEnd"/>
      <w:r w:rsidR="00F01C87" w:rsidRPr="00B567A2">
        <w:rPr>
          <w:rFonts w:ascii="Times New Roman" w:eastAsia="Times New Roman" w:hAnsi="Times New Roman" w:cs="Times New Roman"/>
          <w:i/>
          <w:iCs/>
          <w:color w:val="000000" w:themeColor="text1"/>
          <w:lang w:eastAsia="en-GB"/>
        </w:rPr>
        <w:t xml:space="preserve"> und Talisman</w:t>
      </w:r>
      <w:r w:rsidR="00F01C87" w:rsidRPr="00B567A2">
        <w:rPr>
          <w:rFonts w:ascii="Times New Roman" w:eastAsia="Times New Roman" w:hAnsi="Times New Roman" w:cs="Times New Roman"/>
          <w:color w:val="000000" w:themeColor="text1"/>
          <w:lang w:eastAsia="en-GB"/>
        </w:rPr>
        <w:t xml:space="preserve"> (1977) while ripped out images scattered through the papers and photographs point to the fate of the </w:t>
      </w:r>
      <w:r w:rsidR="00A35917" w:rsidRPr="00B567A2">
        <w:rPr>
          <w:rFonts w:ascii="Times New Roman" w:eastAsia="Times New Roman" w:hAnsi="Times New Roman" w:cs="Times New Roman"/>
          <w:color w:val="000000" w:themeColor="text1"/>
          <w:lang w:eastAsia="en-GB"/>
        </w:rPr>
        <w:t>volume.</w:t>
      </w:r>
      <w:r w:rsidR="00260286" w:rsidRPr="00B567A2">
        <w:rPr>
          <w:rFonts w:ascii="Times New Roman" w:eastAsia="Times New Roman" w:hAnsi="Times New Roman" w:cs="Times New Roman"/>
          <w:color w:val="000000" w:themeColor="text1"/>
          <w:lang w:eastAsia="en-GB"/>
        </w:rPr>
        <w:t xml:space="preserve"> Yet another loose piece of paper records ‘recipes’ indicating the ingredients needed for the making of certain amulets.</w:t>
      </w:r>
      <w:r w:rsidR="00A00F88" w:rsidRPr="00B567A2">
        <w:rPr>
          <w:rFonts w:ascii="Times New Roman" w:eastAsia="Times New Roman" w:hAnsi="Times New Roman" w:cs="Times New Roman"/>
          <w:color w:val="000000" w:themeColor="text1"/>
          <w:lang w:eastAsia="en-GB"/>
        </w:rPr>
        <w:t xml:space="preserve"> Finally</w:t>
      </w:r>
      <w:r w:rsidR="00786B50" w:rsidRPr="00B567A2">
        <w:rPr>
          <w:rFonts w:ascii="Times New Roman" w:eastAsia="Times New Roman" w:hAnsi="Times New Roman" w:cs="Times New Roman"/>
          <w:color w:val="000000" w:themeColor="text1"/>
          <w:lang w:eastAsia="en-GB"/>
        </w:rPr>
        <w:t>,</w:t>
      </w:r>
      <w:r w:rsidR="00A00F88" w:rsidRPr="00B567A2">
        <w:rPr>
          <w:rFonts w:ascii="Times New Roman" w:eastAsia="Times New Roman" w:hAnsi="Times New Roman" w:cs="Times New Roman"/>
          <w:color w:val="000000" w:themeColor="text1"/>
          <w:lang w:eastAsia="en-GB"/>
        </w:rPr>
        <w:t xml:space="preserve"> buried in a mass of letters, one piece of correspondence thanks </w:t>
      </w:r>
      <w:proofErr w:type="spellStart"/>
      <w:r w:rsidR="00841E99">
        <w:rPr>
          <w:rFonts w:ascii="Times New Roman" w:eastAsia="Times New Roman" w:hAnsi="Times New Roman" w:cs="Times New Roman"/>
          <w:color w:val="000000" w:themeColor="text1"/>
          <w:lang w:eastAsia="en-GB"/>
        </w:rPr>
        <w:t>Kumbachová</w:t>
      </w:r>
      <w:proofErr w:type="spellEnd"/>
      <w:r w:rsidR="00A00F88" w:rsidRPr="00B567A2">
        <w:rPr>
          <w:rFonts w:ascii="Times New Roman" w:eastAsia="Times New Roman" w:hAnsi="Times New Roman" w:cs="Times New Roman"/>
          <w:color w:val="000000" w:themeColor="text1"/>
          <w:lang w:eastAsia="en-GB"/>
        </w:rPr>
        <w:t xml:space="preserve"> for the amulet sent to her after a meeting and describes how useful it has been to the owner, a film maker and artist from Sweden. Tracing the artist via internet reveals more amulets given to her over the years by </w:t>
      </w:r>
      <w:proofErr w:type="spellStart"/>
      <w:r w:rsidR="00841E99">
        <w:rPr>
          <w:rFonts w:ascii="Times New Roman" w:eastAsia="Times New Roman" w:hAnsi="Times New Roman" w:cs="Times New Roman"/>
          <w:color w:val="000000" w:themeColor="text1"/>
          <w:lang w:eastAsia="en-GB"/>
        </w:rPr>
        <w:t>Kumbachová</w:t>
      </w:r>
      <w:proofErr w:type="spellEnd"/>
      <w:r w:rsidR="00A00F88" w:rsidRPr="00B567A2">
        <w:rPr>
          <w:rFonts w:ascii="Times New Roman" w:eastAsia="Times New Roman" w:hAnsi="Times New Roman" w:cs="Times New Roman"/>
          <w:color w:val="000000" w:themeColor="text1"/>
          <w:lang w:eastAsia="en-GB"/>
        </w:rPr>
        <w:t xml:space="preserve"> and useful information on the</w:t>
      </w:r>
      <w:r w:rsidR="004A53DD" w:rsidRPr="00B567A2">
        <w:rPr>
          <w:rFonts w:ascii="Times New Roman" w:eastAsia="Times New Roman" w:hAnsi="Times New Roman" w:cs="Times New Roman"/>
          <w:color w:val="000000" w:themeColor="text1"/>
          <w:lang w:eastAsia="en-GB"/>
        </w:rPr>
        <w:t>ir</w:t>
      </w:r>
      <w:r w:rsidR="00A00F88" w:rsidRPr="00B567A2">
        <w:rPr>
          <w:rFonts w:ascii="Times New Roman" w:eastAsia="Times New Roman" w:hAnsi="Times New Roman" w:cs="Times New Roman"/>
          <w:color w:val="000000" w:themeColor="text1"/>
          <w:lang w:eastAsia="en-GB"/>
        </w:rPr>
        <w:t xml:space="preserve"> shared belief in the objects</w:t>
      </w:r>
      <w:r w:rsidR="004670CE" w:rsidRPr="00B567A2">
        <w:rPr>
          <w:rFonts w:ascii="Times New Roman" w:eastAsia="Times New Roman" w:hAnsi="Times New Roman" w:cs="Times New Roman"/>
          <w:color w:val="000000" w:themeColor="text1"/>
          <w:lang w:eastAsia="en-GB"/>
        </w:rPr>
        <w:t>’</w:t>
      </w:r>
      <w:r w:rsidR="00A00F88" w:rsidRPr="00B567A2">
        <w:rPr>
          <w:rFonts w:ascii="Times New Roman" w:eastAsia="Times New Roman" w:hAnsi="Times New Roman" w:cs="Times New Roman"/>
          <w:color w:val="000000" w:themeColor="text1"/>
          <w:lang w:eastAsia="en-GB"/>
        </w:rPr>
        <w:t xml:space="preserve"> powerful magic.</w:t>
      </w:r>
      <w:r w:rsidR="00576C27" w:rsidRPr="00B567A2">
        <w:rPr>
          <w:rFonts w:ascii="Times New Roman" w:eastAsia="Times New Roman" w:hAnsi="Times New Roman" w:cs="Times New Roman"/>
          <w:color w:val="000000" w:themeColor="text1"/>
          <w:lang w:eastAsia="en-GB"/>
        </w:rPr>
        <w:t xml:space="preserve"> From all of this it’s possible to conceptualise her practice and the element of resistance </w:t>
      </w:r>
      <w:r w:rsidR="00576C27" w:rsidRPr="00B567A2">
        <w:rPr>
          <w:rFonts w:ascii="Times New Roman" w:eastAsia="Times New Roman" w:hAnsi="Times New Roman" w:cs="Times New Roman"/>
          <w:color w:val="000000" w:themeColor="text1"/>
          <w:lang w:eastAsia="en-GB"/>
        </w:rPr>
        <w:lastRenderedPageBreak/>
        <w:t>built reflected in its’ defiantly DIY aesthetic, both proto-feminist and political. While the personal interviews help to identify the chronology of the fabrication of the amulets, many still remain undated and the nature of the aesthetics at play make it difficult to place them all in a stable timeline.</w:t>
      </w:r>
    </w:p>
    <w:p w14:paraId="6F0699AF" w14:textId="482ECBDB" w:rsidR="000920A6" w:rsidRPr="00B567A2" w:rsidRDefault="000920A6" w:rsidP="00AD24FB">
      <w:pPr>
        <w:spacing w:line="360" w:lineRule="auto"/>
        <w:jc w:val="both"/>
        <w:rPr>
          <w:rFonts w:ascii="Times New Roman" w:eastAsia="Times New Roman" w:hAnsi="Times New Roman" w:cs="Times New Roman"/>
          <w:color w:val="000000" w:themeColor="text1"/>
          <w:lang w:eastAsia="en-GB"/>
        </w:rPr>
      </w:pPr>
    </w:p>
    <w:p w14:paraId="36DBFEAE" w14:textId="5F422C76" w:rsidR="00B567A2" w:rsidRPr="00B567A2" w:rsidRDefault="00090BD0" w:rsidP="00090BD0">
      <w:pPr>
        <w:spacing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 xml:space="preserve">Another confounding aspect of the emerging archive is the collection of ripped-up letters that </w:t>
      </w:r>
      <w:proofErr w:type="spellStart"/>
      <w:r w:rsidR="00841E99">
        <w:rPr>
          <w:rFonts w:ascii="Times New Roman" w:eastAsia="Times New Roman" w:hAnsi="Times New Roman" w:cs="Times New Roman"/>
          <w:color w:val="000000" w:themeColor="text1"/>
          <w:lang w:eastAsia="en-GB"/>
        </w:rPr>
        <w:t>Kumbachová</w:t>
      </w:r>
      <w:proofErr w:type="spellEnd"/>
      <w:r>
        <w:rPr>
          <w:rFonts w:ascii="Times New Roman" w:eastAsia="Times New Roman" w:hAnsi="Times New Roman" w:cs="Times New Roman"/>
          <w:color w:val="000000" w:themeColor="text1"/>
          <w:lang w:eastAsia="en-GB"/>
        </w:rPr>
        <w:t xml:space="preserve"> wrote to friends but never sent. </w:t>
      </w:r>
      <w:r w:rsidR="00B567A2" w:rsidRPr="00B567A2">
        <w:rPr>
          <w:rFonts w:ascii="Times New Roman" w:eastAsia="Times New Roman" w:hAnsi="Times New Roman" w:cs="Times New Roman"/>
          <w:color w:val="000000"/>
          <w:lang w:eastAsia="en-GB"/>
        </w:rPr>
        <w:t xml:space="preserve">Friends recall how she would type long letters and slip them under the door of a recipient who might only be in the next room. </w:t>
      </w:r>
      <w:r>
        <w:rPr>
          <w:rFonts w:ascii="Times New Roman" w:eastAsia="Times New Roman" w:hAnsi="Times New Roman" w:cs="Times New Roman"/>
          <w:color w:val="000000"/>
          <w:lang w:eastAsia="en-GB"/>
        </w:rPr>
        <w:t>She also, though, wrote a considerable number of letters that never reached their intended reader</w:t>
      </w:r>
      <w:r w:rsidR="00807FBE">
        <w:rPr>
          <w:rFonts w:ascii="Times New Roman" w:eastAsia="Times New Roman" w:hAnsi="Times New Roman" w:cs="Times New Roman"/>
          <w:color w:val="000000"/>
          <w:lang w:eastAsia="en-GB"/>
        </w:rPr>
        <w:t xml:space="preserve">. Commenting on this </w:t>
      </w:r>
      <w:proofErr w:type="spellStart"/>
      <w:r w:rsidR="00B567A2" w:rsidRPr="00B567A2">
        <w:rPr>
          <w:rFonts w:ascii="Times New Roman" w:eastAsia="Times New Roman" w:hAnsi="Times New Roman" w:cs="Times New Roman"/>
          <w:color w:val="000000"/>
          <w:lang w:eastAsia="en-GB"/>
        </w:rPr>
        <w:t>Krumbachová</w:t>
      </w:r>
      <w:proofErr w:type="spellEnd"/>
      <w:r w:rsidR="00B567A2" w:rsidRPr="00B567A2">
        <w:rPr>
          <w:rFonts w:ascii="Times New Roman" w:eastAsia="Times New Roman" w:hAnsi="Times New Roman" w:cs="Times New Roman"/>
          <w:color w:val="000000"/>
          <w:lang w:eastAsia="en-GB"/>
        </w:rPr>
        <w:t xml:space="preserve"> herself said:</w:t>
      </w:r>
    </w:p>
    <w:p w14:paraId="30C62125" w14:textId="77777777" w:rsidR="00B567A2" w:rsidRPr="00B567A2" w:rsidRDefault="00B567A2" w:rsidP="00B567A2">
      <w:pPr>
        <w:spacing w:before="100" w:after="100"/>
        <w:ind w:left="567" w:right="220"/>
        <w:jc w:val="both"/>
        <w:rPr>
          <w:rFonts w:ascii="Times New Roman" w:eastAsia="Times New Roman" w:hAnsi="Times New Roman" w:cs="Times New Roman"/>
          <w:color w:val="000000"/>
          <w:lang w:eastAsia="en-GB"/>
        </w:rPr>
      </w:pPr>
      <w:r w:rsidRPr="00B567A2">
        <w:rPr>
          <w:rFonts w:ascii="Times New Roman" w:eastAsia="Times New Roman" w:hAnsi="Times New Roman" w:cs="Times New Roman"/>
          <w:i/>
          <w:iCs/>
          <w:color w:val="000000"/>
          <w:lang w:eastAsia="en-GB"/>
        </w:rPr>
        <w:t>These letters were written in quite bad times, but I think that there is a great desire to talk to someone in them. </w:t>
      </w:r>
    </w:p>
    <w:p w14:paraId="3BF24A4E" w14:textId="01A344A0" w:rsidR="00B567A2" w:rsidRPr="00B567A2" w:rsidRDefault="00B567A2" w:rsidP="00B567A2">
      <w:pPr>
        <w:spacing w:before="100" w:after="100"/>
        <w:ind w:left="567" w:right="220"/>
        <w:jc w:val="both"/>
        <w:rPr>
          <w:rFonts w:ascii="Times New Roman" w:eastAsia="Times New Roman" w:hAnsi="Times New Roman" w:cs="Times New Roman"/>
          <w:color w:val="000000"/>
          <w:lang w:eastAsia="en-GB"/>
        </w:rPr>
      </w:pPr>
      <w:r w:rsidRPr="00B567A2">
        <w:rPr>
          <w:rFonts w:ascii="Times New Roman" w:eastAsia="Times New Roman" w:hAnsi="Times New Roman" w:cs="Times New Roman"/>
          <w:i/>
          <w:iCs/>
          <w:color w:val="000000"/>
          <w:lang w:eastAsia="en-GB"/>
        </w:rPr>
        <w:t>Such long letters are written mainly when you aren’t in your own skin… This isn’t a joke – you write and write and write, really, even as you want to scream and explain to the other person why you are screaming.</w:t>
      </w:r>
    </w:p>
    <w:p w14:paraId="59195F36" w14:textId="77777777" w:rsidR="00B567A2" w:rsidRPr="00B567A2" w:rsidRDefault="00B567A2" w:rsidP="00B567A2">
      <w:pPr>
        <w:spacing w:line="360" w:lineRule="atLeast"/>
        <w:jc w:val="both"/>
        <w:rPr>
          <w:rFonts w:ascii="Times New Roman" w:eastAsia="Times New Roman" w:hAnsi="Times New Roman" w:cs="Times New Roman"/>
          <w:color w:val="000000"/>
          <w:lang w:eastAsia="en-GB"/>
        </w:rPr>
      </w:pPr>
      <w:r w:rsidRPr="00B567A2">
        <w:rPr>
          <w:rFonts w:ascii="Times New Roman" w:eastAsia="Times New Roman" w:hAnsi="Times New Roman" w:cs="Times New Roman"/>
          <w:color w:val="000000"/>
          <w:lang w:eastAsia="en-GB"/>
        </w:rPr>
        <w:t>She goes on to explain the origin of these strange additions to her archive:</w:t>
      </w:r>
    </w:p>
    <w:p w14:paraId="3D668265" w14:textId="48A7A051" w:rsidR="00B567A2" w:rsidRPr="00B567A2" w:rsidRDefault="00B567A2" w:rsidP="00B567A2">
      <w:pPr>
        <w:spacing w:before="100" w:after="100"/>
        <w:ind w:left="567" w:right="220"/>
        <w:rPr>
          <w:rFonts w:ascii="Times New Roman" w:eastAsia="Times New Roman" w:hAnsi="Times New Roman" w:cs="Times New Roman"/>
          <w:color w:val="000000"/>
          <w:lang w:eastAsia="en-GB"/>
        </w:rPr>
      </w:pPr>
      <w:r w:rsidRPr="00B567A2">
        <w:rPr>
          <w:rFonts w:ascii="Times New Roman" w:eastAsia="Times New Roman" w:hAnsi="Times New Roman" w:cs="Times New Roman"/>
          <w:i/>
          <w:iCs/>
          <w:color w:val="000000"/>
          <w:lang w:eastAsia="en-GB"/>
        </w:rPr>
        <w:t>One way or the other – some letters you immediately rip up into small pieces and toss and others, that you’re still thinking could be sent in a week or so once they mature, stay sitting in the drawer and you bury them under socks and pour out your ashtray over them – but somehow you don’t have the strength to destroy them, you only want to </w:t>
      </w:r>
      <w:r w:rsidRPr="00B567A2">
        <w:rPr>
          <w:rFonts w:ascii="Times New Roman" w:eastAsia="Times New Roman" w:hAnsi="Times New Roman" w:cs="Times New Roman"/>
          <w:i/>
          <w:iCs/>
          <w:color w:val="000000"/>
          <w:u w:val="single"/>
          <w:lang w:eastAsia="en-GB"/>
        </w:rPr>
        <w:t>not see them</w:t>
      </w:r>
      <w:r w:rsidRPr="00B567A2">
        <w:rPr>
          <w:rFonts w:ascii="Times New Roman" w:eastAsia="Times New Roman" w:hAnsi="Times New Roman" w:cs="Times New Roman"/>
          <w:i/>
          <w:iCs/>
          <w:color w:val="000000"/>
          <w:lang w:eastAsia="en-GB"/>
        </w:rPr>
        <w:t>.</w:t>
      </w:r>
    </w:p>
    <w:p w14:paraId="78B6C930" w14:textId="77777777" w:rsidR="007D4997" w:rsidRDefault="007D4997" w:rsidP="00AD24FB">
      <w:pPr>
        <w:spacing w:line="360" w:lineRule="auto"/>
        <w:jc w:val="both"/>
        <w:rPr>
          <w:rFonts w:ascii="Times New Roman" w:eastAsia="Times New Roman" w:hAnsi="Times New Roman" w:cs="Times New Roman"/>
          <w:color w:val="000000" w:themeColor="text1"/>
          <w:lang w:eastAsia="en-GB"/>
        </w:rPr>
      </w:pPr>
    </w:p>
    <w:p w14:paraId="4C71079E" w14:textId="1BF12E04" w:rsidR="00D61543" w:rsidRDefault="007D4997" w:rsidP="00AD24FB">
      <w:pPr>
        <w:spacing w:line="360" w:lineRule="auto"/>
        <w:jc w:val="both"/>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 xml:space="preserve">This archive is full of such mysteries. </w:t>
      </w:r>
      <w:r w:rsidR="00D61543">
        <w:rPr>
          <w:rFonts w:ascii="Times New Roman" w:eastAsia="Times New Roman" w:hAnsi="Times New Roman" w:cs="Times New Roman"/>
          <w:color w:val="000000" w:themeColor="text1"/>
          <w:lang w:eastAsia="en-GB"/>
        </w:rPr>
        <w:t>To solve them</w:t>
      </w:r>
      <w:r w:rsidR="00A718A1">
        <w:rPr>
          <w:rFonts w:ascii="Times New Roman" w:eastAsia="Times New Roman" w:hAnsi="Times New Roman" w:cs="Times New Roman"/>
          <w:color w:val="000000" w:themeColor="text1"/>
          <w:lang w:eastAsia="en-GB"/>
        </w:rPr>
        <w:t xml:space="preserve"> it’s necessary to employ the procedures of a detective: in the case of the letters, they can be pieced together and their intended recipients can be tracked down or researched to const</w:t>
      </w:r>
      <w:r w:rsidR="005009D8">
        <w:rPr>
          <w:rFonts w:ascii="Times New Roman" w:eastAsia="Times New Roman" w:hAnsi="Times New Roman" w:cs="Times New Roman"/>
          <w:color w:val="000000" w:themeColor="text1"/>
          <w:lang w:eastAsia="en-GB"/>
        </w:rPr>
        <w:t xml:space="preserve">ruct a context for their content. It is oddly similar to the work that was carried out in East Germany </w:t>
      </w:r>
      <w:r w:rsidR="00254F51">
        <w:rPr>
          <w:rFonts w:ascii="Times New Roman" w:eastAsia="Times New Roman" w:hAnsi="Times New Roman" w:cs="Times New Roman"/>
          <w:color w:val="000000" w:themeColor="text1"/>
          <w:lang w:eastAsia="en-GB"/>
        </w:rPr>
        <w:t>in the mid 1990s when teams started assembling the shredded files of the Stasi Record Office.</w:t>
      </w:r>
      <w:r w:rsidR="009413DB">
        <w:rPr>
          <w:rStyle w:val="FootnoteReference"/>
          <w:rFonts w:ascii="Times New Roman" w:eastAsia="Times New Roman" w:hAnsi="Times New Roman" w:cs="Times New Roman"/>
          <w:color w:val="000000" w:themeColor="text1"/>
          <w:lang w:eastAsia="en-GB"/>
        </w:rPr>
        <w:footnoteReference w:id="1"/>
      </w:r>
    </w:p>
    <w:p w14:paraId="0E7F16B7" w14:textId="3C9713FE" w:rsidR="009271F5" w:rsidRDefault="009271F5" w:rsidP="00AD24FB">
      <w:pPr>
        <w:spacing w:line="360" w:lineRule="auto"/>
        <w:jc w:val="both"/>
        <w:rPr>
          <w:rFonts w:ascii="Times New Roman" w:eastAsia="Times New Roman" w:hAnsi="Times New Roman" w:cs="Times New Roman"/>
          <w:color w:val="000000" w:themeColor="text1"/>
          <w:lang w:eastAsia="en-GB"/>
        </w:rPr>
      </w:pPr>
    </w:p>
    <w:p w14:paraId="0AE6C2E1" w14:textId="590A17AE" w:rsidR="009271F5" w:rsidRDefault="008D190C" w:rsidP="008D190C">
      <w:pPr>
        <w:spacing w:line="360" w:lineRule="auto"/>
        <w:ind w:right="-330"/>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noProof/>
          <w:color w:val="000000" w:themeColor="text1"/>
          <w:lang w:eastAsia="en-GB"/>
        </w:rPr>
        <w:lastRenderedPageBreak/>
        <w:drawing>
          <wp:inline distT="0" distB="0" distL="0" distR="0" wp14:anchorId="79FE9A0B" wp14:editId="5CC8EB17">
            <wp:extent cx="4710023" cy="312627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3298" cy="3135085"/>
                    </a:xfrm>
                    <a:prstGeom prst="rect">
                      <a:avLst/>
                    </a:prstGeom>
                  </pic:spPr>
                </pic:pic>
              </a:graphicData>
            </a:graphic>
          </wp:inline>
        </w:drawing>
      </w:r>
    </w:p>
    <w:p w14:paraId="733B4A4C" w14:textId="54830EB3" w:rsidR="00937550" w:rsidRPr="005E7874" w:rsidRDefault="00937550" w:rsidP="008D190C">
      <w:pPr>
        <w:spacing w:line="360" w:lineRule="auto"/>
        <w:ind w:right="-330"/>
        <w:jc w:val="center"/>
        <w:rPr>
          <w:rFonts w:ascii="Times New Roman" w:eastAsia="Times New Roman" w:hAnsi="Times New Roman" w:cs="Times New Roman"/>
          <w:color w:val="000000" w:themeColor="text1"/>
          <w:sz w:val="20"/>
          <w:szCs w:val="20"/>
          <w:lang w:eastAsia="en-GB"/>
        </w:rPr>
      </w:pPr>
      <w:proofErr w:type="spellStart"/>
      <w:r w:rsidRPr="005E7874">
        <w:rPr>
          <w:rFonts w:ascii="Times New Roman" w:eastAsia="Times New Roman" w:hAnsi="Times New Roman" w:cs="Times New Roman"/>
          <w:color w:val="000000" w:themeColor="text1"/>
          <w:sz w:val="20"/>
          <w:szCs w:val="20"/>
          <w:lang w:eastAsia="en-GB"/>
        </w:rPr>
        <w:t>Krumbachová</w:t>
      </w:r>
      <w:proofErr w:type="spellEnd"/>
      <w:r w:rsidRPr="005E7874">
        <w:rPr>
          <w:rFonts w:ascii="Times New Roman" w:eastAsia="Times New Roman" w:hAnsi="Times New Roman" w:cs="Times New Roman"/>
          <w:color w:val="000000" w:themeColor="text1"/>
          <w:sz w:val="20"/>
          <w:szCs w:val="20"/>
          <w:lang w:eastAsia="en-GB"/>
        </w:rPr>
        <w:t xml:space="preserve"> letter reconstruction, Prague</w:t>
      </w:r>
    </w:p>
    <w:p w14:paraId="115D3635" w14:textId="22EFBF34" w:rsidR="00D61543" w:rsidRDefault="00D61543" w:rsidP="008D190C">
      <w:pPr>
        <w:spacing w:line="360" w:lineRule="auto"/>
        <w:jc w:val="both"/>
        <w:rPr>
          <w:rFonts w:ascii="Times New Roman" w:eastAsia="Times New Roman" w:hAnsi="Times New Roman" w:cs="Times New Roman"/>
          <w:color w:val="000000" w:themeColor="text1"/>
          <w:lang w:eastAsia="en-GB"/>
        </w:rPr>
      </w:pPr>
    </w:p>
    <w:p w14:paraId="6286EC4E" w14:textId="6D2451F0" w:rsidR="008D190C" w:rsidRDefault="008D190C" w:rsidP="008D190C">
      <w:pPr>
        <w:spacing w:line="360" w:lineRule="auto"/>
        <w:jc w:val="both"/>
        <w:rPr>
          <w:rFonts w:ascii="Times New Roman" w:eastAsia="Times New Roman" w:hAnsi="Times New Roman" w:cs="Times New Roman"/>
          <w:color w:val="000000" w:themeColor="text1"/>
          <w:lang w:eastAsia="en-GB"/>
        </w:rPr>
      </w:pPr>
    </w:p>
    <w:p w14:paraId="479CD22F" w14:textId="42D7BF92" w:rsidR="008D190C" w:rsidRDefault="008D190C" w:rsidP="008D190C">
      <w:pPr>
        <w:jc w:val="center"/>
      </w:pPr>
      <w:r>
        <w:t xml:space="preserve">  </w:t>
      </w:r>
      <w:r>
        <w:rPr>
          <w:noProof/>
          <w:color w:val="0000FF"/>
        </w:rPr>
        <w:drawing>
          <wp:inline distT="0" distB="0" distL="0" distR="0" wp14:anchorId="24152160" wp14:editId="24E419D9">
            <wp:extent cx="4669766" cy="2773094"/>
            <wp:effectExtent l="0" t="0" r="4445" b="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360" cy="2801951"/>
                    </a:xfrm>
                    <a:prstGeom prst="rect">
                      <a:avLst/>
                    </a:prstGeom>
                    <a:noFill/>
                    <a:ln>
                      <a:noFill/>
                    </a:ln>
                  </pic:spPr>
                </pic:pic>
              </a:graphicData>
            </a:graphic>
          </wp:inline>
        </w:drawing>
      </w:r>
    </w:p>
    <w:p w14:paraId="69DD1602" w14:textId="1ECB84FA" w:rsidR="00937550" w:rsidRPr="005E7874" w:rsidRDefault="00937550" w:rsidP="008D190C">
      <w:pPr>
        <w:jc w:val="center"/>
        <w:rPr>
          <w:rFonts w:ascii="Times New Roman" w:hAnsi="Times New Roman" w:cs="Times New Roman"/>
          <w:sz w:val="20"/>
          <w:szCs w:val="20"/>
        </w:rPr>
      </w:pPr>
      <w:r w:rsidRPr="005E7874">
        <w:rPr>
          <w:rFonts w:ascii="Times New Roman" w:hAnsi="Times New Roman" w:cs="Times New Roman"/>
          <w:sz w:val="20"/>
          <w:szCs w:val="20"/>
        </w:rPr>
        <w:t>Stasi file reconstruction, Berlin</w:t>
      </w:r>
    </w:p>
    <w:p w14:paraId="527ACCE8" w14:textId="77777777" w:rsidR="008D190C" w:rsidRPr="008D190C" w:rsidRDefault="008D190C" w:rsidP="008D190C">
      <w:pPr>
        <w:jc w:val="center"/>
      </w:pPr>
    </w:p>
    <w:p w14:paraId="3C267867" w14:textId="099CE613" w:rsidR="007D4997" w:rsidRDefault="007D4997" w:rsidP="00AD24FB">
      <w:pPr>
        <w:spacing w:line="360" w:lineRule="auto"/>
        <w:jc w:val="both"/>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 xml:space="preserve">Even when some aspects of the material appear well </w:t>
      </w:r>
      <w:proofErr w:type="gramStart"/>
      <w:r>
        <w:rPr>
          <w:rFonts w:ascii="Times New Roman" w:eastAsia="Times New Roman" w:hAnsi="Times New Roman" w:cs="Times New Roman"/>
          <w:color w:val="000000" w:themeColor="text1"/>
          <w:lang w:eastAsia="en-GB"/>
        </w:rPr>
        <w:t>organised</w:t>
      </w:r>
      <w:proofErr w:type="gramEnd"/>
      <w:r>
        <w:rPr>
          <w:rFonts w:ascii="Times New Roman" w:eastAsia="Times New Roman" w:hAnsi="Times New Roman" w:cs="Times New Roman"/>
          <w:color w:val="000000" w:themeColor="text1"/>
          <w:lang w:eastAsia="en-GB"/>
        </w:rPr>
        <w:t xml:space="preserve"> they conceal stories beyond the visible.</w:t>
      </w:r>
      <w:r w:rsidR="00860E98">
        <w:rPr>
          <w:rStyle w:val="FootnoteReference"/>
          <w:rFonts w:ascii="Times New Roman" w:eastAsia="Times New Roman" w:hAnsi="Times New Roman" w:cs="Times New Roman"/>
          <w:color w:val="000000" w:themeColor="text1"/>
          <w:lang w:eastAsia="en-GB"/>
        </w:rPr>
        <w:footnoteReference w:id="2"/>
      </w:r>
      <w:r>
        <w:rPr>
          <w:rFonts w:ascii="Times New Roman" w:eastAsia="Times New Roman" w:hAnsi="Times New Roman" w:cs="Times New Roman"/>
          <w:color w:val="000000" w:themeColor="text1"/>
          <w:lang w:eastAsia="en-GB"/>
        </w:rPr>
        <w:t xml:space="preserve"> Collections of drawings and photographs arranged chronologically turn out to be </w:t>
      </w:r>
      <w:r>
        <w:rPr>
          <w:rFonts w:ascii="Times New Roman" w:eastAsia="Times New Roman" w:hAnsi="Times New Roman" w:cs="Times New Roman"/>
          <w:color w:val="000000" w:themeColor="text1"/>
          <w:lang w:eastAsia="en-GB"/>
        </w:rPr>
        <w:lastRenderedPageBreak/>
        <w:t xml:space="preserve">sections of a portfolio </w:t>
      </w:r>
      <w:proofErr w:type="spellStart"/>
      <w:r w:rsidR="00841E99">
        <w:rPr>
          <w:rFonts w:ascii="Times New Roman" w:eastAsia="Times New Roman" w:hAnsi="Times New Roman" w:cs="Times New Roman"/>
          <w:color w:val="000000" w:themeColor="text1"/>
          <w:lang w:eastAsia="en-GB"/>
        </w:rPr>
        <w:t>Kumbachová</w:t>
      </w:r>
      <w:proofErr w:type="spellEnd"/>
      <w:r>
        <w:rPr>
          <w:rFonts w:ascii="Times New Roman" w:eastAsia="Times New Roman" w:hAnsi="Times New Roman" w:cs="Times New Roman"/>
          <w:color w:val="000000" w:themeColor="text1"/>
          <w:lang w:eastAsia="en-GB"/>
        </w:rPr>
        <w:t xml:space="preserve"> assembled to apply for member ship to various art and design unions. It is only interviews with peers that reveal the backstory and the consequent humiliation by the regime as she is rejected for entry to any union</w:t>
      </w:r>
      <w:r w:rsidR="00CB646C">
        <w:rPr>
          <w:rFonts w:ascii="Times New Roman" w:eastAsia="Times New Roman" w:hAnsi="Times New Roman" w:cs="Times New Roman"/>
          <w:color w:val="000000" w:themeColor="text1"/>
          <w:lang w:eastAsia="en-GB"/>
        </w:rPr>
        <w:t>.</w:t>
      </w:r>
      <w:r>
        <w:rPr>
          <w:rFonts w:ascii="Times New Roman" w:eastAsia="Times New Roman" w:hAnsi="Times New Roman" w:cs="Times New Roman"/>
          <w:color w:val="000000" w:themeColor="text1"/>
          <w:lang w:eastAsia="en-GB"/>
        </w:rPr>
        <w:t xml:space="preserve"> </w:t>
      </w:r>
      <w:r w:rsidR="00CB646C">
        <w:rPr>
          <w:rFonts w:ascii="Times New Roman" w:eastAsia="Times New Roman" w:hAnsi="Times New Roman" w:cs="Times New Roman"/>
          <w:color w:val="000000" w:themeColor="text1"/>
          <w:lang w:eastAsia="en-GB"/>
        </w:rPr>
        <w:t>D</w:t>
      </w:r>
      <w:r>
        <w:rPr>
          <w:rFonts w:ascii="Times New Roman" w:eastAsia="Times New Roman" w:hAnsi="Times New Roman" w:cs="Times New Roman"/>
          <w:color w:val="000000" w:themeColor="text1"/>
          <w:lang w:eastAsia="en-GB"/>
        </w:rPr>
        <w:t>eemed not good enough.</w:t>
      </w:r>
    </w:p>
    <w:p w14:paraId="4FC51AC0" w14:textId="57A02A64" w:rsidR="007D4997" w:rsidRDefault="007D4997" w:rsidP="00AD24FB">
      <w:pPr>
        <w:spacing w:line="360" w:lineRule="auto"/>
        <w:jc w:val="both"/>
        <w:rPr>
          <w:rFonts w:ascii="Times New Roman" w:eastAsia="Times New Roman" w:hAnsi="Times New Roman" w:cs="Times New Roman"/>
          <w:color w:val="000000" w:themeColor="text1"/>
          <w:lang w:eastAsia="en-GB"/>
        </w:rPr>
      </w:pPr>
    </w:p>
    <w:p w14:paraId="368714B9" w14:textId="52896B49" w:rsidR="007D4997" w:rsidRDefault="007D4997" w:rsidP="00AD24FB">
      <w:pPr>
        <w:spacing w:line="360" w:lineRule="auto"/>
        <w:jc w:val="both"/>
        <w:rPr>
          <w:rFonts w:ascii="Times New Roman" w:eastAsia="Times New Roman" w:hAnsi="Times New Roman" w:cs="Times New Roman"/>
          <w:lang w:eastAsia="en-GB"/>
        </w:rPr>
      </w:pPr>
      <w:r>
        <w:rPr>
          <w:rFonts w:ascii="Times New Roman" w:eastAsia="Times New Roman" w:hAnsi="Times New Roman" w:cs="Times New Roman"/>
          <w:color w:val="000000" w:themeColor="text1"/>
          <w:lang w:eastAsia="en-GB"/>
        </w:rPr>
        <w:t xml:space="preserve">This persistent low-level harassment may have been the residual effect of </w:t>
      </w:r>
      <w:proofErr w:type="spellStart"/>
      <w:r w:rsidR="00841E99">
        <w:rPr>
          <w:rFonts w:ascii="Times New Roman" w:eastAsia="Times New Roman" w:hAnsi="Times New Roman" w:cs="Times New Roman"/>
          <w:color w:val="000000" w:themeColor="text1"/>
          <w:lang w:eastAsia="en-GB"/>
        </w:rPr>
        <w:t>Kumbachová</w:t>
      </w:r>
      <w:r>
        <w:rPr>
          <w:rFonts w:ascii="Times New Roman" w:eastAsia="Times New Roman" w:hAnsi="Times New Roman" w:cs="Times New Roman"/>
          <w:color w:val="000000" w:themeColor="text1"/>
          <w:lang w:eastAsia="en-GB"/>
        </w:rPr>
        <w:t>’s</w:t>
      </w:r>
      <w:proofErr w:type="spellEnd"/>
      <w:r>
        <w:rPr>
          <w:rFonts w:ascii="Times New Roman" w:eastAsia="Times New Roman" w:hAnsi="Times New Roman" w:cs="Times New Roman"/>
          <w:color w:val="000000" w:themeColor="text1"/>
          <w:lang w:eastAsia="en-GB"/>
        </w:rPr>
        <w:t xml:space="preserve"> perceived misdemeanours in the 1960s. </w:t>
      </w:r>
      <w:r w:rsidR="006378E7">
        <w:rPr>
          <w:rFonts w:ascii="Times New Roman" w:eastAsia="Times New Roman" w:hAnsi="Times New Roman" w:cs="Times New Roman"/>
          <w:color w:val="000000" w:themeColor="text1"/>
          <w:lang w:eastAsia="en-GB"/>
        </w:rPr>
        <w:t xml:space="preserve">When </w:t>
      </w:r>
      <w:proofErr w:type="spellStart"/>
      <w:r w:rsidR="00E21F91">
        <w:rPr>
          <w:rFonts w:ascii="Times New Roman" w:eastAsia="Times New Roman" w:hAnsi="Times New Roman" w:cs="Times New Roman"/>
          <w:color w:val="000000" w:themeColor="text1"/>
          <w:lang w:eastAsia="en-GB"/>
        </w:rPr>
        <w:t>Němec</w:t>
      </w:r>
      <w:proofErr w:type="spellEnd"/>
      <w:r w:rsidR="006378E7">
        <w:rPr>
          <w:rFonts w:ascii="Times New Roman" w:eastAsia="Times New Roman" w:hAnsi="Times New Roman" w:cs="Times New Roman"/>
          <w:color w:val="000000" w:themeColor="text1"/>
          <w:lang w:eastAsia="en-GB"/>
        </w:rPr>
        <w:t xml:space="preserve"> worked on </w:t>
      </w:r>
      <w:r w:rsidR="006378E7" w:rsidRPr="00B567A2">
        <w:rPr>
          <w:rFonts w:ascii="Times New Roman" w:eastAsia="Times New Roman" w:hAnsi="Times New Roman" w:cs="Times New Roman"/>
          <w:i/>
          <w:iCs/>
          <w:lang w:eastAsia="en-GB"/>
        </w:rPr>
        <w:t xml:space="preserve">A Report on the Party and Guests </w:t>
      </w:r>
      <w:r w:rsidR="006378E7" w:rsidRPr="00B567A2">
        <w:rPr>
          <w:rFonts w:ascii="Times New Roman" w:eastAsia="Times New Roman" w:hAnsi="Times New Roman" w:cs="Times New Roman"/>
          <w:lang w:eastAsia="en-GB"/>
        </w:rPr>
        <w:t>(1966)</w:t>
      </w:r>
      <w:r w:rsidR="006378E7">
        <w:rPr>
          <w:rFonts w:ascii="Times New Roman" w:eastAsia="Times New Roman" w:hAnsi="Times New Roman" w:cs="Times New Roman"/>
          <w:lang w:eastAsia="en-GB"/>
        </w:rPr>
        <w:t xml:space="preserve"> </w:t>
      </w:r>
      <w:proofErr w:type="spellStart"/>
      <w:r w:rsidR="00841E99">
        <w:rPr>
          <w:rFonts w:ascii="Times New Roman" w:eastAsia="Times New Roman" w:hAnsi="Times New Roman" w:cs="Times New Roman"/>
          <w:lang w:eastAsia="en-GB"/>
        </w:rPr>
        <w:t>Kumbachová</w:t>
      </w:r>
      <w:proofErr w:type="spellEnd"/>
      <w:r w:rsidR="006378E7">
        <w:rPr>
          <w:rFonts w:ascii="Times New Roman" w:eastAsia="Times New Roman" w:hAnsi="Times New Roman" w:cs="Times New Roman"/>
          <w:lang w:eastAsia="en-GB"/>
        </w:rPr>
        <w:t xml:space="preserve"> did in-depth research on key secret police figures in Czechoslovakia to add detail to the satirical attack</w:t>
      </w:r>
      <w:r w:rsidR="00E40263">
        <w:rPr>
          <w:rFonts w:ascii="Times New Roman" w:eastAsia="Times New Roman" w:hAnsi="Times New Roman" w:cs="Times New Roman"/>
          <w:lang w:eastAsia="en-GB"/>
        </w:rPr>
        <w:t xml:space="preserve">. </w:t>
      </w:r>
      <w:r w:rsidR="00A412B2">
        <w:rPr>
          <w:rFonts w:ascii="Times New Roman" w:eastAsia="Times New Roman" w:hAnsi="Times New Roman" w:cs="Times New Roman"/>
          <w:lang w:eastAsia="en-GB"/>
        </w:rPr>
        <w:t>That activity would not be forgotten.</w:t>
      </w:r>
    </w:p>
    <w:p w14:paraId="1E1E480D" w14:textId="0ABEE6A1" w:rsidR="001B229E" w:rsidRDefault="001B229E" w:rsidP="00AD24FB">
      <w:pPr>
        <w:spacing w:line="360" w:lineRule="auto"/>
        <w:jc w:val="both"/>
        <w:rPr>
          <w:rFonts w:ascii="Times New Roman" w:eastAsia="Times New Roman" w:hAnsi="Times New Roman" w:cs="Times New Roman"/>
          <w:lang w:eastAsia="en-GB"/>
        </w:rPr>
      </w:pPr>
    </w:p>
    <w:p w14:paraId="18AF90AB" w14:textId="109CEEAA" w:rsidR="001B229E" w:rsidRPr="001B229E" w:rsidRDefault="001B229E" w:rsidP="001B229E">
      <w:pPr>
        <w:spacing w:line="360" w:lineRule="auto"/>
        <w:jc w:val="both"/>
        <w:rPr>
          <w:rFonts w:ascii="Times New Roman" w:hAnsi="Times New Roman" w:cs="Times New Roman"/>
        </w:rPr>
      </w:pPr>
      <w:r w:rsidRPr="001B229E">
        <w:rPr>
          <w:rFonts w:ascii="Times New Roman" w:eastAsia="Times New Roman" w:hAnsi="Times New Roman" w:cs="Times New Roman"/>
          <w:lang w:eastAsia="en-GB"/>
        </w:rPr>
        <w:t xml:space="preserve">Her work on </w:t>
      </w:r>
      <w:r w:rsidRPr="001B229E">
        <w:rPr>
          <w:rFonts w:ascii="Times New Roman" w:eastAsia="Times New Roman" w:hAnsi="Times New Roman" w:cs="Times New Roman"/>
          <w:i/>
          <w:iCs/>
          <w:lang w:eastAsia="en-GB"/>
        </w:rPr>
        <w:t>Daisies</w:t>
      </w:r>
      <w:r w:rsidRPr="001B229E">
        <w:rPr>
          <w:rFonts w:ascii="Times New Roman" w:eastAsia="Times New Roman" w:hAnsi="Times New Roman" w:cs="Times New Roman"/>
          <w:lang w:eastAsia="en-GB"/>
        </w:rPr>
        <w:t xml:space="preserve"> (1966) with </w:t>
      </w:r>
      <w:proofErr w:type="spellStart"/>
      <w:r w:rsidRPr="001B229E">
        <w:rPr>
          <w:rFonts w:ascii="Times New Roman" w:hAnsi="Times New Roman" w:cs="Times New Roman"/>
        </w:rPr>
        <w:t>Věra</w:t>
      </w:r>
      <w:proofErr w:type="spellEnd"/>
      <w:r w:rsidRPr="001B229E">
        <w:rPr>
          <w:rFonts w:ascii="Times New Roman" w:hAnsi="Times New Roman" w:cs="Times New Roman"/>
        </w:rPr>
        <w:t xml:space="preserve"> </w:t>
      </w:r>
      <w:proofErr w:type="spellStart"/>
      <w:r w:rsidRPr="001B229E">
        <w:rPr>
          <w:rFonts w:ascii="Times New Roman" w:hAnsi="Times New Roman" w:cs="Times New Roman"/>
        </w:rPr>
        <w:t>Chytilová</w:t>
      </w:r>
      <w:proofErr w:type="spellEnd"/>
      <w:r>
        <w:rPr>
          <w:rFonts w:ascii="Times New Roman" w:hAnsi="Times New Roman" w:cs="Times New Roman"/>
        </w:rPr>
        <w:t xml:space="preserve"> was also attacked as the film was condemned as having wasted the people’s food, referring to the climactic scene where the two protagonists ruin a banquet. By 1969 when </w:t>
      </w:r>
      <w:proofErr w:type="spellStart"/>
      <w:r w:rsidR="00841E99">
        <w:rPr>
          <w:rFonts w:ascii="Times New Roman" w:hAnsi="Times New Roman" w:cs="Times New Roman"/>
        </w:rPr>
        <w:t>Kumbachová</w:t>
      </w:r>
      <w:proofErr w:type="spellEnd"/>
      <w:r>
        <w:rPr>
          <w:rFonts w:ascii="Times New Roman" w:hAnsi="Times New Roman" w:cs="Times New Roman"/>
        </w:rPr>
        <w:t xml:space="preserve"> directed a movie herself – </w:t>
      </w:r>
      <w:r w:rsidRPr="0098699F">
        <w:rPr>
          <w:rFonts w:ascii="Times New Roman" w:hAnsi="Times New Roman" w:cs="Times New Roman"/>
          <w:i/>
          <w:iCs/>
        </w:rPr>
        <w:t>The Murder of Mr Devil</w:t>
      </w:r>
      <w:r w:rsidR="0098699F">
        <w:rPr>
          <w:rFonts w:ascii="Times New Roman" w:hAnsi="Times New Roman" w:cs="Times New Roman"/>
        </w:rPr>
        <w:t xml:space="preserve"> – it was hard not to see the action on screen as a reflection of an oppressive world closing in on her. The action all takes place in the home of a woman, played by an actress who looks unnervingly like Ester </w:t>
      </w:r>
      <w:proofErr w:type="spellStart"/>
      <w:r w:rsidR="00841E99">
        <w:rPr>
          <w:rFonts w:ascii="Times New Roman" w:hAnsi="Times New Roman" w:cs="Times New Roman"/>
        </w:rPr>
        <w:t>Kumbachová</w:t>
      </w:r>
      <w:proofErr w:type="spellEnd"/>
      <w:r w:rsidR="0098699F">
        <w:rPr>
          <w:rFonts w:ascii="Times New Roman" w:hAnsi="Times New Roman" w:cs="Times New Roman"/>
        </w:rPr>
        <w:t xml:space="preserve"> at that time. The only other protagonist in the film is a manipulative man, the devil in fact, who is only defeated when he is lured into a sack of raisins and beaten to death by the woman. Perhaps the director foresaw her fate, trapped in an apartment </w:t>
      </w:r>
      <w:proofErr w:type="spellStart"/>
      <w:r w:rsidR="0098699F">
        <w:rPr>
          <w:rFonts w:ascii="Times New Roman" w:hAnsi="Times New Roman" w:cs="Times New Roman"/>
        </w:rPr>
        <w:t>surv</w:t>
      </w:r>
      <w:r w:rsidR="009413DB">
        <w:rPr>
          <w:rFonts w:ascii="Times New Roman" w:hAnsi="Times New Roman" w:cs="Times New Roman"/>
        </w:rPr>
        <w:t>ei</w:t>
      </w:r>
      <w:r w:rsidR="0098699F">
        <w:rPr>
          <w:rFonts w:ascii="Times New Roman" w:hAnsi="Times New Roman" w:cs="Times New Roman"/>
        </w:rPr>
        <w:t>lled</w:t>
      </w:r>
      <w:proofErr w:type="spellEnd"/>
      <w:r w:rsidR="0098699F">
        <w:rPr>
          <w:rFonts w:ascii="Times New Roman" w:hAnsi="Times New Roman" w:cs="Times New Roman"/>
        </w:rPr>
        <w:t xml:space="preserve"> by the authorities</w:t>
      </w:r>
      <w:r w:rsidR="00652E79">
        <w:rPr>
          <w:rFonts w:ascii="Times New Roman" w:hAnsi="Times New Roman" w:cs="Times New Roman"/>
        </w:rPr>
        <w:t>, a</w:t>
      </w:r>
      <w:r w:rsidR="00D039D6">
        <w:rPr>
          <w:rFonts w:ascii="Times New Roman" w:hAnsi="Times New Roman" w:cs="Times New Roman"/>
        </w:rPr>
        <w:t xml:space="preserve"> perpetual</w:t>
      </w:r>
      <w:r w:rsidR="00652E79">
        <w:rPr>
          <w:rFonts w:ascii="Times New Roman" w:hAnsi="Times New Roman" w:cs="Times New Roman"/>
        </w:rPr>
        <w:t xml:space="preserve"> existential battle</w:t>
      </w:r>
      <w:r w:rsidR="00A514DC">
        <w:rPr>
          <w:rFonts w:ascii="Times New Roman" w:hAnsi="Times New Roman" w:cs="Times New Roman"/>
        </w:rPr>
        <w:t xml:space="preserve"> for survival</w:t>
      </w:r>
      <w:r w:rsidR="0098699F">
        <w:rPr>
          <w:rFonts w:ascii="Times New Roman" w:hAnsi="Times New Roman" w:cs="Times New Roman"/>
        </w:rPr>
        <w:t>.</w:t>
      </w:r>
    </w:p>
    <w:p w14:paraId="58A2620A" w14:textId="1A8209C5" w:rsidR="001B229E" w:rsidRDefault="001B229E" w:rsidP="001B229E"/>
    <w:p w14:paraId="369D7853" w14:textId="6A1675A3" w:rsidR="00E129CC" w:rsidRDefault="00E129CC" w:rsidP="00E129CC">
      <w:pPr>
        <w:spacing w:line="360" w:lineRule="auto"/>
        <w:jc w:val="both"/>
        <w:rPr>
          <w:rFonts w:ascii="Times New Roman" w:eastAsia="Times New Roman" w:hAnsi="Times New Roman" w:cs="Times New Roman"/>
          <w:lang w:eastAsia="en-GB"/>
        </w:rPr>
      </w:pPr>
      <w:r w:rsidRPr="00E129CC">
        <w:rPr>
          <w:rFonts w:ascii="Times New Roman" w:hAnsi="Times New Roman" w:cs="Times New Roman"/>
        </w:rPr>
        <w:t xml:space="preserve">As </w:t>
      </w:r>
      <w:proofErr w:type="spellStart"/>
      <w:r w:rsidR="00841E99">
        <w:rPr>
          <w:rFonts w:ascii="Times New Roman" w:hAnsi="Times New Roman" w:cs="Times New Roman"/>
        </w:rPr>
        <w:t>Kumbachová</w:t>
      </w:r>
      <w:r>
        <w:rPr>
          <w:rFonts w:ascii="Times New Roman" w:hAnsi="Times New Roman" w:cs="Times New Roman"/>
        </w:rPr>
        <w:t>’s</w:t>
      </w:r>
      <w:proofErr w:type="spellEnd"/>
      <w:r>
        <w:rPr>
          <w:rFonts w:ascii="Times New Roman" w:hAnsi="Times New Roman" w:cs="Times New Roman"/>
        </w:rPr>
        <w:t xml:space="preserve"> research becomes entwined with and mirrors the methods of the police at the time, it seemed only natural to investigate what files might survive on her. </w:t>
      </w:r>
      <w:r w:rsidR="007A4968">
        <w:rPr>
          <w:rFonts w:ascii="Times New Roman" w:hAnsi="Times New Roman" w:cs="Times New Roman"/>
        </w:rPr>
        <w:t xml:space="preserve">The Security Services Archive has preserved one file, logging observations that would have been contained in folders that have since been destroyed. A pdf of the file is downloadable, however, and it </w:t>
      </w:r>
      <w:r w:rsidR="00CE2795">
        <w:rPr>
          <w:rFonts w:ascii="Times New Roman" w:hAnsi="Times New Roman" w:cs="Times New Roman"/>
        </w:rPr>
        <w:lastRenderedPageBreak/>
        <w:t xml:space="preserve">demonstrates how regular the surveillance of </w:t>
      </w:r>
      <w:proofErr w:type="spellStart"/>
      <w:r w:rsidR="00CE2795">
        <w:rPr>
          <w:rFonts w:ascii="Times New Roman" w:hAnsi="Times New Roman" w:cs="Times New Roman"/>
        </w:rPr>
        <w:t>Krumbachová</w:t>
      </w:r>
      <w:proofErr w:type="spellEnd"/>
      <w:r w:rsidR="00CE2795">
        <w:rPr>
          <w:rFonts w:ascii="Times New Roman" w:hAnsi="Times New Roman" w:cs="Times New Roman"/>
        </w:rPr>
        <w:t xml:space="preserve"> was in the period around the making of </w:t>
      </w:r>
      <w:r w:rsidR="00CE2795" w:rsidRPr="00B567A2">
        <w:rPr>
          <w:rFonts w:ascii="Times New Roman" w:eastAsia="Times New Roman" w:hAnsi="Times New Roman" w:cs="Times New Roman"/>
          <w:i/>
          <w:iCs/>
          <w:lang w:eastAsia="en-GB"/>
        </w:rPr>
        <w:t xml:space="preserve">A Report on the Party and Guests </w:t>
      </w:r>
      <w:r w:rsidR="00CE2795" w:rsidRPr="00B567A2">
        <w:rPr>
          <w:rFonts w:ascii="Times New Roman" w:eastAsia="Times New Roman" w:hAnsi="Times New Roman" w:cs="Times New Roman"/>
          <w:lang w:eastAsia="en-GB"/>
        </w:rPr>
        <w:t>(1966)</w:t>
      </w:r>
      <w:r w:rsidR="00D039D6">
        <w:rPr>
          <w:rFonts w:ascii="Times New Roman" w:eastAsia="Times New Roman" w:hAnsi="Times New Roman" w:cs="Times New Roman"/>
          <w:lang w:eastAsia="en-GB"/>
        </w:rPr>
        <w:t>:</w:t>
      </w:r>
    </w:p>
    <w:p w14:paraId="2C124895" w14:textId="2A0A4C96" w:rsidR="00D039D6" w:rsidRPr="00E129CC" w:rsidRDefault="00D039D6" w:rsidP="00D039D6">
      <w:pPr>
        <w:spacing w:line="360" w:lineRule="auto"/>
        <w:jc w:val="center"/>
        <w:rPr>
          <w:rFonts w:ascii="Times New Roman" w:hAnsi="Times New Roman" w:cs="Times New Roman"/>
        </w:rPr>
      </w:pPr>
      <w:r>
        <w:rPr>
          <w:rFonts w:ascii="Times New Roman" w:eastAsia="Times New Roman" w:hAnsi="Times New Roman" w:cs="Times New Roman"/>
          <w:noProof/>
          <w:color w:val="000000" w:themeColor="text1"/>
          <w:lang w:eastAsia="en-GB"/>
        </w:rPr>
        <w:drawing>
          <wp:inline distT="0" distB="0" distL="0" distR="0" wp14:anchorId="6828E098" wp14:editId="033D19B7">
            <wp:extent cx="4180936" cy="29580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6096" cy="2968787"/>
                    </a:xfrm>
                    <a:prstGeom prst="rect">
                      <a:avLst/>
                    </a:prstGeom>
                  </pic:spPr>
                </pic:pic>
              </a:graphicData>
            </a:graphic>
          </wp:inline>
        </w:drawing>
      </w:r>
    </w:p>
    <w:p w14:paraId="50A08269" w14:textId="0BF0A583" w:rsidR="007D4997" w:rsidRDefault="007D4997" w:rsidP="00AD24FB">
      <w:pPr>
        <w:spacing w:line="360" w:lineRule="auto"/>
        <w:jc w:val="both"/>
        <w:rPr>
          <w:rFonts w:ascii="Times New Roman" w:eastAsia="Times New Roman" w:hAnsi="Times New Roman" w:cs="Times New Roman"/>
          <w:color w:val="000000" w:themeColor="text1"/>
          <w:lang w:eastAsia="en-GB"/>
        </w:rPr>
      </w:pPr>
    </w:p>
    <w:p w14:paraId="309E73C7" w14:textId="51BE310F" w:rsidR="00D039D6" w:rsidRDefault="00D039D6" w:rsidP="00AD24FB">
      <w:pPr>
        <w:spacing w:line="360" w:lineRule="auto"/>
        <w:jc w:val="both"/>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 xml:space="preserve">A 1997 article on Timothy Garton Ash – ‘Notes from my Stasi file’ - gives us an idea of the type of content that those </w:t>
      </w:r>
      <w:proofErr w:type="spellStart"/>
      <w:r>
        <w:rPr>
          <w:rFonts w:ascii="Times New Roman" w:eastAsia="Times New Roman" w:hAnsi="Times New Roman" w:cs="Times New Roman"/>
          <w:color w:val="000000" w:themeColor="text1"/>
          <w:lang w:eastAsia="en-GB"/>
        </w:rPr>
        <w:t>Krumbachová</w:t>
      </w:r>
      <w:proofErr w:type="spellEnd"/>
      <w:r>
        <w:rPr>
          <w:rFonts w:ascii="Times New Roman" w:eastAsia="Times New Roman" w:hAnsi="Times New Roman" w:cs="Times New Roman"/>
          <w:color w:val="000000" w:themeColor="text1"/>
          <w:lang w:eastAsia="en-GB"/>
        </w:rPr>
        <w:t xml:space="preserve"> files </w:t>
      </w:r>
      <w:r w:rsidR="00E21F91">
        <w:rPr>
          <w:rFonts w:ascii="Times New Roman" w:eastAsia="Times New Roman" w:hAnsi="Times New Roman" w:cs="Times New Roman"/>
          <w:color w:val="000000" w:themeColor="text1"/>
          <w:lang w:eastAsia="en-GB"/>
        </w:rPr>
        <w:t xml:space="preserve">most </w:t>
      </w:r>
      <w:r>
        <w:rPr>
          <w:rFonts w:ascii="Times New Roman" w:eastAsia="Times New Roman" w:hAnsi="Times New Roman" w:cs="Times New Roman"/>
          <w:color w:val="000000" w:themeColor="text1"/>
          <w:lang w:eastAsia="en-GB"/>
        </w:rPr>
        <w:t>likely contained.</w:t>
      </w:r>
      <w:r w:rsidR="00C50B43">
        <w:rPr>
          <w:rFonts w:ascii="Times New Roman" w:eastAsia="Times New Roman" w:hAnsi="Times New Roman" w:cs="Times New Roman"/>
          <w:color w:val="000000" w:themeColor="text1"/>
          <w:lang w:eastAsia="en-GB"/>
        </w:rPr>
        <w:t xml:space="preserve"> As a student and journalist in East Berlin during the 1970s and 1980s he was under Stasi surveillance and he describes what he found when he later accessed his file:</w:t>
      </w:r>
    </w:p>
    <w:p w14:paraId="2180BC4F"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Here, for example, is an observation report describing a visit I apparently paid to East Berlin on 06.10.79 from 16.07 hours to 23.55 hours. The alias given me by the Stasi at this date was, less romantically, “246816”.</w:t>
      </w:r>
    </w:p>
    <w:p w14:paraId="62C4E0F6"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16.07 hours: “246816” was taken up for observation after leaving the </w:t>
      </w:r>
      <w:proofErr w:type="spellStart"/>
      <w:r w:rsidRPr="00B567A2">
        <w:rPr>
          <w:rFonts w:ascii="Times New Roman" w:eastAsia="Times New Roman" w:hAnsi="Times New Roman" w:cs="Times New Roman"/>
          <w:lang w:eastAsia="en-GB"/>
        </w:rPr>
        <w:t>Bahnhof</w:t>
      </w:r>
      <w:proofErr w:type="spellEnd"/>
      <w:r w:rsidRPr="00B567A2">
        <w:rPr>
          <w:rFonts w:ascii="Times New Roman" w:eastAsia="Times New Roman" w:hAnsi="Times New Roman" w:cs="Times New Roman"/>
          <w:lang w:eastAsia="en-GB"/>
        </w:rPr>
        <w:t xml:space="preserve"> </w:t>
      </w:r>
      <w:proofErr w:type="spellStart"/>
      <w:r w:rsidRPr="00B567A2">
        <w:rPr>
          <w:rFonts w:ascii="Times New Roman" w:eastAsia="Times New Roman" w:hAnsi="Times New Roman" w:cs="Times New Roman"/>
          <w:lang w:eastAsia="en-GB"/>
        </w:rPr>
        <w:t>Friedrichstrasse</w:t>
      </w:r>
      <w:proofErr w:type="spellEnd"/>
      <w:r w:rsidRPr="00B567A2">
        <w:rPr>
          <w:rFonts w:ascii="Times New Roman" w:eastAsia="Times New Roman" w:hAnsi="Times New Roman" w:cs="Times New Roman"/>
          <w:lang w:eastAsia="en-GB"/>
        </w:rPr>
        <w:t xml:space="preserve"> frontier crossing. The person to be observed went to the newspaper stand in the upper station concourse and bought a </w:t>
      </w:r>
      <w:proofErr w:type="spellStart"/>
      <w:r w:rsidRPr="00B567A2">
        <w:rPr>
          <w:rFonts w:ascii="Times New Roman" w:eastAsia="Times New Roman" w:hAnsi="Times New Roman" w:cs="Times New Roman"/>
          <w:lang w:eastAsia="en-GB"/>
        </w:rPr>
        <w:t>Freie</w:t>
      </w:r>
      <w:proofErr w:type="spellEnd"/>
      <w:r w:rsidRPr="00B567A2">
        <w:rPr>
          <w:rFonts w:ascii="Times New Roman" w:eastAsia="Times New Roman" w:hAnsi="Times New Roman" w:cs="Times New Roman"/>
          <w:lang w:eastAsia="en-GB"/>
        </w:rPr>
        <w:t xml:space="preserve"> Welt, a </w:t>
      </w:r>
      <w:proofErr w:type="spellStart"/>
      <w:r w:rsidRPr="00B567A2">
        <w:rPr>
          <w:rFonts w:ascii="Times New Roman" w:eastAsia="Times New Roman" w:hAnsi="Times New Roman" w:cs="Times New Roman"/>
          <w:lang w:eastAsia="en-GB"/>
        </w:rPr>
        <w:t>Neues</w:t>
      </w:r>
      <w:proofErr w:type="spellEnd"/>
      <w:r w:rsidRPr="00B567A2">
        <w:rPr>
          <w:rFonts w:ascii="Times New Roman" w:eastAsia="Times New Roman" w:hAnsi="Times New Roman" w:cs="Times New Roman"/>
          <w:lang w:eastAsia="en-GB"/>
        </w:rPr>
        <w:t xml:space="preserve"> Deutschland and a Berliner Zeitung. Then the object [that’s me] walked </w:t>
      </w:r>
      <w:proofErr w:type="spellStart"/>
      <w:r w:rsidRPr="00B567A2">
        <w:rPr>
          <w:rFonts w:ascii="Times New Roman" w:eastAsia="Times New Roman" w:hAnsi="Times New Roman" w:cs="Times New Roman"/>
          <w:lang w:eastAsia="en-GB"/>
        </w:rPr>
        <w:t>questingly</w:t>
      </w:r>
      <w:proofErr w:type="spellEnd"/>
      <w:r w:rsidRPr="00B567A2">
        <w:rPr>
          <w:rFonts w:ascii="Times New Roman" w:eastAsia="Times New Roman" w:hAnsi="Times New Roman" w:cs="Times New Roman"/>
          <w:lang w:eastAsia="en-GB"/>
        </w:rPr>
        <w:t xml:space="preserve"> around the station.</w:t>
      </w:r>
    </w:p>
    <w:p w14:paraId="35F73B66"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16.15 hours: In the upper station concourse, “246816” greeted a female person with handshake and kiss on the cheek. This female person receives the code-name “Beret”. “Beret” carried a dark brown shoulder-bag. Both left the station and went, conversing, to the Berliner Ensemble on </w:t>
      </w:r>
      <w:proofErr w:type="spellStart"/>
      <w:r w:rsidRPr="00B567A2">
        <w:rPr>
          <w:rFonts w:ascii="Times New Roman" w:eastAsia="Times New Roman" w:hAnsi="Times New Roman" w:cs="Times New Roman"/>
          <w:lang w:eastAsia="en-GB"/>
        </w:rPr>
        <w:t>Brechtplatz</w:t>
      </w:r>
      <w:proofErr w:type="spellEnd"/>
      <w:r w:rsidRPr="00B567A2">
        <w:rPr>
          <w:rFonts w:ascii="Times New Roman" w:eastAsia="Times New Roman" w:hAnsi="Times New Roman" w:cs="Times New Roman"/>
          <w:lang w:eastAsia="en-GB"/>
        </w:rPr>
        <w:t>.</w:t>
      </w:r>
    </w:p>
    <w:p w14:paraId="68AE7F76"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16.52 hours: “246816” and “Beret” entered the restaurant, </w:t>
      </w:r>
      <w:proofErr w:type="spellStart"/>
      <w:r w:rsidRPr="00B567A2">
        <w:rPr>
          <w:rFonts w:ascii="Times New Roman" w:eastAsia="Times New Roman" w:hAnsi="Times New Roman" w:cs="Times New Roman"/>
          <w:lang w:eastAsia="en-GB"/>
        </w:rPr>
        <w:t>Operncaf</w:t>
      </w:r>
      <w:proofErr w:type="spellEnd"/>
      <w:r w:rsidRPr="00B567A2">
        <w:rPr>
          <w:rFonts w:ascii="Times New Roman" w:eastAsia="Times New Roman" w:hAnsi="Times New Roman" w:cs="Times New Roman"/>
          <w:lang w:eastAsia="en-GB"/>
        </w:rPr>
        <w:t xml:space="preserve">, Berlin-Mitte </w:t>
      </w:r>
      <w:proofErr w:type="spellStart"/>
      <w:r w:rsidRPr="00B567A2">
        <w:rPr>
          <w:rFonts w:ascii="Times New Roman" w:eastAsia="Times New Roman" w:hAnsi="Times New Roman" w:cs="Times New Roman"/>
          <w:lang w:eastAsia="en-GB"/>
        </w:rPr>
        <w:t>Unter</w:t>
      </w:r>
      <w:proofErr w:type="spellEnd"/>
      <w:r w:rsidRPr="00B567A2">
        <w:rPr>
          <w:rFonts w:ascii="Times New Roman" w:eastAsia="Times New Roman" w:hAnsi="Times New Roman" w:cs="Times New Roman"/>
          <w:lang w:eastAsia="en-GB"/>
        </w:rPr>
        <w:t xml:space="preserve"> den Linden. They took seats in the </w:t>
      </w:r>
      <w:proofErr w:type="spellStart"/>
      <w:r w:rsidRPr="00B567A2">
        <w:rPr>
          <w:rFonts w:ascii="Times New Roman" w:eastAsia="Times New Roman" w:hAnsi="Times New Roman" w:cs="Times New Roman"/>
          <w:lang w:eastAsia="en-GB"/>
        </w:rPr>
        <w:t>caf</w:t>
      </w:r>
      <w:proofErr w:type="spellEnd"/>
      <w:r w:rsidRPr="00B567A2">
        <w:rPr>
          <w:rFonts w:ascii="Times New Roman" w:eastAsia="Times New Roman" w:hAnsi="Times New Roman" w:cs="Times New Roman"/>
          <w:lang w:eastAsia="en-GB"/>
        </w:rPr>
        <w:t xml:space="preserve"> and drank coffee.</w:t>
      </w:r>
    </w:p>
    <w:p w14:paraId="095CAFAE"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18.45 hours: They left the </w:t>
      </w:r>
      <w:proofErr w:type="spellStart"/>
      <w:r w:rsidRPr="00B567A2">
        <w:rPr>
          <w:rFonts w:ascii="Times New Roman" w:eastAsia="Times New Roman" w:hAnsi="Times New Roman" w:cs="Times New Roman"/>
          <w:lang w:eastAsia="en-GB"/>
        </w:rPr>
        <w:t>caf</w:t>
      </w:r>
      <w:proofErr w:type="spellEnd"/>
      <w:r w:rsidRPr="00B567A2">
        <w:rPr>
          <w:rFonts w:ascii="Times New Roman" w:eastAsia="Times New Roman" w:hAnsi="Times New Roman" w:cs="Times New Roman"/>
          <w:lang w:eastAsia="en-GB"/>
        </w:rPr>
        <w:t xml:space="preserve"> and went to </w:t>
      </w:r>
      <w:proofErr w:type="spellStart"/>
      <w:r w:rsidRPr="00B567A2">
        <w:rPr>
          <w:rFonts w:ascii="Times New Roman" w:eastAsia="Times New Roman" w:hAnsi="Times New Roman" w:cs="Times New Roman"/>
          <w:lang w:eastAsia="en-GB"/>
        </w:rPr>
        <w:t>Bebelplatz</w:t>
      </w:r>
      <w:proofErr w:type="spellEnd"/>
      <w:r w:rsidRPr="00B567A2">
        <w:rPr>
          <w:rFonts w:ascii="Times New Roman" w:eastAsia="Times New Roman" w:hAnsi="Times New Roman" w:cs="Times New Roman"/>
          <w:lang w:eastAsia="en-GB"/>
        </w:rPr>
        <w:t xml:space="preserve">. In the time from 18.45 hours until 20.40 hours, they both watched with interest the torchlit procession to the thirtieth anniversary of the GDR. Thereafter, “246816” and “Beret” went along the street </w:t>
      </w:r>
      <w:proofErr w:type="spellStart"/>
      <w:r w:rsidRPr="00B567A2">
        <w:rPr>
          <w:rFonts w:ascii="Times New Roman" w:eastAsia="Times New Roman" w:hAnsi="Times New Roman" w:cs="Times New Roman"/>
          <w:lang w:eastAsia="en-GB"/>
        </w:rPr>
        <w:t>Unter</w:t>
      </w:r>
      <w:proofErr w:type="spellEnd"/>
      <w:r w:rsidRPr="00B567A2">
        <w:rPr>
          <w:rFonts w:ascii="Times New Roman" w:eastAsia="Times New Roman" w:hAnsi="Times New Roman" w:cs="Times New Roman"/>
          <w:lang w:eastAsia="en-GB"/>
        </w:rPr>
        <w:t xml:space="preserve"> den Linden [and] </w:t>
      </w:r>
      <w:proofErr w:type="spellStart"/>
      <w:r w:rsidRPr="00B567A2">
        <w:rPr>
          <w:rFonts w:ascii="Times New Roman" w:eastAsia="Times New Roman" w:hAnsi="Times New Roman" w:cs="Times New Roman"/>
          <w:lang w:eastAsia="en-GB"/>
        </w:rPr>
        <w:t>Friedrichstrasse</w:t>
      </w:r>
      <w:proofErr w:type="spellEnd"/>
      <w:r w:rsidRPr="00B567A2">
        <w:rPr>
          <w:rFonts w:ascii="Times New Roman" w:eastAsia="Times New Roman" w:hAnsi="Times New Roman" w:cs="Times New Roman"/>
          <w:lang w:eastAsia="en-GB"/>
        </w:rPr>
        <w:t xml:space="preserve"> to the street Am </w:t>
      </w:r>
      <w:proofErr w:type="spellStart"/>
      <w:r w:rsidRPr="00B567A2">
        <w:rPr>
          <w:rFonts w:ascii="Times New Roman" w:eastAsia="Times New Roman" w:hAnsi="Times New Roman" w:cs="Times New Roman"/>
          <w:lang w:eastAsia="en-GB"/>
        </w:rPr>
        <w:t>Schiffbauerdamm</w:t>
      </w:r>
      <w:proofErr w:type="spellEnd"/>
      <w:r w:rsidRPr="00B567A2">
        <w:rPr>
          <w:rFonts w:ascii="Times New Roman" w:eastAsia="Times New Roman" w:hAnsi="Times New Roman" w:cs="Times New Roman"/>
          <w:lang w:eastAsia="en-GB"/>
        </w:rPr>
        <w:t>.</w:t>
      </w:r>
    </w:p>
    <w:p w14:paraId="43CC6992"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lastRenderedPageBreak/>
        <w:t xml:space="preserve">21.10 hours: They entered there the restaurant </w:t>
      </w:r>
      <w:proofErr w:type="spellStart"/>
      <w:r w:rsidRPr="00B567A2">
        <w:rPr>
          <w:rFonts w:ascii="Times New Roman" w:eastAsia="Times New Roman" w:hAnsi="Times New Roman" w:cs="Times New Roman"/>
          <w:lang w:eastAsia="en-GB"/>
        </w:rPr>
        <w:t>Ganymed</w:t>
      </w:r>
      <w:proofErr w:type="spellEnd"/>
      <w:r w:rsidRPr="00B567A2">
        <w:rPr>
          <w:rFonts w:ascii="Times New Roman" w:eastAsia="Times New Roman" w:hAnsi="Times New Roman" w:cs="Times New Roman"/>
          <w:lang w:eastAsia="en-GB"/>
        </w:rPr>
        <w:t>. In the restaurant they were not under observation.</w:t>
      </w:r>
    </w:p>
    <w:p w14:paraId="13FAEB32"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23.50 hours: Both left the gastronomic establishment and proceeded directly to the departure hall of the </w:t>
      </w:r>
      <w:proofErr w:type="spellStart"/>
      <w:r w:rsidRPr="00B567A2">
        <w:rPr>
          <w:rFonts w:ascii="Times New Roman" w:eastAsia="Times New Roman" w:hAnsi="Times New Roman" w:cs="Times New Roman"/>
          <w:lang w:eastAsia="en-GB"/>
        </w:rPr>
        <w:t>Bahnhof</w:t>
      </w:r>
      <w:proofErr w:type="spellEnd"/>
      <w:r w:rsidRPr="00B567A2">
        <w:rPr>
          <w:rFonts w:ascii="Times New Roman" w:eastAsia="Times New Roman" w:hAnsi="Times New Roman" w:cs="Times New Roman"/>
          <w:lang w:eastAsia="en-GB"/>
        </w:rPr>
        <w:t xml:space="preserve"> </w:t>
      </w:r>
      <w:proofErr w:type="spellStart"/>
      <w:r w:rsidRPr="00B567A2">
        <w:rPr>
          <w:rFonts w:ascii="Times New Roman" w:eastAsia="Times New Roman" w:hAnsi="Times New Roman" w:cs="Times New Roman"/>
          <w:lang w:eastAsia="en-GB"/>
        </w:rPr>
        <w:t>Friedrichstrasse</w:t>
      </w:r>
      <w:proofErr w:type="spellEnd"/>
      <w:r w:rsidRPr="00B567A2">
        <w:rPr>
          <w:rFonts w:ascii="Times New Roman" w:eastAsia="Times New Roman" w:hAnsi="Times New Roman" w:cs="Times New Roman"/>
          <w:lang w:eastAsia="en-GB"/>
        </w:rPr>
        <w:t xml:space="preserve"> frontier crossing, which they (23.55 hours) entered. “Beret” was passed on to Main Department VI for documentation. The surveillance was terminated.</w:t>
      </w:r>
    </w:p>
    <w:p w14:paraId="1C1D98E2"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Person-description of object “246816” </w:t>
      </w:r>
    </w:p>
    <w:p w14:paraId="367EE706"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SEX: male. AGE: 20-25 years. HEIGHT: c. 1.75m. BUILD: slim. HAIR: dark blond, short. DRESS: green jacket, blue polo-neck pullover, brown cord trousers. </w:t>
      </w:r>
    </w:p>
    <w:p w14:paraId="3D71B19D"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Person-description of connection “Beret” </w:t>
      </w:r>
    </w:p>
    <w:p w14:paraId="7448A221" w14:textId="1EBBF467" w:rsidR="00B07808" w:rsidRPr="00B567A2" w:rsidRDefault="00B07808" w:rsidP="00B07808">
      <w:pPr>
        <w:spacing w:line="360" w:lineRule="auto"/>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SEX: female. AGE: 30-35 years. HEIGHT: 1.75m-1.78m. BUILD: slim. HAIR: medium blonde, curly. DRESS: dark blue cloth coat, red beret, blue jeans, black boots.</w:t>
      </w:r>
    </w:p>
    <w:p w14:paraId="2B9BD954" w14:textId="385D8B15" w:rsidR="00B07808" w:rsidRDefault="00B07808" w:rsidP="00B07808">
      <w:pPr>
        <w:spacing w:line="360" w:lineRule="auto"/>
        <w:ind w:left="284" w:right="237"/>
        <w:jc w:val="both"/>
        <w:rPr>
          <w:rFonts w:ascii="Times New Roman" w:eastAsia="Times New Roman" w:hAnsi="Times New Roman" w:cs="Times New Roman"/>
          <w:lang w:eastAsia="en-GB"/>
        </w:rPr>
      </w:pPr>
    </w:p>
    <w:p w14:paraId="77AD6EBB" w14:textId="1BF500B9" w:rsidR="00C50B43" w:rsidRPr="00B567A2" w:rsidRDefault="00C50B43" w:rsidP="00C50B43">
      <w:pPr>
        <w:spacing w:line="360" w:lineRule="auto"/>
        <w:ind w:right="-46"/>
        <w:jc w:val="both"/>
        <w:rPr>
          <w:rFonts w:ascii="Times New Roman" w:eastAsia="Times New Roman" w:hAnsi="Times New Roman" w:cs="Times New Roman"/>
          <w:lang w:eastAsia="en-GB"/>
        </w:rPr>
      </w:pPr>
      <w:r>
        <w:rPr>
          <w:rFonts w:ascii="Times New Roman" w:eastAsia="Times New Roman" w:hAnsi="Times New Roman" w:cs="Times New Roman"/>
          <w:lang w:eastAsia="en-GB"/>
        </w:rPr>
        <w:t>Studying his file in the archive, Garton Ash</w:t>
      </w:r>
      <w:r w:rsidR="00C250A5">
        <w:rPr>
          <w:rFonts w:ascii="Times New Roman" w:eastAsia="Times New Roman" w:hAnsi="Times New Roman" w:cs="Times New Roman"/>
          <w:lang w:eastAsia="en-GB"/>
        </w:rPr>
        <w:t xml:space="preserve"> was struck by the biographical power of the surveillance observations and their impact on his own memories:</w:t>
      </w:r>
    </w:p>
    <w:p w14:paraId="2113E772"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 xml:space="preserve">I sit there, at the plastic-wood table, marvelling at this minutely detailed reconstruction of a day in my life. I remember the slovenly gilt-and-red </w:t>
      </w:r>
      <w:proofErr w:type="spellStart"/>
      <w:r w:rsidRPr="00B567A2">
        <w:rPr>
          <w:rFonts w:ascii="Times New Roman" w:eastAsia="Times New Roman" w:hAnsi="Times New Roman" w:cs="Times New Roman"/>
          <w:lang w:eastAsia="en-GB"/>
        </w:rPr>
        <w:t>Ganymed</w:t>
      </w:r>
      <w:proofErr w:type="spellEnd"/>
      <w:r w:rsidRPr="00B567A2">
        <w:rPr>
          <w:rFonts w:ascii="Times New Roman" w:eastAsia="Times New Roman" w:hAnsi="Times New Roman" w:cs="Times New Roman"/>
          <w:lang w:eastAsia="en-GB"/>
        </w:rPr>
        <w:t xml:space="preserve">, the plush </w:t>
      </w:r>
      <w:proofErr w:type="spellStart"/>
      <w:r w:rsidRPr="00B567A2">
        <w:rPr>
          <w:rFonts w:ascii="Times New Roman" w:eastAsia="Times New Roman" w:hAnsi="Times New Roman" w:cs="Times New Roman"/>
          <w:lang w:eastAsia="en-GB"/>
        </w:rPr>
        <w:t>Operncaf</w:t>
      </w:r>
      <w:proofErr w:type="spellEnd"/>
      <w:r w:rsidRPr="00B567A2">
        <w:rPr>
          <w:rFonts w:ascii="Times New Roman" w:eastAsia="Times New Roman" w:hAnsi="Times New Roman" w:cs="Times New Roman"/>
          <w:lang w:eastAsia="en-GB"/>
        </w:rPr>
        <w:t xml:space="preserve"> and the blue-shirted, pimpled youths in the 30th-anniversary march-past, their paraffin-soaked torches trailing sparks in the misty night air. I smell again that peculiar East Berlin smell, a compound of the smoke from domestic boilers burning compressed coal- dust briquettes, exhaust fumes from the two-stroke engines of the little Trabant cars, cheap East European cigarettes, damp boots and sweat. </w:t>
      </w:r>
    </w:p>
    <w:p w14:paraId="13A2C547" w14:textId="77777777" w:rsidR="00B07808" w:rsidRPr="00B567A2" w:rsidRDefault="00B07808" w:rsidP="00B07808">
      <w:pPr>
        <w:spacing w:before="100" w:beforeAutospacing="1" w:after="100" w:afterAutospacing="1"/>
        <w:ind w:left="284" w:right="237"/>
        <w:jc w:val="both"/>
        <w:rPr>
          <w:rFonts w:ascii="Times New Roman" w:eastAsia="Times New Roman" w:hAnsi="Times New Roman" w:cs="Times New Roman"/>
          <w:lang w:eastAsia="en-GB"/>
        </w:rPr>
      </w:pPr>
      <w:r w:rsidRPr="00B567A2">
        <w:rPr>
          <w:rFonts w:ascii="Times New Roman" w:eastAsia="Times New Roman" w:hAnsi="Times New Roman" w:cs="Times New Roman"/>
          <w:lang w:eastAsia="en-GB"/>
        </w:rPr>
        <w:t>What a gift to memory is a Stasi file. Far better than Proust’s madeleine.</w:t>
      </w:r>
    </w:p>
    <w:p w14:paraId="07F28D32" w14:textId="454A81DB" w:rsidR="00403B32" w:rsidRDefault="00E21F91" w:rsidP="00611F7C">
      <w:pPr>
        <w:spacing w:line="360" w:lineRule="auto"/>
        <w:jc w:val="both"/>
        <w:rPr>
          <w:rFonts w:ascii="Times New Roman" w:hAnsi="Times New Roman" w:cs="Times New Roman"/>
        </w:rPr>
      </w:pPr>
      <w:r>
        <w:rPr>
          <w:rFonts w:ascii="Times New Roman" w:eastAsia="Times New Roman" w:hAnsi="Times New Roman" w:cs="Times New Roman"/>
          <w:lang w:eastAsia="en-GB"/>
        </w:rPr>
        <w:t>This may all seem part of the past, even a kind of cold war nostalgia</w:t>
      </w:r>
      <w:r w:rsidR="00F03061">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but the lessons learned by governments indicate that </w:t>
      </w:r>
      <w:r w:rsidR="00F03061">
        <w:rPr>
          <w:rFonts w:ascii="Times New Roman" w:eastAsia="Times New Roman" w:hAnsi="Times New Roman" w:cs="Times New Roman"/>
          <w:lang w:eastAsia="en-GB"/>
        </w:rPr>
        <w:t>the</w:t>
      </w:r>
      <w:r>
        <w:rPr>
          <w:rFonts w:ascii="Times New Roman" w:eastAsia="Times New Roman" w:hAnsi="Times New Roman" w:cs="Times New Roman"/>
          <w:lang w:eastAsia="en-GB"/>
        </w:rPr>
        <w:t xml:space="preserve"> </w:t>
      </w:r>
      <w:r w:rsidR="00F03061">
        <w:rPr>
          <w:rFonts w:ascii="Times New Roman" w:eastAsia="Times New Roman" w:hAnsi="Times New Roman" w:cs="Times New Roman"/>
          <w:lang w:eastAsia="en-GB"/>
        </w:rPr>
        <w:t xml:space="preserve">archival research methods that underpinned the secret service have pointed the way towards </w:t>
      </w:r>
      <w:r w:rsidR="005A5BAE">
        <w:rPr>
          <w:rFonts w:ascii="Times New Roman" w:eastAsia="Times New Roman" w:hAnsi="Times New Roman" w:cs="Times New Roman"/>
          <w:lang w:eastAsia="en-GB"/>
        </w:rPr>
        <w:t xml:space="preserve">a new </w:t>
      </w:r>
      <w:r w:rsidR="00725842">
        <w:rPr>
          <w:rFonts w:ascii="Times New Roman" w:eastAsia="Times New Roman" w:hAnsi="Times New Roman" w:cs="Times New Roman"/>
          <w:lang w:eastAsia="en-GB"/>
        </w:rPr>
        <w:t xml:space="preserve">form of </w:t>
      </w:r>
      <w:r w:rsidR="00F03061">
        <w:rPr>
          <w:rFonts w:ascii="Times New Roman" w:eastAsia="Times New Roman" w:hAnsi="Times New Roman" w:cs="Times New Roman"/>
          <w:lang w:eastAsia="en-GB"/>
        </w:rPr>
        <w:t>polic</w:t>
      </w:r>
      <w:r w:rsidR="00725842">
        <w:rPr>
          <w:rFonts w:ascii="Times New Roman" w:eastAsia="Times New Roman" w:hAnsi="Times New Roman" w:cs="Times New Roman"/>
          <w:lang w:eastAsia="en-GB"/>
        </w:rPr>
        <w:t>ing.</w:t>
      </w:r>
      <w:r w:rsidR="005A5BAE">
        <w:rPr>
          <w:rFonts w:ascii="Times New Roman" w:eastAsia="Times New Roman" w:hAnsi="Times New Roman" w:cs="Times New Roman"/>
          <w:lang w:eastAsia="en-GB"/>
        </w:rPr>
        <w:t xml:space="preserve"> An article on </w:t>
      </w:r>
      <w:r w:rsidR="00DC0580">
        <w:rPr>
          <w:rFonts w:ascii="Times New Roman" w:eastAsia="Times New Roman" w:hAnsi="Times New Roman" w:cs="Times New Roman"/>
          <w:lang w:eastAsia="en-GB"/>
        </w:rPr>
        <w:t xml:space="preserve">today’s </w:t>
      </w:r>
      <w:r w:rsidR="005A5BAE">
        <w:rPr>
          <w:rFonts w:ascii="Times New Roman" w:eastAsia="Times New Roman" w:hAnsi="Times New Roman" w:cs="Times New Roman"/>
          <w:lang w:eastAsia="en-GB"/>
        </w:rPr>
        <w:t xml:space="preserve">Parisian </w:t>
      </w:r>
      <w:r w:rsidR="00DC0580">
        <w:rPr>
          <w:rFonts w:ascii="Times New Roman" w:eastAsia="Times New Roman" w:hAnsi="Times New Roman" w:cs="Times New Roman"/>
          <w:lang w:eastAsia="en-GB"/>
        </w:rPr>
        <w:t>Police</w:t>
      </w:r>
      <w:r w:rsidR="005A5BAE">
        <w:rPr>
          <w:rFonts w:ascii="Times New Roman" w:eastAsia="Times New Roman" w:hAnsi="Times New Roman" w:cs="Times New Roman"/>
          <w:lang w:eastAsia="en-GB"/>
        </w:rPr>
        <w:t xml:space="preserve"> </w:t>
      </w:r>
      <w:r w:rsidR="00DC0580">
        <w:rPr>
          <w:rFonts w:ascii="Times New Roman" w:eastAsia="Times New Roman" w:hAnsi="Times New Roman" w:cs="Times New Roman"/>
          <w:lang w:eastAsia="en-GB"/>
        </w:rPr>
        <w:t xml:space="preserve">Force </w:t>
      </w:r>
      <w:r w:rsidR="005A5BAE">
        <w:rPr>
          <w:rFonts w:ascii="Times New Roman" w:eastAsia="Times New Roman" w:hAnsi="Times New Roman" w:cs="Times New Roman"/>
          <w:lang w:eastAsia="en-GB"/>
        </w:rPr>
        <w:t xml:space="preserve">suggests that </w:t>
      </w:r>
      <w:r w:rsidR="00DC0580">
        <w:rPr>
          <w:rFonts w:ascii="Times New Roman" w:eastAsia="Times New Roman" w:hAnsi="Times New Roman" w:cs="Times New Roman"/>
          <w:lang w:eastAsia="en-GB"/>
        </w:rPr>
        <w:t>they</w:t>
      </w:r>
      <w:r w:rsidR="00611F7C">
        <w:rPr>
          <w:rFonts w:ascii="Times New Roman" w:eastAsia="Times New Roman" w:hAnsi="Times New Roman" w:cs="Times New Roman"/>
          <w:lang w:eastAsia="en-GB"/>
        </w:rPr>
        <w:t xml:space="preserve"> are now ‘knowledge workers…</w:t>
      </w:r>
      <w:r w:rsidR="005E7874" w:rsidRPr="005E7874">
        <w:rPr>
          <w:rFonts w:ascii="Times New Roman" w:hAnsi="Times New Roman" w:cs="Times New Roman"/>
        </w:rPr>
        <w:t xml:space="preserve">devoted to the anticipation of various kinds of risks. </w:t>
      </w:r>
      <w:r w:rsidR="00611F7C">
        <w:rPr>
          <w:rFonts w:ascii="Times New Roman" w:hAnsi="Times New Roman" w:cs="Times New Roman"/>
        </w:rPr>
        <w:t>…</w:t>
      </w:r>
      <w:r w:rsidR="005E7874" w:rsidRPr="005E7874">
        <w:rPr>
          <w:rFonts w:ascii="Times New Roman" w:hAnsi="Times New Roman" w:cs="Times New Roman"/>
        </w:rPr>
        <w:t xml:space="preserve"> Indeed, police officers are pushed by their hierarchy to collect information about risky places or activities and to communicate with vulnerable social groups in order to minimise crime opportunities.</w:t>
      </w:r>
      <w:r w:rsidR="00611F7C">
        <w:rPr>
          <w:rFonts w:ascii="Times New Roman" w:hAnsi="Times New Roman" w:cs="Times New Roman"/>
        </w:rPr>
        <w:t>’</w:t>
      </w:r>
      <w:r w:rsidR="006B63CD">
        <w:rPr>
          <w:rStyle w:val="FootnoteReference"/>
          <w:rFonts w:ascii="Times New Roman" w:hAnsi="Times New Roman" w:cs="Times New Roman"/>
        </w:rPr>
        <w:footnoteReference w:id="3"/>
      </w:r>
    </w:p>
    <w:p w14:paraId="256D37AE" w14:textId="56647584" w:rsidR="005933B4" w:rsidRDefault="005933B4" w:rsidP="00611F7C">
      <w:pPr>
        <w:spacing w:line="360" w:lineRule="auto"/>
        <w:jc w:val="both"/>
        <w:rPr>
          <w:rFonts w:ascii="Times New Roman" w:hAnsi="Times New Roman" w:cs="Times New Roman"/>
        </w:rPr>
      </w:pPr>
    </w:p>
    <w:p w14:paraId="66FD2351" w14:textId="346D1E6E" w:rsidR="00DC0580" w:rsidRDefault="00201E5C" w:rsidP="00611F7C">
      <w:pPr>
        <w:spacing w:line="360" w:lineRule="auto"/>
        <w:jc w:val="both"/>
        <w:rPr>
          <w:rFonts w:ascii="Times New Roman" w:hAnsi="Times New Roman" w:cs="Times New Roman"/>
        </w:rPr>
      </w:pPr>
      <w:r>
        <w:rPr>
          <w:rFonts w:ascii="Times New Roman" w:hAnsi="Times New Roman" w:cs="Times New Roman"/>
        </w:rPr>
        <w:lastRenderedPageBreak/>
        <w:t xml:space="preserve">Inadvertently the increasing use of surveillance techniques in all areas of our lives is creating a biographical apparatus that documents the minutiae of our daily activities, details </w:t>
      </w:r>
      <w:proofErr w:type="gramStart"/>
      <w:r>
        <w:rPr>
          <w:rFonts w:ascii="Times New Roman" w:hAnsi="Times New Roman" w:cs="Times New Roman"/>
        </w:rPr>
        <w:t xml:space="preserve">that </w:t>
      </w:r>
      <w:r w:rsidR="00A73392">
        <w:rPr>
          <w:rFonts w:ascii="Times New Roman" w:hAnsi="Times New Roman" w:cs="Times New Roman"/>
        </w:rPr>
        <w:t xml:space="preserve">past </w:t>
      </w:r>
      <w:r>
        <w:rPr>
          <w:rFonts w:ascii="Times New Roman" w:hAnsi="Times New Roman" w:cs="Times New Roman"/>
        </w:rPr>
        <w:t>biographers</w:t>
      </w:r>
      <w:proofErr w:type="gramEnd"/>
      <w:r>
        <w:rPr>
          <w:rFonts w:ascii="Times New Roman" w:hAnsi="Times New Roman" w:cs="Times New Roman"/>
        </w:rPr>
        <w:t xml:space="preserve"> could only dream of in their research.</w:t>
      </w:r>
      <w:r w:rsidR="00E24C03">
        <w:rPr>
          <w:rFonts w:ascii="Times New Roman" w:hAnsi="Times New Roman" w:cs="Times New Roman"/>
        </w:rPr>
        <w:t xml:space="preserve"> Whether this is a gift or a curse remains to be seen and, most likely, it will turn out to be both. The additional details give us much greater accuracy but that may reduce the room for productive speculation or wider thought around the context of any situation. Walter Benjamin famously berated fact</w:t>
      </w:r>
      <w:r w:rsidR="00A73392">
        <w:rPr>
          <w:rFonts w:ascii="Times New Roman" w:hAnsi="Times New Roman" w:cs="Times New Roman"/>
        </w:rPr>
        <w:t>-</w:t>
      </w:r>
      <w:r w:rsidR="00E24C03">
        <w:rPr>
          <w:rFonts w:ascii="Times New Roman" w:hAnsi="Times New Roman" w:cs="Times New Roman"/>
        </w:rPr>
        <w:t xml:space="preserve">finding in journalism as one of the key reasons for the decline of storytelling. Perhaps the amassed details of surveillance will serve the same purpose. </w:t>
      </w:r>
      <w:r w:rsidR="00FE3286">
        <w:rPr>
          <w:rFonts w:ascii="Times New Roman" w:hAnsi="Times New Roman" w:cs="Times New Roman"/>
        </w:rPr>
        <w:t>On the other hand, we should not necessarily trust the accuracy of the surveillance or the immediate conclusions it prompts us to accept. Watchers, even machines, cannot always understand what is behind the visible scene while data can be skewed in various directions depending on the desired result.</w:t>
      </w:r>
      <w:r w:rsidR="00833A39">
        <w:rPr>
          <w:rStyle w:val="FootnoteReference"/>
          <w:rFonts w:ascii="Times New Roman" w:hAnsi="Times New Roman" w:cs="Times New Roman"/>
        </w:rPr>
        <w:footnoteReference w:id="4"/>
      </w:r>
    </w:p>
    <w:p w14:paraId="013EF161" w14:textId="66BEBC99" w:rsidR="00B76727" w:rsidRDefault="00B76727" w:rsidP="00611F7C">
      <w:pPr>
        <w:spacing w:line="360" w:lineRule="auto"/>
        <w:jc w:val="both"/>
        <w:rPr>
          <w:rFonts w:ascii="Times New Roman" w:hAnsi="Times New Roman" w:cs="Times New Roman"/>
        </w:rPr>
      </w:pPr>
    </w:p>
    <w:p w14:paraId="3E5639C9" w14:textId="154F581B" w:rsidR="00B76727" w:rsidRDefault="00A145AA" w:rsidP="00611F7C">
      <w:pPr>
        <w:spacing w:line="360" w:lineRule="auto"/>
        <w:jc w:val="both"/>
        <w:rPr>
          <w:rFonts w:ascii="Times New Roman" w:hAnsi="Times New Roman" w:cs="Times New Roman"/>
        </w:rPr>
      </w:pPr>
      <w:r>
        <w:rPr>
          <w:rFonts w:ascii="Times New Roman" w:hAnsi="Times New Roman" w:cs="Times New Roman"/>
        </w:rPr>
        <w:t xml:space="preserve">From the available data on </w:t>
      </w:r>
      <w:proofErr w:type="spellStart"/>
      <w:r>
        <w:rPr>
          <w:rFonts w:ascii="Times New Roman" w:hAnsi="Times New Roman" w:cs="Times New Roman"/>
        </w:rPr>
        <w:t>Krumbachová</w:t>
      </w:r>
      <w:proofErr w:type="spellEnd"/>
      <w:r>
        <w:rPr>
          <w:rFonts w:ascii="Times New Roman" w:hAnsi="Times New Roman" w:cs="Times New Roman"/>
        </w:rPr>
        <w:t xml:space="preserve"> it seems like all surveillance stops after she has been isolated in Prague’s cultural community. While she lives in this impoverished world even the watchers turn their back on her, the ultimate punishment being complete neglect. </w:t>
      </w:r>
      <w:r w:rsidR="00E249FA">
        <w:rPr>
          <w:rFonts w:ascii="Times New Roman" w:hAnsi="Times New Roman" w:cs="Times New Roman"/>
        </w:rPr>
        <w:t>Depriving the archive of further information on her also deprives potential biographers of information that could be vital in reconstructing her circle of friends or her daily activities. While that data is not the only available source, the refusal to document potentially becomes another attempt at long term oppression.</w:t>
      </w:r>
    </w:p>
    <w:p w14:paraId="1FF3B8A3" w14:textId="63FEFADD" w:rsidR="00E249FA" w:rsidRDefault="00E249FA" w:rsidP="00611F7C">
      <w:pPr>
        <w:spacing w:line="360" w:lineRule="auto"/>
        <w:jc w:val="both"/>
        <w:rPr>
          <w:rFonts w:ascii="Times New Roman" w:hAnsi="Times New Roman" w:cs="Times New Roman"/>
        </w:rPr>
      </w:pPr>
    </w:p>
    <w:p w14:paraId="47EACC39" w14:textId="34D2F058" w:rsidR="00E249FA" w:rsidRDefault="00A93A71" w:rsidP="00611F7C">
      <w:pPr>
        <w:spacing w:line="360" w:lineRule="auto"/>
        <w:jc w:val="both"/>
        <w:rPr>
          <w:rFonts w:ascii="Times New Roman" w:hAnsi="Times New Roman" w:cs="Times New Roman"/>
        </w:rPr>
      </w:pPr>
      <w:r>
        <w:rPr>
          <w:rFonts w:ascii="Times New Roman" w:hAnsi="Times New Roman" w:cs="Times New Roman"/>
        </w:rPr>
        <w:t>I’m not certain I reached such grand conclusions in Cairo though there may be a recording that would clarify my position on that day. Whatever</w:t>
      </w:r>
      <w:r w:rsidR="001772DB">
        <w:rPr>
          <w:rFonts w:ascii="Times New Roman" w:hAnsi="Times New Roman" w:cs="Times New Roman"/>
        </w:rPr>
        <w:t xml:space="preserve"> the outcome</w:t>
      </w:r>
      <w:r>
        <w:rPr>
          <w:rFonts w:ascii="Times New Roman" w:hAnsi="Times New Roman" w:cs="Times New Roman"/>
        </w:rPr>
        <w:t xml:space="preserve">, when I finished the </w:t>
      </w:r>
      <w:r w:rsidR="001772DB">
        <w:rPr>
          <w:rFonts w:ascii="Times New Roman" w:hAnsi="Times New Roman" w:cs="Times New Roman"/>
        </w:rPr>
        <w:t>man with the suitcase came up to me and thanked me personally for my talk, leaving me to ponder what I had just done.</w:t>
      </w:r>
    </w:p>
    <w:p w14:paraId="05A6A280" w14:textId="77777777" w:rsidR="00DC0580" w:rsidRDefault="00DC0580" w:rsidP="00611F7C">
      <w:pPr>
        <w:spacing w:line="360" w:lineRule="auto"/>
        <w:jc w:val="both"/>
        <w:rPr>
          <w:rFonts w:ascii="Times New Roman" w:hAnsi="Times New Roman" w:cs="Times New Roman"/>
        </w:rPr>
      </w:pPr>
    </w:p>
    <w:p w14:paraId="2ADA6BEA" w14:textId="0A3A1CDB" w:rsidR="005E7874" w:rsidRPr="005E7874" w:rsidRDefault="005E7874" w:rsidP="00675278">
      <w:pPr>
        <w:spacing w:line="360" w:lineRule="auto"/>
        <w:jc w:val="both"/>
        <w:rPr>
          <w:rFonts w:ascii="Times New Roman" w:eastAsia="Times New Roman" w:hAnsi="Times New Roman" w:cs="Times New Roman"/>
        </w:rPr>
      </w:pPr>
    </w:p>
    <w:sectPr w:rsidR="005E7874" w:rsidRPr="005E78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1D61" w14:textId="77777777" w:rsidR="00517511" w:rsidRDefault="00517511" w:rsidP="006378E7">
      <w:r>
        <w:separator/>
      </w:r>
    </w:p>
  </w:endnote>
  <w:endnote w:type="continuationSeparator" w:id="0">
    <w:p w14:paraId="40279D61" w14:textId="77777777" w:rsidR="00517511" w:rsidRDefault="00517511" w:rsidP="0063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M Roman">
    <w:altName w:val="Cambria"/>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B4881" w14:textId="77777777" w:rsidR="00517511" w:rsidRDefault="00517511" w:rsidP="006378E7">
      <w:r>
        <w:separator/>
      </w:r>
    </w:p>
  </w:footnote>
  <w:footnote w:type="continuationSeparator" w:id="0">
    <w:p w14:paraId="140C2A49" w14:textId="77777777" w:rsidR="00517511" w:rsidRDefault="00517511" w:rsidP="006378E7">
      <w:r>
        <w:continuationSeparator/>
      </w:r>
    </w:p>
  </w:footnote>
  <w:footnote w:id="1">
    <w:p w14:paraId="231BD053" w14:textId="3B5C5304" w:rsidR="009413DB" w:rsidRPr="007D6659" w:rsidRDefault="009413DB" w:rsidP="007D6659">
      <w:pPr>
        <w:rPr>
          <w:rFonts w:ascii="Times New Roman" w:eastAsia="Times New Roman" w:hAnsi="Times New Roman" w:cs="Times New Roman"/>
          <w:lang w:eastAsia="en-GB"/>
        </w:rPr>
      </w:pPr>
      <w:r w:rsidRPr="00EB6B24">
        <w:rPr>
          <w:rStyle w:val="FootnoteReference"/>
          <w:rFonts w:ascii="Times New Roman" w:hAnsi="Times New Roman" w:cs="Times New Roman"/>
          <w:sz w:val="20"/>
          <w:szCs w:val="20"/>
        </w:rPr>
        <w:footnoteRef/>
      </w:r>
      <w:r w:rsidRPr="00EB6B24">
        <w:rPr>
          <w:rFonts w:ascii="Times New Roman" w:hAnsi="Times New Roman" w:cs="Times New Roman"/>
          <w:sz w:val="20"/>
          <w:szCs w:val="20"/>
        </w:rPr>
        <w:t xml:space="preserve"> </w:t>
      </w:r>
      <w:r w:rsidR="007D6659" w:rsidRPr="007D6659">
        <w:rPr>
          <w:rFonts w:ascii="Times New Roman" w:hAnsi="Times New Roman" w:cs="Times New Roman"/>
          <w:sz w:val="20"/>
          <w:szCs w:val="20"/>
        </w:rPr>
        <w:t>Andrew Curry, ‘</w:t>
      </w:r>
      <w:r w:rsidR="007D6659" w:rsidRPr="007D6659">
        <w:rPr>
          <w:rFonts w:ascii="Times New Roman" w:hAnsi="Times New Roman" w:cs="Times New Roman"/>
          <w:sz w:val="20"/>
          <w:szCs w:val="20"/>
        </w:rPr>
        <w:t>Piecing Together the Dark Legacy of East Germany's Secret Police</w:t>
      </w:r>
      <w:r w:rsidR="007D6659" w:rsidRPr="007D6659">
        <w:rPr>
          <w:rFonts w:ascii="Times New Roman" w:hAnsi="Times New Roman" w:cs="Times New Roman"/>
          <w:sz w:val="20"/>
          <w:szCs w:val="20"/>
        </w:rPr>
        <w:t xml:space="preserve">’, </w:t>
      </w:r>
      <w:r w:rsidR="007D6659" w:rsidRPr="007D6659">
        <w:rPr>
          <w:rFonts w:ascii="Times New Roman" w:hAnsi="Times New Roman" w:cs="Times New Roman"/>
          <w:i/>
          <w:iCs/>
          <w:sz w:val="20"/>
          <w:szCs w:val="20"/>
        </w:rPr>
        <w:t>Wired</w:t>
      </w:r>
      <w:r w:rsidR="007D6659" w:rsidRPr="007D6659">
        <w:rPr>
          <w:rFonts w:ascii="Times New Roman" w:hAnsi="Times New Roman" w:cs="Times New Roman"/>
          <w:sz w:val="20"/>
          <w:szCs w:val="20"/>
        </w:rPr>
        <w:t xml:space="preserve">, </w:t>
      </w:r>
      <w:r w:rsidR="007D6659" w:rsidRPr="007D6659">
        <w:rPr>
          <w:rFonts w:ascii="Times New Roman" w:eastAsia="Times New Roman" w:hAnsi="Times New Roman" w:cs="Times New Roman"/>
          <w:lang w:eastAsia="en-GB"/>
        </w:rPr>
        <w:t>Jan 18, 2008</w:t>
      </w:r>
      <w:r w:rsidR="007D6659">
        <w:rPr>
          <w:rFonts w:ascii="Times New Roman" w:eastAsia="Times New Roman" w:hAnsi="Times New Roman" w:cs="Times New Roman"/>
          <w:lang w:eastAsia="en-GB"/>
        </w:rPr>
        <w:t>.</w:t>
      </w:r>
    </w:p>
  </w:footnote>
  <w:footnote w:id="2">
    <w:p w14:paraId="4F8ACBE7" w14:textId="38E73892" w:rsidR="008F7AC6" w:rsidRPr="008F7AC6" w:rsidRDefault="00860E98" w:rsidP="008F7AC6">
      <w:pPr>
        <w:pStyle w:val="Heading1"/>
      </w:pPr>
      <w:r w:rsidRPr="00EB6B24">
        <w:rPr>
          <w:rStyle w:val="FootnoteReference"/>
          <w:b w:val="0"/>
          <w:bCs w:val="0"/>
          <w:sz w:val="20"/>
          <w:szCs w:val="20"/>
        </w:rPr>
        <w:footnoteRef/>
      </w:r>
      <w:r w:rsidRPr="00EB6B24">
        <w:rPr>
          <w:b w:val="0"/>
          <w:bCs w:val="0"/>
          <w:sz w:val="20"/>
          <w:szCs w:val="20"/>
        </w:rPr>
        <w:t xml:space="preserve"> </w:t>
      </w:r>
      <w:r w:rsidR="008F7AC6" w:rsidRPr="008F7AC6">
        <w:rPr>
          <w:b w:val="0"/>
          <w:bCs w:val="0"/>
          <w:sz w:val="20"/>
          <w:szCs w:val="20"/>
        </w:rPr>
        <w:t>In</w:t>
      </w:r>
      <w:r w:rsidR="008F7AC6">
        <w:rPr>
          <w:sz w:val="20"/>
          <w:szCs w:val="20"/>
        </w:rPr>
        <w:t xml:space="preserve"> ‘</w:t>
      </w:r>
      <w:r w:rsidR="008F7AC6" w:rsidRPr="008F7AC6">
        <w:rPr>
          <w:b w:val="0"/>
          <w:bCs w:val="0"/>
          <w:sz w:val="20"/>
          <w:szCs w:val="20"/>
        </w:rPr>
        <w:t>The Secret Lives and Files of Stasi Collaborators: Reading Secret Police Files for Identity and Habitus</w:t>
      </w:r>
      <w:r w:rsidR="008F7AC6">
        <w:rPr>
          <w:b w:val="0"/>
          <w:bCs w:val="0"/>
          <w:sz w:val="20"/>
          <w:szCs w:val="20"/>
        </w:rPr>
        <w:t xml:space="preserve">’ </w:t>
      </w:r>
      <w:r w:rsidR="008F7AC6" w:rsidRPr="008F7AC6">
        <w:rPr>
          <w:b w:val="0"/>
          <w:bCs w:val="0"/>
          <w:sz w:val="20"/>
          <w:szCs w:val="20"/>
        </w:rPr>
        <w:t>Alison Lewis</w:t>
      </w:r>
      <w:r w:rsidR="008F7AC6">
        <w:rPr>
          <w:b w:val="0"/>
          <w:bCs w:val="0"/>
          <w:sz w:val="20"/>
          <w:szCs w:val="20"/>
        </w:rPr>
        <w:t xml:space="preserve"> points out that:</w:t>
      </w:r>
    </w:p>
    <w:p w14:paraId="13BA8DC2" w14:textId="257C94B8" w:rsidR="00860E98" w:rsidRPr="00860E98" w:rsidRDefault="00860E98" w:rsidP="00860E98">
      <w:pPr>
        <w:autoSpaceDE w:val="0"/>
        <w:autoSpaceDN w:val="0"/>
        <w:adjustRightInd w:val="0"/>
        <w:jc w:val="both"/>
        <w:rPr>
          <w:rFonts w:ascii="Times New Roman" w:hAnsi="Times New Roman" w:cs="Times New Roman"/>
          <w:sz w:val="20"/>
          <w:szCs w:val="20"/>
        </w:rPr>
      </w:pPr>
      <w:r w:rsidRPr="00860E98">
        <w:rPr>
          <w:rFonts w:ascii="Times New Roman" w:hAnsi="Times New Roman" w:cs="Times New Roman"/>
          <w:sz w:val="20"/>
          <w:szCs w:val="20"/>
        </w:rPr>
        <w:t xml:space="preserve">According to Paul </w:t>
      </w:r>
      <w:proofErr w:type="spellStart"/>
      <w:r w:rsidRPr="00860E98">
        <w:rPr>
          <w:rFonts w:ascii="Times New Roman" w:hAnsi="Times New Roman" w:cs="Times New Roman"/>
          <w:sz w:val="20"/>
          <w:szCs w:val="20"/>
        </w:rPr>
        <w:t>Ricoeur</w:t>
      </w:r>
      <w:proofErr w:type="spellEnd"/>
      <w:r w:rsidRPr="00860E98">
        <w:rPr>
          <w:rFonts w:ascii="Times New Roman" w:hAnsi="Times New Roman" w:cs="Times New Roman"/>
          <w:sz w:val="20"/>
          <w:szCs w:val="20"/>
        </w:rPr>
        <w:t>, life stories, whether historical or fictional, “become more intelligible when what one applies to them are the narrative models or plots borrowed from history or fiction.” With careful interpretation, therefore, the secret police dossiers of Stasi informants can be repurposed to offer up valuable insights into the secret lives of the regime’s collaborators</w:t>
      </w:r>
      <w:r w:rsidR="008F7AC6">
        <w:rPr>
          <w:rFonts w:ascii="Times New Roman" w:hAnsi="Times New Roman" w:cs="Times New Roman"/>
          <w:sz w:val="20"/>
          <w:szCs w:val="20"/>
        </w:rPr>
        <w:t>….</w:t>
      </w:r>
    </w:p>
    <w:p w14:paraId="76DCFEBA" w14:textId="77777777" w:rsidR="00860E98" w:rsidRPr="00860E98" w:rsidRDefault="00860E98" w:rsidP="00860E98">
      <w:pPr>
        <w:spacing w:line="360" w:lineRule="auto"/>
        <w:jc w:val="both"/>
        <w:rPr>
          <w:rFonts w:ascii="Times New Roman" w:hAnsi="Times New Roman" w:cs="Times New Roman"/>
          <w:sz w:val="20"/>
          <w:szCs w:val="20"/>
        </w:rPr>
      </w:pPr>
    </w:p>
    <w:p w14:paraId="17251434" w14:textId="37620E24" w:rsidR="00860E98" w:rsidRPr="00860E98" w:rsidRDefault="00860E98" w:rsidP="00860E98">
      <w:pPr>
        <w:autoSpaceDE w:val="0"/>
        <w:autoSpaceDN w:val="0"/>
        <w:adjustRightInd w:val="0"/>
        <w:jc w:val="both"/>
        <w:rPr>
          <w:rFonts w:ascii="Times New Roman" w:hAnsi="Times New Roman" w:cs="Times New Roman"/>
          <w:sz w:val="20"/>
          <w:szCs w:val="20"/>
        </w:rPr>
      </w:pPr>
      <w:r w:rsidRPr="00860E98">
        <w:rPr>
          <w:rFonts w:ascii="Times New Roman" w:hAnsi="Times New Roman" w:cs="Times New Roman"/>
          <w:sz w:val="20"/>
          <w:szCs w:val="20"/>
        </w:rPr>
        <w:t>Reading the files, however, we soon discover that in this context, no amount of detail</w:t>
      </w:r>
      <w:r w:rsidR="008F7AC6">
        <w:rPr>
          <w:rFonts w:ascii="Times New Roman" w:hAnsi="Times New Roman" w:cs="Times New Roman"/>
          <w:sz w:val="20"/>
          <w:szCs w:val="20"/>
        </w:rPr>
        <w:t xml:space="preserve"> </w:t>
      </w:r>
      <w:r w:rsidRPr="00860E98">
        <w:rPr>
          <w:rFonts w:ascii="Times New Roman" w:hAnsi="Times New Roman" w:cs="Times New Roman"/>
          <w:sz w:val="20"/>
          <w:szCs w:val="20"/>
        </w:rPr>
        <w:t xml:space="preserve">is redundant or superfluous, since any snippet of information can reveal itself later to be an important piece of intelligence. The individual entries in Stasi files were like jigsaw puzzle pieces waiting to be pieced together into a meaningful pattern by a perceptive officer or even a discerning informer. Some pieces didn’t fit into any pattern, but this neither stopped informers from offering up </w:t>
      </w:r>
      <w:proofErr w:type="spellStart"/>
      <w:r w:rsidRPr="00860E98">
        <w:rPr>
          <w:rFonts w:ascii="Times New Roman" w:hAnsi="Times New Roman" w:cs="Times New Roman"/>
          <w:sz w:val="20"/>
          <w:szCs w:val="20"/>
        </w:rPr>
        <w:t>tidbits</w:t>
      </w:r>
      <w:proofErr w:type="spellEnd"/>
      <w:r w:rsidRPr="00860E98">
        <w:rPr>
          <w:rFonts w:ascii="Times New Roman" w:hAnsi="Times New Roman" w:cs="Times New Roman"/>
          <w:sz w:val="20"/>
          <w:szCs w:val="20"/>
        </w:rPr>
        <w:t xml:space="preserve"> of gossip to their handlers nor deterred officers from filing irrelevant information.</w:t>
      </w:r>
    </w:p>
    <w:p w14:paraId="0484DD0B" w14:textId="77777777" w:rsidR="00860E98" w:rsidRPr="00B567A2" w:rsidRDefault="00860E98" w:rsidP="00860E98">
      <w:pPr>
        <w:autoSpaceDE w:val="0"/>
        <w:autoSpaceDN w:val="0"/>
        <w:adjustRightInd w:val="0"/>
        <w:rPr>
          <w:rFonts w:ascii="Times New Roman" w:hAnsi="Times New Roman" w:cs="Times New Roman"/>
        </w:rPr>
      </w:pPr>
    </w:p>
    <w:p w14:paraId="66FD2443" w14:textId="3B9A4585" w:rsidR="0004575D" w:rsidRPr="0004575D" w:rsidRDefault="0004575D" w:rsidP="0004575D">
      <w:pPr>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color w:val="000000" w:themeColor="text1"/>
          <w:sz w:val="20"/>
          <w:szCs w:val="20"/>
          <w:lang w:eastAsia="en-GB"/>
        </w:rPr>
        <w:t xml:space="preserve">Lewis’ essay is published in </w:t>
      </w:r>
      <w:r w:rsidRPr="0004575D">
        <w:rPr>
          <w:rFonts w:ascii="Times New Roman" w:eastAsia="Times New Roman" w:hAnsi="Times New Roman" w:cs="Times New Roman"/>
          <w:color w:val="000000" w:themeColor="text1"/>
          <w:sz w:val="20"/>
          <w:szCs w:val="20"/>
          <w:lang w:eastAsia="en-GB"/>
        </w:rPr>
        <w:t>Ed</w:t>
      </w:r>
      <w:r w:rsidRPr="0004575D">
        <w:rPr>
          <w:rFonts w:ascii="Times New Roman" w:eastAsia="Times New Roman" w:hAnsi="Times New Roman" w:cs="Times New Roman"/>
          <w:color w:val="000000" w:themeColor="text1"/>
          <w:sz w:val="20"/>
          <w:szCs w:val="20"/>
          <w:lang w:eastAsia="en-GB"/>
        </w:rPr>
        <w:t>s.</w:t>
      </w:r>
      <w:r w:rsidRPr="0004575D">
        <w:rPr>
          <w:rFonts w:ascii="Times New Roman" w:eastAsia="Times New Roman" w:hAnsi="Times New Roman" w:cs="Times New Roman"/>
          <w:color w:val="000000" w:themeColor="text1"/>
          <w:sz w:val="20"/>
          <w:szCs w:val="20"/>
          <w:lang w:eastAsia="en-GB"/>
        </w:rPr>
        <w:t xml:space="preserve"> Corina L. Petrescu, V</w:t>
      </w:r>
      <w:r w:rsidRPr="0004575D">
        <w:rPr>
          <w:rFonts w:ascii="Times New Roman" w:eastAsia="Times New Roman" w:hAnsi="Times New Roman" w:cs="Times New Roman"/>
          <w:color w:val="000000" w:themeColor="text1"/>
          <w:sz w:val="20"/>
          <w:szCs w:val="20"/>
          <w:lang w:eastAsia="en-GB"/>
        </w:rPr>
        <w:t>a</w:t>
      </w:r>
      <w:r w:rsidRPr="0004575D">
        <w:rPr>
          <w:rFonts w:ascii="Times New Roman" w:eastAsia="Times New Roman" w:hAnsi="Times New Roman" w:cs="Times New Roman"/>
          <w:color w:val="000000" w:themeColor="text1"/>
          <w:sz w:val="20"/>
          <w:szCs w:val="20"/>
          <w:lang w:eastAsia="en-GB"/>
        </w:rPr>
        <w:t xml:space="preserve">lentina </w:t>
      </w:r>
      <w:proofErr w:type="spellStart"/>
      <w:r w:rsidRPr="0004575D">
        <w:rPr>
          <w:rFonts w:ascii="Times New Roman" w:eastAsia="Times New Roman" w:hAnsi="Times New Roman" w:cs="Times New Roman"/>
          <w:color w:val="000000" w:themeColor="text1"/>
          <w:sz w:val="20"/>
          <w:szCs w:val="20"/>
          <w:lang w:eastAsia="en-GB"/>
        </w:rPr>
        <w:t>Glajar</w:t>
      </w:r>
      <w:proofErr w:type="spellEnd"/>
      <w:r w:rsidRPr="0004575D">
        <w:rPr>
          <w:rFonts w:ascii="Times New Roman" w:eastAsia="Times New Roman" w:hAnsi="Times New Roman" w:cs="Times New Roman"/>
          <w:color w:val="000000" w:themeColor="text1"/>
          <w:kern w:val="36"/>
          <w:sz w:val="20"/>
          <w:szCs w:val="20"/>
          <w:lang w:eastAsia="en-GB"/>
        </w:rPr>
        <w:t xml:space="preserve">, </w:t>
      </w:r>
      <w:r w:rsidRPr="0004575D">
        <w:rPr>
          <w:rFonts w:ascii="Times New Roman" w:eastAsia="Times New Roman" w:hAnsi="Times New Roman" w:cs="Times New Roman"/>
          <w:i/>
          <w:iCs/>
          <w:color w:val="000000" w:themeColor="text1"/>
          <w:kern w:val="36"/>
          <w:sz w:val="20"/>
          <w:szCs w:val="20"/>
          <w:lang w:eastAsia="en-GB"/>
        </w:rPr>
        <w:t>Secret Police Files from the Eastern Bloc</w:t>
      </w:r>
      <w:r w:rsidRPr="0004575D">
        <w:rPr>
          <w:rFonts w:ascii="Times New Roman" w:eastAsia="Times New Roman" w:hAnsi="Times New Roman" w:cs="Times New Roman"/>
          <w:i/>
          <w:iCs/>
          <w:color w:val="000000" w:themeColor="text1"/>
          <w:kern w:val="36"/>
          <w:sz w:val="20"/>
          <w:szCs w:val="20"/>
          <w:lang w:eastAsia="en-GB"/>
        </w:rPr>
        <w:t xml:space="preserve">: </w:t>
      </w:r>
      <w:r w:rsidRPr="0004575D">
        <w:rPr>
          <w:rFonts w:ascii="Times New Roman" w:hAnsi="Times New Roman" w:cs="Times New Roman"/>
          <w:i/>
          <w:iCs/>
          <w:color w:val="000000" w:themeColor="text1"/>
          <w:sz w:val="20"/>
          <w:szCs w:val="20"/>
        </w:rPr>
        <w:t>Between Surveillance and Life Writing</w:t>
      </w:r>
      <w:r w:rsidRPr="0004575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Cambridge University Press, 2017.</w:t>
      </w:r>
    </w:p>
    <w:p w14:paraId="621787B9" w14:textId="18650020" w:rsidR="0004575D" w:rsidRPr="0004575D" w:rsidRDefault="0004575D" w:rsidP="0004575D">
      <w:pPr>
        <w:spacing w:before="100" w:beforeAutospacing="1" w:after="100" w:afterAutospacing="1"/>
        <w:outlineLvl w:val="0"/>
        <w:rPr>
          <w:rFonts w:ascii="Times New Roman" w:eastAsia="Times New Roman" w:hAnsi="Times New Roman" w:cs="Times New Roman"/>
          <w:kern w:val="36"/>
          <w:sz w:val="20"/>
          <w:szCs w:val="20"/>
          <w:lang w:eastAsia="en-GB"/>
        </w:rPr>
      </w:pPr>
    </w:p>
    <w:p w14:paraId="63330F23" w14:textId="7820B3C7" w:rsidR="00860E98" w:rsidRDefault="00860E98">
      <w:pPr>
        <w:pStyle w:val="FootnoteText"/>
      </w:pPr>
    </w:p>
  </w:footnote>
  <w:footnote w:id="3">
    <w:p w14:paraId="6251476C" w14:textId="1F1685BC" w:rsidR="006B63CD" w:rsidRPr="007710FE" w:rsidRDefault="006B63CD" w:rsidP="007710FE">
      <w:pPr>
        <w:pStyle w:val="Default"/>
      </w:pPr>
      <w:r>
        <w:rPr>
          <w:rStyle w:val="FootnoteReference"/>
        </w:rPr>
        <w:footnoteRef/>
      </w:r>
      <w:r>
        <w:t xml:space="preserve"> </w:t>
      </w:r>
      <w:proofErr w:type="spellStart"/>
      <w:r w:rsidR="007E296C" w:rsidRPr="007710FE">
        <w:rPr>
          <w:rFonts w:ascii="Times New Roman" w:hAnsi="Times New Roman" w:cs="Times New Roman"/>
          <w:sz w:val="20"/>
          <w:szCs w:val="20"/>
        </w:rPr>
        <w:t>Anaik</w:t>
      </w:r>
      <w:proofErr w:type="spellEnd"/>
      <w:r w:rsidR="007E296C" w:rsidRPr="007710FE">
        <w:rPr>
          <w:rFonts w:ascii="Times New Roman" w:hAnsi="Times New Roman" w:cs="Times New Roman"/>
          <w:sz w:val="20"/>
          <w:szCs w:val="20"/>
        </w:rPr>
        <w:t xml:space="preserve"> </w:t>
      </w:r>
      <w:proofErr w:type="spellStart"/>
      <w:r w:rsidR="007E296C" w:rsidRPr="007710FE">
        <w:rPr>
          <w:rFonts w:ascii="Times New Roman" w:hAnsi="Times New Roman" w:cs="Times New Roman"/>
          <w:sz w:val="20"/>
          <w:szCs w:val="20"/>
        </w:rPr>
        <w:t>Purenne</w:t>
      </w:r>
      <w:proofErr w:type="spellEnd"/>
      <w:r w:rsidR="007E296C" w:rsidRPr="007710FE">
        <w:rPr>
          <w:rFonts w:ascii="Times New Roman" w:hAnsi="Times New Roman" w:cs="Times New Roman"/>
          <w:sz w:val="20"/>
          <w:szCs w:val="20"/>
        </w:rPr>
        <w:t xml:space="preserve">, </w:t>
      </w:r>
      <w:r w:rsidR="007710FE" w:rsidRPr="007710FE">
        <w:rPr>
          <w:rFonts w:ascii="Times New Roman" w:hAnsi="Times New Roman" w:cs="Times New Roman"/>
          <w:sz w:val="20"/>
          <w:szCs w:val="20"/>
        </w:rPr>
        <w:t>‘</w:t>
      </w:r>
      <w:r w:rsidR="007E296C" w:rsidRPr="007710FE">
        <w:rPr>
          <w:rFonts w:ascii="Times New Roman" w:hAnsi="Times New Roman" w:cs="Times New Roman"/>
          <w:sz w:val="20"/>
          <w:szCs w:val="20"/>
        </w:rPr>
        <w:t>Police and surveillance in Paris: are the French Police becoming knowledge workers and risk managers?</w:t>
      </w:r>
      <w:r w:rsidR="007710FE" w:rsidRPr="007710FE">
        <w:rPr>
          <w:rFonts w:ascii="Times New Roman" w:hAnsi="Times New Roman" w:cs="Times New Roman"/>
          <w:sz w:val="20"/>
          <w:szCs w:val="20"/>
        </w:rPr>
        <w:t xml:space="preserve">’, 2012, </w:t>
      </w:r>
      <w:r w:rsidR="007710FE" w:rsidRPr="007710FE">
        <w:rPr>
          <w:rFonts w:ascii="Times New Roman" w:hAnsi="Times New Roman" w:cs="Times New Roman"/>
          <w:sz w:val="20"/>
          <w:szCs w:val="20"/>
        </w:rPr>
        <w:t>https://hal.archives-ouvertes.fr/hal-01782680</w:t>
      </w:r>
    </w:p>
  </w:footnote>
  <w:footnote w:id="4">
    <w:p w14:paraId="3822385D" w14:textId="77526830" w:rsidR="001772DB" w:rsidRDefault="00833A39" w:rsidP="00833A39">
      <w:pPr>
        <w:spacing w:line="360" w:lineRule="auto"/>
        <w:jc w:val="both"/>
        <w:rPr>
          <w:rFonts w:ascii="Times New Roman" w:eastAsia="Times New Roman" w:hAnsi="Times New Roman" w:cs="Times New Roman"/>
          <w:sz w:val="20"/>
          <w:szCs w:val="20"/>
          <w:lang w:eastAsia="en-GB"/>
        </w:rPr>
      </w:pPr>
      <w:r>
        <w:rPr>
          <w:rStyle w:val="FootnoteReference"/>
        </w:rPr>
        <w:footnoteRef/>
      </w:r>
      <w:r>
        <w:t xml:space="preserve"> </w:t>
      </w:r>
      <w:r w:rsidR="001772DB" w:rsidRPr="001772DB">
        <w:rPr>
          <w:rFonts w:ascii="Times New Roman" w:hAnsi="Times New Roman" w:cs="Times New Roman"/>
          <w:sz w:val="20"/>
          <w:szCs w:val="20"/>
        </w:rPr>
        <w:t xml:space="preserve">In a recent article in </w:t>
      </w:r>
      <w:r w:rsidR="001772DB">
        <w:rPr>
          <w:rFonts w:ascii="Times New Roman" w:hAnsi="Times New Roman" w:cs="Times New Roman"/>
          <w:sz w:val="20"/>
          <w:szCs w:val="20"/>
        </w:rPr>
        <w:t>e</w:t>
      </w:r>
      <w:r w:rsidR="001772DB" w:rsidRPr="001772DB">
        <w:rPr>
          <w:rFonts w:ascii="Times New Roman" w:hAnsi="Times New Roman" w:cs="Times New Roman"/>
          <w:sz w:val="20"/>
          <w:szCs w:val="20"/>
        </w:rPr>
        <w:t>-</w:t>
      </w:r>
      <w:r w:rsidR="001772DB">
        <w:rPr>
          <w:rFonts w:ascii="Times New Roman" w:hAnsi="Times New Roman" w:cs="Times New Roman"/>
          <w:sz w:val="20"/>
          <w:szCs w:val="20"/>
        </w:rPr>
        <w:t>f</w:t>
      </w:r>
      <w:r w:rsidR="001772DB" w:rsidRPr="001772DB">
        <w:rPr>
          <w:rFonts w:ascii="Times New Roman" w:hAnsi="Times New Roman" w:cs="Times New Roman"/>
          <w:sz w:val="20"/>
          <w:szCs w:val="20"/>
        </w:rPr>
        <w:t xml:space="preserve">lux, Steve McQueen commented on his work </w:t>
      </w:r>
      <w:r w:rsidR="001772DB" w:rsidRPr="001772DB">
        <w:rPr>
          <w:rFonts w:ascii="Times New Roman" w:hAnsi="Times New Roman" w:cs="Times New Roman"/>
          <w:i/>
          <w:iCs/>
          <w:sz w:val="20"/>
          <w:szCs w:val="20"/>
        </w:rPr>
        <w:t>End Credits</w:t>
      </w:r>
      <w:r w:rsidR="001772DB" w:rsidRPr="001772DB">
        <w:rPr>
          <w:rFonts w:ascii="Times New Roman" w:hAnsi="Times New Roman" w:cs="Times New Roman"/>
          <w:sz w:val="20"/>
          <w:szCs w:val="20"/>
        </w:rPr>
        <w:t xml:space="preserve"> </w:t>
      </w:r>
      <w:r w:rsidR="001772DB" w:rsidRPr="001772DB">
        <w:rPr>
          <w:rFonts w:ascii="Times New Roman" w:eastAsia="Times New Roman" w:hAnsi="Times New Roman" w:cs="Times New Roman"/>
          <w:sz w:val="20"/>
          <w:szCs w:val="20"/>
          <w:lang w:eastAsia="en-GB"/>
        </w:rPr>
        <w:t>(2012–22)</w:t>
      </w:r>
      <w:r w:rsidR="001772DB" w:rsidRPr="001772DB">
        <w:rPr>
          <w:rFonts w:ascii="Times New Roman" w:hAnsi="Times New Roman" w:cs="Times New Roman"/>
          <w:sz w:val="20"/>
          <w:szCs w:val="20"/>
        </w:rPr>
        <w:t xml:space="preserve">, an </w:t>
      </w:r>
      <w:r w:rsidR="001772DB" w:rsidRPr="001772DB">
        <w:rPr>
          <w:rFonts w:ascii="Times New Roman" w:eastAsia="Times New Roman" w:hAnsi="Times New Roman" w:cs="Times New Roman"/>
          <w:sz w:val="20"/>
          <w:szCs w:val="20"/>
          <w:lang w:eastAsia="en-GB"/>
        </w:rPr>
        <w:t xml:space="preserve">audio-visual installation </w:t>
      </w:r>
      <w:r w:rsidR="001772DB" w:rsidRPr="001772DB">
        <w:rPr>
          <w:rFonts w:ascii="Times New Roman" w:eastAsia="Times New Roman" w:hAnsi="Times New Roman" w:cs="Times New Roman"/>
          <w:i/>
          <w:iCs/>
          <w:sz w:val="20"/>
          <w:szCs w:val="20"/>
          <w:lang w:eastAsia="en-GB"/>
        </w:rPr>
        <w:t>displaying</w:t>
      </w:r>
      <w:r w:rsidR="001772DB" w:rsidRPr="001772DB">
        <w:rPr>
          <w:rFonts w:ascii="Times New Roman" w:eastAsia="Times New Roman" w:hAnsi="Times New Roman" w:cs="Times New Roman"/>
          <w:sz w:val="20"/>
          <w:szCs w:val="20"/>
          <w:lang w:eastAsia="en-GB"/>
        </w:rPr>
        <w:t xml:space="preserve"> thousands of digitized FBI files scrolling slowly up a large-scale screen over twelve hours and fifty-four minutes</w:t>
      </w:r>
      <w:r w:rsidR="001772DB">
        <w:rPr>
          <w:rFonts w:ascii="Times New Roman" w:eastAsia="Times New Roman" w:hAnsi="Times New Roman" w:cs="Times New Roman"/>
          <w:sz w:val="20"/>
          <w:szCs w:val="20"/>
          <w:lang w:eastAsia="en-GB"/>
        </w:rPr>
        <w:t>:</w:t>
      </w:r>
    </w:p>
    <w:p w14:paraId="7922E769" w14:textId="77777777" w:rsidR="001772DB" w:rsidRDefault="00833A39" w:rsidP="001772DB">
      <w:pPr>
        <w:ind w:left="284" w:right="238"/>
        <w:jc w:val="both"/>
        <w:rPr>
          <w:rFonts w:ascii="Times New Roman" w:hAnsi="Times New Roman" w:cs="Times New Roman"/>
          <w:sz w:val="20"/>
          <w:szCs w:val="20"/>
        </w:rPr>
      </w:pPr>
      <w:r w:rsidRPr="001772DB">
        <w:rPr>
          <w:rFonts w:ascii="Times New Roman" w:eastAsia="Times New Roman" w:hAnsi="Times New Roman" w:cs="Times New Roman"/>
          <w:sz w:val="20"/>
          <w:szCs w:val="20"/>
          <w:lang w:eastAsia="en-GB"/>
        </w:rPr>
        <w:t xml:space="preserve">Documenting a document, as you put it, allows for </w:t>
      </w:r>
      <w:proofErr w:type="spellStart"/>
      <w:r w:rsidRPr="001772DB">
        <w:rPr>
          <w:rFonts w:ascii="Times New Roman" w:eastAsia="Times New Roman" w:hAnsi="Times New Roman" w:cs="Times New Roman"/>
          <w:sz w:val="20"/>
          <w:szCs w:val="20"/>
          <w:lang w:eastAsia="en-GB"/>
        </w:rPr>
        <w:t>honoring</w:t>
      </w:r>
      <w:proofErr w:type="spellEnd"/>
      <w:r w:rsidRPr="001772DB">
        <w:rPr>
          <w:rFonts w:ascii="Times New Roman" w:eastAsia="Times New Roman" w:hAnsi="Times New Roman" w:cs="Times New Roman"/>
          <w:sz w:val="20"/>
          <w:szCs w:val="20"/>
          <w:lang w:eastAsia="en-GB"/>
        </w:rPr>
        <w:t xml:space="preserve"> the practice of resistance that we witness in the documents while at the same time </w:t>
      </w:r>
      <w:proofErr w:type="spellStart"/>
      <w:r w:rsidRPr="001772DB">
        <w:rPr>
          <w:rFonts w:ascii="Times New Roman" w:eastAsia="Times New Roman" w:hAnsi="Times New Roman" w:cs="Times New Roman"/>
          <w:sz w:val="20"/>
          <w:szCs w:val="20"/>
          <w:lang w:eastAsia="en-GB"/>
        </w:rPr>
        <w:t>analyzing</w:t>
      </w:r>
      <w:proofErr w:type="spellEnd"/>
      <w:r w:rsidRPr="001772DB">
        <w:rPr>
          <w:rFonts w:ascii="Times New Roman" w:eastAsia="Times New Roman" w:hAnsi="Times New Roman" w:cs="Times New Roman"/>
          <w:sz w:val="20"/>
          <w:szCs w:val="20"/>
          <w:lang w:eastAsia="en-GB"/>
        </w:rPr>
        <w:t xml:space="preserve"> the violence from a distance. Documenting a document activates an estrangement effect, perhaps.</w:t>
      </w:r>
    </w:p>
    <w:p w14:paraId="6290211A" w14:textId="7F955ECC" w:rsidR="001772DB" w:rsidRDefault="001772DB" w:rsidP="007349D5">
      <w:pPr>
        <w:ind w:left="284" w:right="238"/>
        <w:jc w:val="right"/>
        <w:rPr>
          <w:rFonts w:ascii="Times New Roman" w:eastAsia="Times New Roman" w:hAnsi="Times New Roman" w:cs="Times New Roman"/>
          <w:sz w:val="20"/>
          <w:szCs w:val="20"/>
          <w:lang w:eastAsia="en-GB"/>
        </w:rPr>
      </w:pPr>
      <w:r>
        <w:rPr>
          <w:rFonts w:ascii="Times New Roman" w:hAnsi="Times New Roman" w:cs="Times New Roman"/>
          <w:sz w:val="20"/>
          <w:szCs w:val="20"/>
        </w:rPr>
        <w:t>e-flux</w:t>
      </w:r>
      <w:r w:rsidR="007349D5">
        <w:rPr>
          <w:rFonts w:ascii="Times New Roman" w:hAnsi="Times New Roman" w:cs="Times New Roman"/>
          <w:sz w:val="20"/>
          <w:szCs w:val="20"/>
        </w:rPr>
        <w:t xml:space="preserve"> </w:t>
      </w:r>
      <w:r w:rsidRPr="001772DB">
        <w:rPr>
          <w:rFonts w:ascii="Times New Roman" w:eastAsia="Times New Roman" w:hAnsi="Times New Roman" w:cs="Times New Roman"/>
          <w:sz w:val="20"/>
          <w:szCs w:val="20"/>
          <w:lang w:eastAsia="en-GB"/>
        </w:rPr>
        <w:t>Issue #136</w:t>
      </w:r>
      <w:r w:rsidR="007349D5">
        <w:rPr>
          <w:rFonts w:ascii="Times New Roman" w:hAnsi="Times New Roman" w:cs="Times New Roman"/>
          <w:sz w:val="20"/>
          <w:szCs w:val="20"/>
        </w:rPr>
        <w:t xml:space="preserve">, </w:t>
      </w:r>
      <w:r w:rsidRPr="001772DB">
        <w:rPr>
          <w:rFonts w:ascii="Times New Roman" w:eastAsia="Times New Roman" w:hAnsi="Times New Roman" w:cs="Times New Roman"/>
          <w:sz w:val="20"/>
          <w:szCs w:val="20"/>
          <w:lang w:eastAsia="en-GB"/>
        </w:rPr>
        <w:t>May 2023</w:t>
      </w:r>
    </w:p>
    <w:p w14:paraId="2062A4C2" w14:textId="41C86406" w:rsidR="00824EBD" w:rsidRPr="007349D5" w:rsidRDefault="00824EBD" w:rsidP="007349D5">
      <w:pPr>
        <w:ind w:left="284" w:right="238"/>
        <w:jc w:val="right"/>
        <w:rPr>
          <w:rFonts w:ascii="Times New Roman" w:hAnsi="Times New Roman" w:cs="Times New Roman"/>
          <w:sz w:val="20"/>
          <w:szCs w:val="20"/>
        </w:rPr>
      </w:pPr>
      <w:r w:rsidRPr="00824EBD">
        <w:rPr>
          <w:rFonts w:ascii="Times New Roman" w:hAnsi="Times New Roman" w:cs="Times New Roman"/>
          <w:sz w:val="20"/>
          <w:szCs w:val="20"/>
        </w:rPr>
        <w:t>https://www.e-flux.com/journal/136/537354/on-end-credits/</w:t>
      </w:r>
    </w:p>
    <w:p w14:paraId="59353B0D" w14:textId="5A84A149" w:rsidR="00833A39" w:rsidRDefault="00833A39">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366"/>
    <w:rsid w:val="000364E6"/>
    <w:rsid w:val="00044ABF"/>
    <w:rsid w:val="0004575D"/>
    <w:rsid w:val="00061CFC"/>
    <w:rsid w:val="00090BD0"/>
    <w:rsid w:val="000920A6"/>
    <w:rsid w:val="0009572B"/>
    <w:rsid w:val="000B6BA5"/>
    <w:rsid w:val="000D1DEE"/>
    <w:rsid w:val="00127018"/>
    <w:rsid w:val="001574D0"/>
    <w:rsid w:val="00171FF8"/>
    <w:rsid w:val="001772DB"/>
    <w:rsid w:val="00184BF4"/>
    <w:rsid w:val="001B229E"/>
    <w:rsid w:val="00201E5C"/>
    <w:rsid w:val="00251516"/>
    <w:rsid w:val="00254F51"/>
    <w:rsid w:val="00260286"/>
    <w:rsid w:val="0026088F"/>
    <w:rsid w:val="002B3E52"/>
    <w:rsid w:val="00330F05"/>
    <w:rsid w:val="00403B32"/>
    <w:rsid w:val="00407086"/>
    <w:rsid w:val="0041284D"/>
    <w:rsid w:val="00433B9C"/>
    <w:rsid w:val="00444872"/>
    <w:rsid w:val="004670CE"/>
    <w:rsid w:val="004A53DD"/>
    <w:rsid w:val="005009D8"/>
    <w:rsid w:val="00517511"/>
    <w:rsid w:val="0056432D"/>
    <w:rsid w:val="00576C27"/>
    <w:rsid w:val="005933B4"/>
    <w:rsid w:val="005A5BAE"/>
    <w:rsid w:val="005D4698"/>
    <w:rsid w:val="005E7874"/>
    <w:rsid w:val="00611F7C"/>
    <w:rsid w:val="006336ED"/>
    <w:rsid w:val="006378E7"/>
    <w:rsid w:val="00652E79"/>
    <w:rsid w:val="006722E4"/>
    <w:rsid w:val="00675278"/>
    <w:rsid w:val="00680EFE"/>
    <w:rsid w:val="006B63CD"/>
    <w:rsid w:val="006E4830"/>
    <w:rsid w:val="00725842"/>
    <w:rsid w:val="007349D5"/>
    <w:rsid w:val="007431DD"/>
    <w:rsid w:val="007710FE"/>
    <w:rsid w:val="00786B50"/>
    <w:rsid w:val="007A4968"/>
    <w:rsid w:val="007D4997"/>
    <w:rsid w:val="007D6659"/>
    <w:rsid w:val="007E296C"/>
    <w:rsid w:val="00807FBE"/>
    <w:rsid w:val="00824EBD"/>
    <w:rsid w:val="00833A39"/>
    <w:rsid w:val="0083551D"/>
    <w:rsid w:val="00841E99"/>
    <w:rsid w:val="00860E98"/>
    <w:rsid w:val="0087000A"/>
    <w:rsid w:val="008C22C9"/>
    <w:rsid w:val="008D190C"/>
    <w:rsid w:val="008F7AC6"/>
    <w:rsid w:val="0092696E"/>
    <w:rsid w:val="009271F5"/>
    <w:rsid w:val="00937550"/>
    <w:rsid w:val="009413DB"/>
    <w:rsid w:val="009523D7"/>
    <w:rsid w:val="00963806"/>
    <w:rsid w:val="0098699F"/>
    <w:rsid w:val="009A2A53"/>
    <w:rsid w:val="009C50C3"/>
    <w:rsid w:val="00A00F88"/>
    <w:rsid w:val="00A145AA"/>
    <w:rsid w:val="00A23FA4"/>
    <w:rsid w:val="00A324E6"/>
    <w:rsid w:val="00A33357"/>
    <w:rsid w:val="00A35917"/>
    <w:rsid w:val="00A412B2"/>
    <w:rsid w:val="00A514DC"/>
    <w:rsid w:val="00A718A1"/>
    <w:rsid w:val="00A73392"/>
    <w:rsid w:val="00A75D5B"/>
    <w:rsid w:val="00A93A71"/>
    <w:rsid w:val="00AB0237"/>
    <w:rsid w:val="00AB11CC"/>
    <w:rsid w:val="00AD24FB"/>
    <w:rsid w:val="00B07808"/>
    <w:rsid w:val="00B567A2"/>
    <w:rsid w:val="00B57E79"/>
    <w:rsid w:val="00B669F2"/>
    <w:rsid w:val="00B76727"/>
    <w:rsid w:val="00B92A63"/>
    <w:rsid w:val="00B957DA"/>
    <w:rsid w:val="00BE0E13"/>
    <w:rsid w:val="00BF155A"/>
    <w:rsid w:val="00C250A5"/>
    <w:rsid w:val="00C30DD2"/>
    <w:rsid w:val="00C50B43"/>
    <w:rsid w:val="00C62366"/>
    <w:rsid w:val="00C67ABC"/>
    <w:rsid w:val="00C72EE5"/>
    <w:rsid w:val="00C97D3C"/>
    <w:rsid w:val="00CA3875"/>
    <w:rsid w:val="00CB646C"/>
    <w:rsid w:val="00CE2795"/>
    <w:rsid w:val="00D039D6"/>
    <w:rsid w:val="00D61543"/>
    <w:rsid w:val="00D7022E"/>
    <w:rsid w:val="00DC0580"/>
    <w:rsid w:val="00DE2683"/>
    <w:rsid w:val="00E129CC"/>
    <w:rsid w:val="00E21F91"/>
    <w:rsid w:val="00E249FA"/>
    <w:rsid w:val="00E24C03"/>
    <w:rsid w:val="00E40263"/>
    <w:rsid w:val="00E80AE0"/>
    <w:rsid w:val="00E82D96"/>
    <w:rsid w:val="00EB6B24"/>
    <w:rsid w:val="00EF0D7B"/>
    <w:rsid w:val="00F01C87"/>
    <w:rsid w:val="00F03061"/>
    <w:rsid w:val="00F33638"/>
    <w:rsid w:val="00F35B52"/>
    <w:rsid w:val="00FC78F0"/>
    <w:rsid w:val="00FD5826"/>
    <w:rsid w:val="00FE3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5E0CBA"/>
  <w15:chartTrackingRefBased/>
  <w15:docId w15:val="{10CE28D3-A208-5C43-BA09-311525D0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7AC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457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24FB"/>
    <w:rPr>
      <w:color w:val="0000FF"/>
      <w:u w:val="single"/>
    </w:rPr>
  </w:style>
  <w:style w:type="character" w:customStyle="1" w:styleId="il">
    <w:name w:val="il"/>
    <w:basedOn w:val="DefaultParagraphFont"/>
    <w:rsid w:val="00B567A2"/>
  </w:style>
  <w:style w:type="paragraph" w:styleId="NormalWeb">
    <w:name w:val="Normal (Web)"/>
    <w:basedOn w:val="Normal"/>
    <w:uiPriority w:val="99"/>
    <w:semiHidden/>
    <w:unhideWhenUsed/>
    <w:rsid w:val="00B567A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B567A2"/>
    <w:rPr>
      <w:i/>
      <w:iCs/>
    </w:rPr>
  </w:style>
  <w:style w:type="paragraph" w:styleId="FootnoteText">
    <w:name w:val="footnote text"/>
    <w:basedOn w:val="Normal"/>
    <w:link w:val="FootnoteTextChar"/>
    <w:uiPriority w:val="99"/>
    <w:semiHidden/>
    <w:unhideWhenUsed/>
    <w:rsid w:val="006378E7"/>
    <w:rPr>
      <w:sz w:val="20"/>
      <w:szCs w:val="20"/>
    </w:rPr>
  </w:style>
  <w:style w:type="character" w:customStyle="1" w:styleId="FootnoteTextChar">
    <w:name w:val="Footnote Text Char"/>
    <w:basedOn w:val="DefaultParagraphFont"/>
    <w:link w:val="FootnoteText"/>
    <w:uiPriority w:val="99"/>
    <w:semiHidden/>
    <w:rsid w:val="006378E7"/>
    <w:rPr>
      <w:sz w:val="20"/>
      <w:szCs w:val="20"/>
    </w:rPr>
  </w:style>
  <w:style w:type="character" w:styleId="FootnoteReference">
    <w:name w:val="footnote reference"/>
    <w:basedOn w:val="DefaultParagraphFont"/>
    <w:uiPriority w:val="99"/>
    <w:semiHidden/>
    <w:unhideWhenUsed/>
    <w:rsid w:val="006378E7"/>
    <w:rPr>
      <w:vertAlign w:val="superscript"/>
    </w:rPr>
  </w:style>
  <w:style w:type="character" w:customStyle="1" w:styleId="Heading1Char">
    <w:name w:val="Heading 1 Char"/>
    <w:basedOn w:val="DefaultParagraphFont"/>
    <w:link w:val="Heading1"/>
    <w:uiPriority w:val="9"/>
    <w:rsid w:val="008F7AC6"/>
    <w:rPr>
      <w:rFonts w:ascii="Times New Roman" w:eastAsia="Times New Roman" w:hAnsi="Times New Roman" w:cs="Times New Roman"/>
      <w:b/>
      <w:bCs/>
      <w:kern w:val="36"/>
      <w:sz w:val="48"/>
      <w:szCs w:val="48"/>
      <w:lang w:eastAsia="en-GB"/>
    </w:rPr>
  </w:style>
  <w:style w:type="paragraph" w:customStyle="1" w:styleId="Default">
    <w:name w:val="Default"/>
    <w:rsid w:val="007E296C"/>
    <w:pPr>
      <w:autoSpaceDE w:val="0"/>
      <w:autoSpaceDN w:val="0"/>
      <w:adjustRightInd w:val="0"/>
    </w:pPr>
    <w:rPr>
      <w:rFonts w:ascii="LM Roman" w:hAnsi="LM Roman" w:cs="LM Roman"/>
      <w:color w:val="000000"/>
    </w:rPr>
  </w:style>
  <w:style w:type="character" w:customStyle="1" w:styleId="Heading2Char">
    <w:name w:val="Heading 2 Char"/>
    <w:basedOn w:val="DefaultParagraphFont"/>
    <w:link w:val="Heading2"/>
    <w:uiPriority w:val="9"/>
    <w:semiHidden/>
    <w:rsid w:val="0004575D"/>
    <w:rPr>
      <w:rFonts w:asciiTheme="majorHAnsi" w:eastAsiaTheme="majorEastAsia" w:hAnsiTheme="majorHAnsi" w:cstheme="majorBidi"/>
      <w:color w:val="2F5496" w:themeColor="accent1" w:themeShade="BF"/>
      <w:sz w:val="26"/>
      <w:szCs w:val="26"/>
    </w:rPr>
  </w:style>
  <w:style w:type="character" w:customStyle="1" w:styleId="author-name">
    <w:name w:val="author-name"/>
    <w:basedOn w:val="DefaultParagraphFont"/>
    <w:rsid w:val="0004575D"/>
  </w:style>
  <w:style w:type="character" w:customStyle="1" w:styleId="separator">
    <w:name w:val="separator"/>
    <w:basedOn w:val="DefaultParagraphFont"/>
    <w:rsid w:val="00045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8506">
      <w:bodyDiv w:val="1"/>
      <w:marLeft w:val="0"/>
      <w:marRight w:val="0"/>
      <w:marTop w:val="0"/>
      <w:marBottom w:val="0"/>
      <w:divBdr>
        <w:top w:val="none" w:sz="0" w:space="0" w:color="auto"/>
        <w:left w:val="none" w:sz="0" w:space="0" w:color="auto"/>
        <w:bottom w:val="none" w:sz="0" w:space="0" w:color="auto"/>
        <w:right w:val="none" w:sz="0" w:space="0" w:color="auto"/>
      </w:divBdr>
    </w:div>
    <w:div w:id="148332983">
      <w:bodyDiv w:val="1"/>
      <w:marLeft w:val="0"/>
      <w:marRight w:val="0"/>
      <w:marTop w:val="0"/>
      <w:marBottom w:val="0"/>
      <w:divBdr>
        <w:top w:val="none" w:sz="0" w:space="0" w:color="auto"/>
        <w:left w:val="none" w:sz="0" w:space="0" w:color="auto"/>
        <w:bottom w:val="none" w:sz="0" w:space="0" w:color="auto"/>
        <w:right w:val="none" w:sz="0" w:space="0" w:color="auto"/>
      </w:divBdr>
    </w:div>
    <w:div w:id="187447912">
      <w:bodyDiv w:val="1"/>
      <w:marLeft w:val="0"/>
      <w:marRight w:val="0"/>
      <w:marTop w:val="0"/>
      <w:marBottom w:val="0"/>
      <w:divBdr>
        <w:top w:val="none" w:sz="0" w:space="0" w:color="auto"/>
        <w:left w:val="none" w:sz="0" w:space="0" w:color="auto"/>
        <w:bottom w:val="none" w:sz="0" w:space="0" w:color="auto"/>
        <w:right w:val="none" w:sz="0" w:space="0" w:color="auto"/>
      </w:divBdr>
    </w:div>
    <w:div w:id="318847564">
      <w:bodyDiv w:val="1"/>
      <w:marLeft w:val="0"/>
      <w:marRight w:val="0"/>
      <w:marTop w:val="0"/>
      <w:marBottom w:val="0"/>
      <w:divBdr>
        <w:top w:val="none" w:sz="0" w:space="0" w:color="auto"/>
        <w:left w:val="none" w:sz="0" w:space="0" w:color="auto"/>
        <w:bottom w:val="none" w:sz="0" w:space="0" w:color="auto"/>
        <w:right w:val="none" w:sz="0" w:space="0" w:color="auto"/>
      </w:divBdr>
    </w:div>
    <w:div w:id="409353023">
      <w:bodyDiv w:val="1"/>
      <w:marLeft w:val="0"/>
      <w:marRight w:val="0"/>
      <w:marTop w:val="0"/>
      <w:marBottom w:val="0"/>
      <w:divBdr>
        <w:top w:val="none" w:sz="0" w:space="0" w:color="auto"/>
        <w:left w:val="none" w:sz="0" w:space="0" w:color="auto"/>
        <w:bottom w:val="none" w:sz="0" w:space="0" w:color="auto"/>
        <w:right w:val="none" w:sz="0" w:space="0" w:color="auto"/>
      </w:divBdr>
    </w:div>
    <w:div w:id="419912259">
      <w:bodyDiv w:val="1"/>
      <w:marLeft w:val="0"/>
      <w:marRight w:val="0"/>
      <w:marTop w:val="0"/>
      <w:marBottom w:val="0"/>
      <w:divBdr>
        <w:top w:val="none" w:sz="0" w:space="0" w:color="auto"/>
        <w:left w:val="none" w:sz="0" w:space="0" w:color="auto"/>
        <w:bottom w:val="none" w:sz="0" w:space="0" w:color="auto"/>
        <w:right w:val="none" w:sz="0" w:space="0" w:color="auto"/>
      </w:divBdr>
    </w:div>
    <w:div w:id="709494810">
      <w:bodyDiv w:val="1"/>
      <w:marLeft w:val="0"/>
      <w:marRight w:val="0"/>
      <w:marTop w:val="0"/>
      <w:marBottom w:val="0"/>
      <w:divBdr>
        <w:top w:val="none" w:sz="0" w:space="0" w:color="auto"/>
        <w:left w:val="none" w:sz="0" w:space="0" w:color="auto"/>
        <w:bottom w:val="none" w:sz="0" w:space="0" w:color="auto"/>
        <w:right w:val="none" w:sz="0" w:space="0" w:color="auto"/>
      </w:divBdr>
    </w:div>
    <w:div w:id="954753280">
      <w:bodyDiv w:val="1"/>
      <w:marLeft w:val="0"/>
      <w:marRight w:val="0"/>
      <w:marTop w:val="0"/>
      <w:marBottom w:val="0"/>
      <w:divBdr>
        <w:top w:val="none" w:sz="0" w:space="0" w:color="auto"/>
        <w:left w:val="none" w:sz="0" w:space="0" w:color="auto"/>
        <w:bottom w:val="none" w:sz="0" w:space="0" w:color="auto"/>
        <w:right w:val="none" w:sz="0" w:space="0" w:color="auto"/>
      </w:divBdr>
    </w:div>
    <w:div w:id="1144157657">
      <w:bodyDiv w:val="1"/>
      <w:marLeft w:val="0"/>
      <w:marRight w:val="0"/>
      <w:marTop w:val="0"/>
      <w:marBottom w:val="0"/>
      <w:divBdr>
        <w:top w:val="none" w:sz="0" w:space="0" w:color="auto"/>
        <w:left w:val="none" w:sz="0" w:space="0" w:color="auto"/>
        <w:bottom w:val="none" w:sz="0" w:space="0" w:color="auto"/>
        <w:right w:val="none" w:sz="0" w:space="0" w:color="auto"/>
      </w:divBdr>
    </w:div>
    <w:div w:id="1338730067">
      <w:bodyDiv w:val="1"/>
      <w:marLeft w:val="0"/>
      <w:marRight w:val="0"/>
      <w:marTop w:val="0"/>
      <w:marBottom w:val="0"/>
      <w:divBdr>
        <w:top w:val="none" w:sz="0" w:space="0" w:color="auto"/>
        <w:left w:val="none" w:sz="0" w:space="0" w:color="auto"/>
        <w:bottom w:val="none" w:sz="0" w:space="0" w:color="auto"/>
        <w:right w:val="none" w:sz="0" w:space="0" w:color="auto"/>
      </w:divBdr>
      <w:divsChild>
        <w:div w:id="115880909">
          <w:marLeft w:val="0"/>
          <w:marRight w:val="0"/>
          <w:marTop w:val="0"/>
          <w:marBottom w:val="0"/>
          <w:divBdr>
            <w:top w:val="none" w:sz="0" w:space="0" w:color="auto"/>
            <w:left w:val="none" w:sz="0" w:space="0" w:color="auto"/>
            <w:bottom w:val="none" w:sz="0" w:space="0" w:color="auto"/>
            <w:right w:val="none" w:sz="0" w:space="0" w:color="auto"/>
          </w:divBdr>
        </w:div>
        <w:div w:id="1977904324">
          <w:marLeft w:val="0"/>
          <w:marRight w:val="0"/>
          <w:marTop w:val="0"/>
          <w:marBottom w:val="0"/>
          <w:divBdr>
            <w:top w:val="none" w:sz="0" w:space="0" w:color="auto"/>
            <w:left w:val="none" w:sz="0" w:space="0" w:color="auto"/>
            <w:bottom w:val="none" w:sz="0" w:space="0" w:color="auto"/>
            <w:right w:val="none" w:sz="0" w:space="0" w:color="auto"/>
          </w:divBdr>
          <w:divsChild>
            <w:div w:id="154830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4138">
      <w:bodyDiv w:val="1"/>
      <w:marLeft w:val="0"/>
      <w:marRight w:val="0"/>
      <w:marTop w:val="0"/>
      <w:marBottom w:val="0"/>
      <w:divBdr>
        <w:top w:val="none" w:sz="0" w:space="0" w:color="auto"/>
        <w:left w:val="none" w:sz="0" w:space="0" w:color="auto"/>
        <w:bottom w:val="none" w:sz="0" w:space="0" w:color="auto"/>
        <w:right w:val="none" w:sz="0" w:space="0" w:color="auto"/>
      </w:divBdr>
    </w:div>
    <w:div w:id="1622612964">
      <w:bodyDiv w:val="1"/>
      <w:marLeft w:val="0"/>
      <w:marRight w:val="0"/>
      <w:marTop w:val="0"/>
      <w:marBottom w:val="0"/>
      <w:divBdr>
        <w:top w:val="none" w:sz="0" w:space="0" w:color="auto"/>
        <w:left w:val="none" w:sz="0" w:space="0" w:color="auto"/>
        <w:bottom w:val="none" w:sz="0" w:space="0" w:color="auto"/>
        <w:right w:val="none" w:sz="0" w:space="0" w:color="auto"/>
      </w:divBdr>
    </w:div>
    <w:div w:id="190856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wired.com/politics/security/multimedia/2008/01/ff_stasi_s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8</Pages>
  <Words>2272</Words>
  <Characters>12952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mckee</dc:creator>
  <cp:keywords/>
  <dc:description/>
  <cp:lastModifiedBy>francis mckee</cp:lastModifiedBy>
  <cp:revision>77</cp:revision>
  <dcterms:created xsi:type="dcterms:W3CDTF">2023-04-26T08:48:00Z</dcterms:created>
  <dcterms:modified xsi:type="dcterms:W3CDTF">2023-05-11T14:45:00Z</dcterms:modified>
</cp:coreProperties>
</file>