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43BF2D" w14:textId="27A66422" w:rsidR="00D134FC" w:rsidRPr="00A449FD" w:rsidRDefault="00212E71">
      <w:pPr>
        <w:contextualSpacing/>
        <w:rPr>
          <w:rFonts w:ascii="Times New Roman" w:hAnsi="Times New Roman" w:cs="Times New Roman"/>
          <w:b/>
          <w:sz w:val="28"/>
          <w:szCs w:val="24"/>
          <w:lang w:val="en-US"/>
        </w:rPr>
      </w:pPr>
      <w:r w:rsidRPr="00A449FD">
        <w:rPr>
          <w:rFonts w:ascii="Times New Roman" w:hAnsi="Times New Roman" w:cs="Times New Roman"/>
          <w:b/>
          <w:sz w:val="28"/>
          <w:szCs w:val="24"/>
          <w:lang w:val="en-US"/>
        </w:rPr>
        <w:t>DOUBLE</w:t>
      </w:r>
      <w:r w:rsidR="009A03D8" w:rsidRPr="00A449FD">
        <w:rPr>
          <w:rFonts w:ascii="Times New Roman" w:hAnsi="Times New Roman" w:cs="Times New Roman"/>
          <w:b/>
          <w:sz w:val="28"/>
          <w:szCs w:val="24"/>
          <w:lang w:val="en-US"/>
        </w:rPr>
        <w:t>-</w:t>
      </w:r>
      <w:r w:rsidRPr="00A449FD">
        <w:rPr>
          <w:rFonts w:ascii="Times New Roman" w:hAnsi="Times New Roman" w:cs="Times New Roman"/>
          <w:b/>
          <w:sz w:val="28"/>
          <w:szCs w:val="24"/>
          <w:lang w:val="en-US"/>
        </w:rPr>
        <w:t>TAKE</w:t>
      </w:r>
    </w:p>
    <w:p w14:paraId="5FB4197C" w14:textId="16007A87" w:rsidR="00064141" w:rsidRPr="00A449FD" w:rsidRDefault="00212E71">
      <w:pPr>
        <w:contextualSpacing/>
        <w:rPr>
          <w:rFonts w:ascii="Times New Roman" w:hAnsi="Times New Roman" w:cs="Times New Roman"/>
          <w:b/>
          <w:sz w:val="28"/>
          <w:szCs w:val="24"/>
          <w:lang w:val="en-US"/>
        </w:rPr>
      </w:pPr>
      <w:r w:rsidRPr="00A449FD">
        <w:rPr>
          <w:rFonts w:ascii="Times New Roman" w:hAnsi="Times New Roman" w:cs="Times New Roman"/>
          <w:b/>
          <w:sz w:val="28"/>
          <w:szCs w:val="24"/>
          <w:lang w:val="en-US"/>
        </w:rPr>
        <w:t>Forgery and fraud in vitreous enamel.</w:t>
      </w:r>
    </w:p>
    <w:p w14:paraId="31D9ACF5" w14:textId="06CD0E92" w:rsidR="00404259" w:rsidRDefault="00404259">
      <w:pPr>
        <w:contextualSpacing/>
        <w:rPr>
          <w:rFonts w:ascii="Times New Roman" w:hAnsi="Times New Roman" w:cs="Times New Roman"/>
          <w:sz w:val="24"/>
          <w:szCs w:val="24"/>
          <w:lang w:val="en-US"/>
        </w:rPr>
      </w:pPr>
    </w:p>
    <w:p w14:paraId="03B4A92C" w14:textId="7A5E2FC6" w:rsidR="00404259" w:rsidRDefault="00404259">
      <w:pPr>
        <w:contextualSpacing/>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529F7BD2" wp14:editId="4E2336FD">
            <wp:extent cx="4165600" cy="33528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174557" cy="3360009"/>
                    </a:xfrm>
                    <a:prstGeom prst="rect">
                      <a:avLst/>
                    </a:prstGeom>
                    <a:noFill/>
                    <a:ln>
                      <a:noFill/>
                    </a:ln>
                  </pic:spPr>
                </pic:pic>
              </a:graphicData>
            </a:graphic>
          </wp:inline>
        </w:drawing>
      </w:r>
    </w:p>
    <w:p w14:paraId="06BD985B" w14:textId="6E7A30AC" w:rsidR="00404259" w:rsidRPr="00064141" w:rsidRDefault="00404259">
      <w:pPr>
        <w:contextualSpacing/>
        <w:rPr>
          <w:rFonts w:ascii="Times New Roman" w:hAnsi="Times New Roman" w:cs="Times New Roman"/>
          <w:b/>
          <w:sz w:val="20"/>
          <w:szCs w:val="20"/>
          <w:lang w:val="en-US"/>
        </w:rPr>
      </w:pPr>
      <w:r w:rsidRPr="00064141">
        <w:rPr>
          <w:rFonts w:ascii="Times New Roman" w:hAnsi="Times New Roman" w:cs="Times New Roman"/>
          <w:b/>
          <w:sz w:val="20"/>
          <w:szCs w:val="20"/>
          <w:lang w:val="en-US"/>
        </w:rPr>
        <w:t>Fraudulent enamel sign</w:t>
      </w:r>
      <w:r w:rsidR="009A03D8">
        <w:rPr>
          <w:rFonts w:ascii="Times New Roman" w:hAnsi="Times New Roman" w:cs="Times New Roman"/>
          <w:b/>
          <w:sz w:val="20"/>
          <w:szCs w:val="20"/>
          <w:lang w:val="en-US"/>
        </w:rPr>
        <w:t>, c2021,</w:t>
      </w:r>
      <w:r w:rsidRPr="00064141">
        <w:rPr>
          <w:rFonts w:ascii="Times New Roman" w:hAnsi="Times New Roman" w:cs="Times New Roman"/>
          <w:b/>
          <w:sz w:val="20"/>
          <w:szCs w:val="20"/>
          <w:lang w:val="en-US"/>
        </w:rPr>
        <w:t xml:space="preserve"> purporting to be issued by Bassett-</w:t>
      </w:r>
      <w:proofErr w:type="spellStart"/>
      <w:r w:rsidRPr="00064141">
        <w:rPr>
          <w:rFonts w:ascii="Times New Roman" w:hAnsi="Times New Roman" w:cs="Times New Roman"/>
          <w:b/>
          <w:sz w:val="20"/>
          <w:szCs w:val="20"/>
          <w:lang w:val="en-US"/>
        </w:rPr>
        <w:t>Lowke</w:t>
      </w:r>
      <w:proofErr w:type="spellEnd"/>
      <w:r w:rsidRPr="00064141">
        <w:rPr>
          <w:rFonts w:ascii="Times New Roman" w:hAnsi="Times New Roman" w:cs="Times New Roman"/>
          <w:b/>
          <w:sz w:val="20"/>
          <w:szCs w:val="20"/>
          <w:lang w:val="en-US"/>
        </w:rPr>
        <w:t xml:space="preserve"> Ltd and made by Bruton &amp; Co</w:t>
      </w:r>
      <w:r w:rsidR="009A03D8">
        <w:rPr>
          <w:rFonts w:ascii="Times New Roman" w:hAnsi="Times New Roman" w:cs="Times New Roman"/>
          <w:b/>
          <w:sz w:val="20"/>
          <w:szCs w:val="20"/>
          <w:lang w:val="en-US"/>
        </w:rPr>
        <w:t xml:space="preserve"> in the inter-war period</w:t>
      </w:r>
      <w:r w:rsidRPr="00064141">
        <w:rPr>
          <w:rFonts w:ascii="Times New Roman" w:hAnsi="Times New Roman" w:cs="Times New Roman"/>
          <w:b/>
          <w:sz w:val="20"/>
          <w:szCs w:val="20"/>
          <w:lang w:val="en-US"/>
        </w:rPr>
        <w:t xml:space="preserve">. It is based on a tin-printed miniature. </w:t>
      </w:r>
      <w:r w:rsidR="00064141" w:rsidRPr="00064141">
        <w:rPr>
          <w:rFonts w:ascii="Times New Roman" w:hAnsi="Times New Roman" w:cs="Times New Roman"/>
          <w:b/>
          <w:sz w:val="20"/>
          <w:szCs w:val="20"/>
          <w:lang w:val="en-US"/>
        </w:rPr>
        <w:t>Sold as Lot 708, Special Action Services,</w:t>
      </w:r>
      <w:r w:rsidR="00505D49">
        <w:rPr>
          <w:rFonts w:ascii="Times New Roman" w:hAnsi="Times New Roman" w:cs="Times New Roman"/>
          <w:b/>
          <w:sz w:val="20"/>
          <w:szCs w:val="20"/>
          <w:lang w:val="en-US"/>
        </w:rPr>
        <w:t xml:space="preserve"> </w:t>
      </w:r>
      <w:r w:rsidR="00064141" w:rsidRPr="00064141">
        <w:rPr>
          <w:rFonts w:ascii="Times New Roman" w:hAnsi="Times New Roman" w:cs="Times New Roman"/>
          <w:b/>
          <w:sz w:val="20"/>
          <w:szCs w:val="20"/>
          <w:lang w:val="en-US"/>
        </w:rPr>
        <w:t>14 Dec 2012</w:t>
      </w:r>
      <w:r w:rsidR="00064141">
        <w:rPr>
          <w:rFonts w:ascii="Times New Roman" w:hAnsi="Times New Roman" w:cs="Times New Roman"/>
          <w:b/>
          <w:sz w:val="20"/>
          <w:szCs w:val="20"/>
          <w:lang w:val="en-US"/>
        </w:rPr>
        <w:t>:</w:t>
      </w:r>
    </w:p>
    <w:p w14:paraId="690E98C0" w14:textId="77777777" w:rsidR="00064141" w:rsidRPr="00064141" w:rsidRDefault="00404259" w:rsidP="00404259">
      <w:pPr>
        <w:shd w:val="clear" w:color="auto" w:fill="FFFFFF"/>
        <w:contextualSpacing/>
        <w:textAlignment w:val="baseline"/>
        <w:rPr>
          <w:rFonts w:ascii="Times New Roman" w:eastAsia="Times New Roman" w:hAnsi="Times New Roman" w:cs="Times New Roman"/>
          <w:b/>
          <w:i/>
          <w:sz w:val="20"/>
          <w:szCs w:val="20"/>
          <w:lang w:eastAsia="en-GB"/>
        </w:rPr>
      </w:pPr>
      <w:r w:rsidRPr="00064141">
        <w:rPr>
          <w:rFonts w:ascii="Times New Roman" w:hAnsi="Times New Roman" w:cs="Times New Roman"/>
          <w:b/>
          <w:bCs/>
          <w:i/>
          <w:spacing w:val="-8"/>
          <w:sz w:val="20"/>
          <w:szCs w:val="20"/>
          <w:shd w:val="clear" w:color="auto" w:fill="FFFFFF"/>
        </w:rPr>
        <w:t>A rare early 20th Century full-size original Bassett-</w:t>
      </w:r>
      <w:proofErr w:type="spellStart"/>
      <w:r w:rsidRPr="00064141">
        <w:rPr>
          <w:rFonts w:ascii="Times New Roman" w:hAnsi="Times New Roman" w:cs="Times New Roman"/>
          <w:b/>
          <w:bCs/>
          <w:i/>
          <w:spacing w:val="-8"/>
          <w:sz w:val="20"/>
          <w:szCs w:val="20"/>
          <w:shd w:val="clear" w:color="auto" w:fill="FFFFFF"/>
        </w:rPr>
        <w:t>Lowke</w:t>
      </w:r>
      <w:proofErr w:type="spellEnd"/>
      <w:r w:rsidRPr="00064141">
        <w:rPr>
          <w:rFonts w:ascii="Times New Roman" w:hAnsi="Times New Roman" w:cs="Times New Roman"/>
          <w:b/>
          <w:bCs/>
          <w:i/>
          <w:spacing w:val="-8"/>
          <w:sz w:val="20"/>
          <w:szCs w:val="20"/>
          <w:shd w:val="clear" w:color="auto" w:fill="FFFFFF"/>
        </w:rPr>
        <w:t xml:space="preserve"> enamel Advertising Sign, measuring </w:t>
      </w:r>
      <w:proofErr w:type="spellStart"/>
      <w:r w:rsidRPr="00064141">
        <w:rPr>
          <w:rFonts w:ascii="Times New Roman" w:hAnsi="Times New Roman" w:cs="Times New Roman"/>
          <w:b/>
          <w:bCs/>
          <w:i/>
          <w:spacing w:val="-8"/>
          <w:sz w:val="20"/>
          <w:szCs w:val="20"/>
          <w:shd w:val="clear" w:color="auto" w:fill="FFFFFF"/>
        </w:rPr>
        <w:t>approx</w:t>
      </w:r>
      <w:proofErr w:type="spellEnd"/>
      <w:r w:rsidRPr="00064141">
        <w:rPr>
          <w:rFonts w:ascii="Times New Roman" w:hAnsi="Times New Roman" w:cs="Times New Roman"/>
          <w:b/>
          <w:bCs/>
          <w:i/>
          <w:spacing w:val="-8"/>
          <w:sz w:val="20"/>
          <w:szCs w:val="20"/>
          <w:shd w:val="clear" w:color="auto" w:fill="FFFFFF"/>
        </w:rPr>
        <w:t xml:space="preserve"> 20" x 16" and manufactured by Bruton of Palmers Green, the legend in yellow and white on deep blue ground, presumably from a London area railway station, G-VG, several chips to front face and edges but most are clear of the wording, some rust spotting to rear</w:t>
      </w:r>
      <w:r w:rsidR="00064141" w:rsidRPr="00064141">
        <w:rPr>
          <w:rFonts w:ascii="Times New Roman" w:hAnsi="Times New Roman" w:cs="Times New Roman"/>
          <w:b/>
          <w:bCs/>
          <w:i/>
          <w:spacing w:val="-8"/>
          <w:sz w:val="20"/>
          <w:szCs w:val="20"/>
          <w:shd w:val="clear" w:color="auto" w:fill="FFFFFF"/>
        </w:rPr>
        <w:t>.</w:t>
      </w:r>
      <w:r w:rsidR="00064141" w:rsidRPr="00064141">
        <w:rPr>
          <w:rFonts w:ascii="Times New Roman" w:eastAsia="Times New Roman" w:hAnsi="Times New Roman" w:cs="Times New Roman"/>
          <w:b/>
          <w:i/>
          <w:sz w:val="20"/>
          <w:szCs w:val="20"/>
          <w:lang w:eastAsia="en-GB"/>
        </w:rPr>
        <w:t xml:space="preserve"> </w:t>
      </w:r>
    </w:p>
    <w:p w14:paraId="28832E14" w14:textId="66980EC8" w:rsidR="00064141" w:rsidRPr="00404259" w:rsidRDefault="00404259" w:rsidP="00404259">
      <w:pPr>
        <w:shd w:val="clear" w:color="auto" w:fill="FFFFFF"/>
        <w:contextualSpacing/>
        <w:textAlignment w:val="baseline"/>
        <w:rPr>
          <w:rFonts w:ascii="Times New Roman" w:eastAsia="Times New Roman" w:hAnsi="Times New Roman" w:cs="Times New Roman"/>
          <w:b/>
          <w:i/>
          <w:sz w:val="20"/>
          <w:szCs w:val="20"/>
          <w:lang w:eastAsia="en-GB"/>
        </w:rPr>
      </w:pPr>
      <w:r w:rsidRPr="00064141">
        <w:rPr>
          <w:rFonts w:ascii="Times New Roman" w:eastAsia="Times New Roman" w:hAnsi="Times New Roman" w:cs="Times New Roman"/>
          <w:b/>
          <w:i/>
          <w:sz w:val="20"/>
          <w:szCs w:val="20"/>
          <w:bdr w:val="none" w:sz="0" w:space="0" w:color="auto" w:frame="1"/>
          <w:lang w:eastAsia="en-GB"/>
        </w:rPr>
        <w:t>Estimate:</w:t>
      </w:r>
      <w:r w:rsidRPr="00404259">
        <w:rPr>
          <w:rFonts w:ascii="Times New Roman" w:eastAsia="Times New Roman" w:hAnsi="Times New Roman" w:cs="Times New Roman"/>
          <w:b/>
          <w:i/>
          <w:sz w:val="20"/>
          <w:szCs w:val="20"/>
          <w:lang w:eastAsia="en-GB"/>
        </w:rPr>
        <w:t> </w:t>
      </w:r>
      <w:r w:rsidRPr="00064141">
        <w:rPr>
          <w:rFonts w:ascii="Times New Roman" w:eastAsia="Times New Roman" w:hAnsi="Times New Roman" w:cs="Times New Roman"/>
          <w:b/>
          <w:i/>
          <w:sz w:val="20"/>
          <w:szCs w:val="20"/>
          <w:bdr w:val="none" w:sz="0" w:space="0" w:color="auto" w:frame="1"/>
          <w:lang w:eastAsia="en-GB"/>
        </w:rPr>
        <w:t>£300 - £40</w:t>
      </w:r>
      <w:r w:rsidR="00064141" w:rsidRPr="00064141">
        <w:rPr>
          <w:rFonts w:ascii="Times New Roman" w:eastAsia="Times New Roman" w:hAnsi="Times New Roman" w:cs="Times New Roman"/>
          <w:b/>
          <w:i/>
          <w:sz w:val="20"/>
          <w:szCs w:val="20"/>
          <w:bdr w:val="none" w:sz="0" w:space="0" w:color="auto" w:frame="1"/>
          <w:lang w:eastAsia="en-GB"/>
        </w:rPr>
        <w:t>0.</w:t>
      </w:r>
      <w:r w:rsidR="00064141" w:rsidRPr="00064141">
        <w:rPr>
          <w:rFonts w:ascii="Times New Roman" w:eastAsia="Times New Roman" w:hAnsi="Times New Roman" w:cs="Times New Roman"/>
          <w:b/>
          <w:i/>
          <w:sz w:val="20"/>
          <w:szCs w:val="20"/>
          <w:lang w:eastAsia="en-GB"/>
        </w:rPr>
        <w:t xml:space="preserve"> </w:t>
      </w:r>
      <w:r w:rsidR="00064141" w:rsidRPr="00064141">
        <w:rPr>
          <w:rFonts w:ascii="Times New Roman" w:eastAsia="Times New Roman" w:hAnsi="Times New Roman" w:cs="Times New Roman"/>
          <w:b/>
          <w:sz w:val="20"/>
          <w:szCs w:val="20"/>
          <w:bdr w:val="none" w:sz="0" w:space="0" w:color="auto" w:frame="1"/>
          <w:lang w:eastAsia="en-GB"/>
        </w:rPr>
        <w:t>Winning bid:</w:t>
      </w:r>
      <w:r w:rsidR="00064141">
        <w:rPr>
          <w:rFonts w:ascii="Times New Roman" w:eastAsia="Times New Roman" w:hAnsi="Times New Roman" w:cs="Times New Roman"/>
          <w:b/>
          <w:sz w:val="20"/>
          <w:szCs w:val="20"/>
          <w:bdr w:val="none" w:sz="0" w:space="0" w:color="auto" w:frame="1"/>
          <w:lang w:eastAsia="en-GB"/>
        </w:rPr>
        <w:t xml:space="preserve"> </w:t>
      </w:r>
      <w:r w:rsidR="00064141" w:rsidRPr="00064141">
        <w:rPr>
          <w:rFonts w:ascii="Times New Roman" w:eastAsia="Times New Roman" w:hAnsi="Times New Roman" w:cs="Times New Roman"/>
          <w:b/>
          <w:sz w:val="20"/>
          <w:szCs w:val="20"/>
          <w:bdr w:val="none" w:sz="0" w:space="0" w:color="auto" w:frame="1"/>
          <w:lang w:eastAsia="en-GB"/>
        </w:rPr>
        <w:t>£380</w:t>
      </w:r>
      <w:r w:rsidR="00064141" w:rsidRPr="00064141">
        <w:rPr>
          <w:rFonts w:ascii="Times New Roman" w:eastAsia="Times New Roman" w:hAnsi="Times New Roman" w:cs="Times New Roman"/>
          <w:b/>
          <w:sz w:val="20"/>
          <w:szCs w:val="20"/>
          <w:lang w:eastAsia="en-GB"/>
        </w:rPr>
        <w:t> </w:t>
      </w:r>
      <w:hyperlink r:id="rId5" w:history="1">
        <w:r w:rsidR="00064141" w:rsidRPr="00064141">
          <w:rPr>
            <w:rFonts w:ascii="Times New Roman" w:eastAsia="Times New Roman" w:hAnsi="Times New Roman" w:cs="Times New Roman"/>
            <w:b/>
            <w:sz w:val="20"/>
            <w:szCs w:val="20"/>
            <w:bdr w:val="none" w:sz="0" w:space="0" w:color="auto" w:frame="1"/>
            <w:lang w:eastAsia="en-GB"/>
          </w:rPr>
          <w:t>(9 bids)</w:t>
        </w:r>
      </w:hyperlink>
    </w:p>
    <w:p w14:paraId="2D24B63B" w14:textId="66D17104" w:rsidR="002E0905" w:rsidRDefault="00404259">
      <w:pPr>
        <w:contextualSpacing/>
        <w:rPr>
          <w:rFonts w:ascii="Times New Roman" w:hAnsi="Times New Roman" w:cs="Times New Roman"/>
          <w:sz w:val="24"/>
          <w:szCs w:val="24"/>
          <w:lang w:val="en-US"/>
        </w:rPr>
      </w:pPr>
      <w:r w:rsidRPr="00404259">
        <w:rPr>
          <w:rFonts w:ascii="Times New Roman" w:eastAsia="Times New Roman" w:hAnsi="Times New Roman" w:cs="Times New Roman"/>
          <w:sz w:val="24"/>
          <w:szCs w:val="24"/>
          <w:bdr w:val="none" w:sz="0" w:space="0" w:color="auto" w:frame="1"/>
          <w:lang w:eastAsia="en-GB"/>
        </w:rPr>
        <w:br/>
      </w:r>
      <w:r w:rsidR="00212E71">
        <w:rPr>
          <w:rFonts w:ascii="Times New Roman" w:hAnsi="Times New Roman" w:cs="Times New Roman"/>
          <w:sz w:val="24"/>
          <w:szCs w:val="24"/>
          <w:lang w:val="en-US"/>
        </w:rPr>
        <w:t>To many, forgery and fraud is something associated with fine art and antiquit</w:t>
      </w:r>
      <w:r w:rsidR="00505D49">
        <w:rPr>
          <w:rFonts w:ascii="Times New Roman" w:hAnsi="Times New Roman" w:cs="Times New Roman"/>
          <w:sz w:val="24"/>
          <w:szCs w:val="24"/>
          <w:lang w:val="en-US"/>
        </w:rPr>
        <w:t>ies</w:t>
      </w:r>
      <w:r w:rsidR="00212E71">
        <w:rPr>
          <w:rFonts w:ascii="Times New Roman" w:hAnsi="Times New Roman" w:cs="Times New Roman"/>
          <w:sz w:val="24"/>
          <w:szCs w:val="24"/>
          <w:lang w:val="en-US"/>
        </w:rPr>
        <w:t>, or fiscal instruments, but this paper looks at somewhere it flourishes and is ever-expanding, unchecked by any authorities, the world of vitreous enamel signs. Enamel signs have been collected since the 1960s, when their currency diminished and their use had very visibly contracted, particularly in advertising. As ‘collectors’ items’ their popularity has risen, fallen and</w:t>
      </w:r>
      <w:r w:rsidR="0034126E">
        <w:rPr>
          <w:rFonts w:ascii="Times New Roman" w:hAnsi="Times New Roman" w:cs="Times New Roman"/>
          <w:sz w:val="24"/>
          <w:szCs w:val="24"/>
          <w:lang w:val="en-US"/>
        </w:rPr>
        <w:t>,</w:t>
      </w:r>
      <w:r w:rsidR="00212E71">
        <w:rPr>
          <w:rFonts w:ascii="Times New Roman" w:hAnsi="Times New Roman" w:cs="Times New Roman"/>
          <w:sz w:val="24"/>
          <w:szCs w:val="24"/>
          <w:lang w:val="en-US"/>
        </w:rPr>
        <w:t xml:space="preserve"> at present</w:t>
      </w:r>
      <w:r w:rsidR="0034126E">
        <w:rPr>
          <w:rFonts w:ascii="Times New Roman" w:hAnsi="Times New Roman" w:cs="Times New Roman"/>
          <w:sz w:val="24"/>
          <w:szCs w:val="24"/>
          <w:lang w:val="en-US"/>
        </w:rPr>
        <w:t>,</w:t>
      </w:r>
      <w:r w:rsidR="00212E71">
        <w:rPr>
          <w:rFonts w:ascii="Times New Roman" w:hAnsi="Times New Roman" w:cs="Times New Roman"/>
          <w:sz w:val="24"/>
          <w:szCs w:val="24"/>
          <w:lang w:val="en-US"/>
        </w:rPr>
        <w:t xml:space="preserve"> is at a high again. Much of the original collector interest in them was based on a principle of ‘they don’t make them like that </w:t>
      </w:r>
      <w:proofErr w:type="spellStart"/>
      <w:r w:rsidR="00212E71">
        <w:rPr>
          <w:rFonts w:ascii="Times New Roman" w:hAnsi="Times New Roman" w:cs="Times New Roman"/>
          <w:sz w:val="24"/>
          <w:szCs w:val="24"/>
          <w:lang w:val="en-US"/>
        </w:rPr>
        <w:t>any more</w:t>
      </w:r>
      <w:proofErr w:type="spellEnd"/>
      <w:r w:rsidR="002E0905">
        <w:rPr>
          <w:rFonts w:ascii="Times New Roman" w:hAnsi="Times New Roman" w:cs="Times New Roman"/>
          <w:sz w:val="24"/>
          <w:szCs w:val="24"/>
          <w:lang w:val="en-US"/>
        </w:rPr>
        <w:t>’. How wrong that was.</w:t>
      </w:r>
    </w:p>
    <w:p w14:paraId="7D0E4906" w14:textId="77777777" w:rsidR="002E0905" w:rsidRDefault="002E0905">
      <w:pPr>
        <w:contextualSpacing/>
        <w:rPr>
          <w:rFonts w:ascii="Times New Roman" w:hAnsi="Times New Roman" w:cs="Times New Roman"/>
          <w:sz w:val="24"/>
          <w:szCs w:val="24"/>
          <w:lang w:val="en-US"/>
        </w:rPr>
      </w:pPr>
    </w:p>
    <w:p w14:paraId="03079B86" w14:textId="71233376" w:rsidR="00A449FD" w:rsidRDefault="002E0905">
      <w:pPr>
        <w:contextualSpacing/>
        <w:rPr>
          <w:rFonts w:ascii="Times New Roman" w:hAnsi="Times New Roman" w:cs="Times New Roman"/>
          <w:sz w:val="24"/>
          <w:szCs w:val="24"/>
          <w:lang w:val="en-US"/>
        </w:rPr>
      </w:pPr>
      <w:r>
        <w:rPr>
          <w:rFonts w:ascii="Times New Roman" w:hAnsi="Times New Roman" w:cs="Times New Roman"/>
          <w:sz w:val="24"/>
          <w:szCs w:val="24"/>
          <w:lang w:val="en-US"/>
        </w:rPr>
        <w:t>This paper plots the rise of the fraudulent enamel. From reproduction to forgery. It looks at the cultural context enamel signs occupy, how it encouraged the rise of the fraud, the technologies employed, and the implications of thousands of forgeries entering the market. Historically interesting</w:t>
      </w:r>
      <w:r w:rsidR="00505D49">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505D49">
        <w:rPr>
          <w:rFonts w:ascii="Times New Roman" w:hAnsi="Times New Roman" w:cs="Times New Roman"/>
          <w:sz w:val="24"/>
          <w:szCs w:val="24"/>
          <w:lang w:val="en-US"/>
        </w:rPr>
        <w:t>C</w:t>
      </w:r>
      <w:r>
        <w:rPr>
          <w:rFonts w:ascii="Times New Roman" w:hAnsi="Times New Roman" w:cs="Times New Roman"/>
          <w:sz w:val="24"/>
          <w:szCs w:val="24"/>
          <w:lang w:val="en-US"/>
        </w:rPr>
        <w:t>ertainly</w:t>
      </w:r>
      <w:r w:rsidR="00505D49">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505D49">
        <w:rPr>
          <w:rFonts w:ascii="Times New Roman" w:hAnsi="Times New Roman" w:cs="Times New Roman"/>
          <w:sz w:val="24"/>
          <w:szCs w:val="24"/>
          <w:lang w:val="en-US"/>
        </w:rPr>
        <w:t>A</w:t>
      </w:r>
      <w:r>
        <w:rPr>
          <w:rFonts w:ascii="Times New Roman" w:hAnsi="Times New Roman" w:cs="Times New Roman"/>
          <w:sz w:val="24"/>
          <w:szCs w:val="24"/>
          <w:lang w:val="en-US"/>
        </w:rPr>
        <w:t>musing</w:t>
      </w:r>
      <w:r w:rsidR="00505D49">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505D49">
        <w:rPr>
          <w:rFonts w:ascii="Times New Roman" w:hAnsi="Times New Roman" w:cs="Times New Roman"/>
          <w:sz w:val="24"/>
          <w:szCs w:val="24"/>
          <w:lang w:val="en-US"/>
        </w:rPr>
        <w:t>P</w:t>
      </w:r>
      <w:r>
        <w:rPr>
          <w:rFonts w:ascii="Times New Roman" w:hAnsi="Times New Roman" w:cs="Times New Roman"/>
          <w:sz w:val="24"/>
          <w:szCs w:val="24"/>
          <w:lang w:val="en-US"/>
        </w:rPr>
        <w:t>robably</w:t>
      </w:r>
      <w:r w:rsidR="00505D49">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505D49">
        <w:rPr>
          <w:rFonts w:ascii="Times New Roman" w:hAnsi="Times New Roman" w:cs="Times New Roman"/>
          <w:sz w:val="24"/>
          <w:szCs w:val="24"/>
          <w:lang w:val="en-US"/>
        </w:rPr>
        <w:t>E</w:t>
      </w:r>
      <w:r>
        <w:rPr>
          <w:rFonts w:ascii="Times New Roman" w:hAnsi="Times New Roman" w:cs="Times New Roman"/>
          <w:sz w:val="24"/>
          <w:szCs w:val="24"/>
          <w:lang w:val="en-US"/>
        </w:rPr>
        <w:t xml:space="preserve">thically acceptable…? </w:t>
      </w:r>
    </w:p>
    <w:p w14:paraId="72CE548D" w14:textId="708E94DD" w:rsidR="00A449FD" w:rsidRDefault="00A449FD">
      <w:pPr>
        <w:contextualSpacing/>
        <w:rPr>
          <w:rFonts w:ascii="Times New Roman" w:hAnsi="Times New Roman" w:cs="Times New Roman"/>
          <w:sz w:val="24"/>
          <w:szCs w:val="24"/>
          <w:lang w:val="en-US"/>
        </w:rPr>
      </w:pPr>
    </w:p>
    <w:p w14:paraId="28F1D501" w14:textId="00E8D7E0" w:rsidR="00A449FD" w:rsidRDefault="00A449FD">
      <w:pPr>
        <w:contextualSpacing/>
        <w:rPr>
          <w:rFonts w:ascii="Times New Roman" w:hAnsi="Times New Roman" w:cs="Times New Roman"/>
          <w:sz w:val="24"/>
          <w:szCs w:val="24"/>
          <w:lang w:val="en-US"/>
        </w:rPr>
      </w:pPr>
      <w:r>
        <w:rPr>
          <w:rFonts w:ascii="Times New Roman" w:hAnsi="Times New Roman" w:cs="Times New Roman"/>
          <w:sz w:val="24"/>
          <w:szCs w:val="24"/>
          <w:lang w:val="en-US"/>
        </w:rPr>
        <w:t>----------------------------------------------------------------------------------------------------------------</w:t>
      </w:r>
    </w:p>
    <w:p w14:paraId="58C6E3B3" w14:textId="611A1DCC" w:rsidR="00A449FD" w:rsidRDefault="00A449FD">
      <w:pPr>
        <w:contextualSpacing/>
        <w:rPr>
          <w:rFonts w:ascii="Times New Roman" w:hAnsi="Times New Roman" w:cs="Times New Roman"/>
          <w:sz w:val="24"/>
          <w:szCs w:val="24"/>
          <w:lang w:val="en-US"/>
        </w:rPr>
      </w:pPr>
    </w:p>
    <w:p w14:paraId="54AC907F" w14:textId="7A6CAB89" w:rsidR="00212E71" w:rsidRDefault="00064141">
      <w:pPr>
        <w:contextualSpacing/>
        <w:rPr>
          <w:rFonts w:ascii="Times New Roman" w:hAnsi="Times New Roman" w:cs="Times New Roman"/>
          <w:sz w:val="24"/>
          <w:szCs w:val="24"/>
          <w:lang w:val="en-US"/>
        </w:rPr>
      </w:pPr>
      <w:r>
        <w:rPr>
          <w:rFonts w:ascii="Times New Roman" w:hAnsi="Times New Roman" w:cs="Times New Roman"/>
          <w:sz w:val="24"/>
          <w:szCs w:val="24"/>
          <w:lang w:val="en-US"/>
        </w:rPr>
        <w:t>Nicholas Oddy is Head of Design History &amp; Theory at Glasgow School of Art. He is an inveterate collector of objects of low cultural capital, has written widely on them for both academic and collector-enthusiast audiences,</w:t>
      </w:r>
      <w:r w:rsidR="009A03D8">
        <w:rPr>
          <w:rFonts w:ascii="Times New Roman" w:hAnsi="Times New Roman" w:cs="Times New Roman"/>
          <w:sz w:val="24"/>
          <w:szCs w:val="24"/>
          <w:lang w:val="en-US"/>
        </w:rPr>
        <w:t xml:space="preserve"> acted as consultant to a number of major auction houses for ‘collectors’ items’ and currently edits </w:t>
      </w:r>
      <w:r w:rsidR="009A03D8">
        <w:rPr>
          <w:rFonts w:ascii="Times New Roman" w:hAnsi="Times New Roman" w:cs="Times New Roman"/>
          <w:i/>
          <w:sz w:val="24"/>
          <w:szCs w:val="24"/>
          <w:lang w:val="en-US"/>
        </w:rPr>
        <w:t>The Train Collector</w:t>
      </w:r>
      <w:r w:rsidR="009A03D8">
        <w:rPr>
          <w:rFonts w:ascii="Times New Roman" w:hAnsi="Times New Roman" w:cs="Times New Roman"/>
          <w:sz w:val="24"/>
          <w:szCs w:val="24"/>
          <w:lang w:val="en-US"/>
        </w:rPr>
        <w:t xml:space="preserve"> magazine.</w:t>
      </w:r>
      <w:r w:rsidR="00212E71">
        <w:rPr>
          <w:rFonts w:ascii="Times New Roman" w:hAnsi="Times New Roman" w:cs="Times New Roman"/>
          <w:sz w:val="24"/>
          <w:szCs w:val="24"/>
          <w:lang w:val="en-US"/>
        </w:rPr>
        <w:t xml:space="preserve">  </w:t>
      </w:r>
    </w:p>
    <w:p w14:paraId="35FDB249" w14:textId="60AD7CC0" w:rsidR="003806C5" w:rsidRDefault="003806C5">
      <w:pPr>
        <w:contextualSpacing/>
        <w:rPr>
          <w:rFonts w:ascii="Times New Roman" w:hAnsi="Times New Roman" w:cs="Times New Roman"/>
          <w:sz w:val="24"/>
          <w:szCs w:val="24"/>
          <w:lang w:val="en-US"/>
        </w:rPr>
      </w:pPr>
    </w:p>
    <w:p w14:paraId="7A97B09B" w14:textId="5FFD3D2E" w:rsidR="003806C5" w:rsidRPr="004B1DD9" w:rsidRDefault="003806C5" w:rsidP="007813E4">
      <w:pPr>
        <w:spacing w:line="480" w:lineRule="auto"/>
        <w:contextualSpacing/>
        <w:rPr>
          <w:rFonts w:ascii="Times New Roman" w:hAnsi="Times New Roman" w:cs="Times New Roman"/>
          <w:b/>
          <w:sz w:val="24"/>
          <w:szCs w:val="24"/>
          <w:lang w:val="en-US"/>
        </w:rPr>
      </w:pPr>
      <w:r w:rsidRPr="004B1DD9">
        <w:rPr>
          <w:rFonts w:ascii="Times New Roman" w:hAnsi="Times New Roman" w:cs="Times New Roman"/>
          <w:b/>
          <w:sz w:val="24"/>
          <w:szCs w:val="24"/>
          <w:lang w:val="en-US"/>
        </w:rPr>
        <w:lastRenderedPageBreak/>
        <w:t>DOUBLE TAKE</w:t>
      </w:r>
    </w:p>
    <w:p w14:paraId="04B98628" w14:textId="70AD8329" w:rsidR="003806C5" w:rsidRDefault="003806C5" w:rsidP="007813E4">
      <w:pPr>
        <w:spacing w:line="480" w:lineRule="auto"/>
        <w:contextualSpacing/>
        <w:rPr>
          <w:rFonts w:ascii="Times New Roman" w:hAnsi="Times New Roman" w:cs="Times New Roman"/>
          <w:sz w:val="24"/>
          <w:szCs w:val="24"/>
          <w:lang w:val="en-US"/>
        </w:rPr>
      </w:pPr>
    </w:p>
    <w:p w14:paraId="1C99F48A" w14:textId="525C992C" w:rsidR="008456CD" w:rsidRDefault="003806C5" w:rsidP="007813E4">
      <w:pPr>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 xml:space="preserve">Old enamel </w:t>
      </w:r>
      <w:r w:rsidR="00616162">
        <w:rPr>
          <w:rFonts w:ascii="Times New Roman" w:hAnsi="Times New Roman" w:cs="Times New Roman"/>
          <w:sz w:val="24"/>
          <w:szCs w:val="24"/>
          <w:lang w:val="en-US"/>
        </w:rPr>
        <w:t xml:space="preserve">signs began to attract collectors in the 1960s. As with many new ‘collectibles’ at this time, </w:t>
      </w:r>
      <w:r w:rsidR="00A95FD0">
        <w:rPr>
          <w:rFonts w:ascii="Times New Roman" w:hAnsi="Times New Roman" w:cs="Times New Roman"/>
          <w:sz w:val="24"/>
          <w:szCs w:val="24"/>
          <w:lang w:val="en-US"/>
        </w:rPr>
        <w:t>collectors</w:t>
      </w:r>
      <w:r w:rsidR="00616162">
        <w:rPr>
          <w:rFonts w:ascii="Times New Roman" w:hAnsi="Times New Roman" w:cs="Times New Roman"/>
          <w:sz w:val="24"/>
          <w:szCs w:val="24"/>
          <w:lang w:val="en-US"/>
        </w:rPr>
        <w:t xml:space="preserve"> responded </w:t>
      </w:r>
      <w:r w:rsidR="00A95FD0">
        <w:rPr>
          <w:rFonts w:ascii="Times New Roman" w:hAnsi="Times New Roman" w:cs="Times New Roman"/>
          <w:sz w:val="24"/>
          <w:szCs w:val="24"/>
          <w:lang w:val="en-US"/>
        </w:rPr>
        <w:t xml:space="preserve">to </w:t>
      </w:r>
      <w:r w:rsidR="00616162">
        <w:rPr>
          <w:rFonts w:ascii="Times New Roman" w:hAnsi="Times New Roman" w:cs="Times New Roman"/>
          <w:sz w:val="24"/>
          <w:szCs w:val="24"/>
          <w:lang w:val="en-US"/>
        </w:rPr>
        <w:t>rapid loss as urban environments were rebuilt and a wave of popular modernism deemed almost all old things of their kind ‘junk’. Many early collectors saw themselves on a rescue mission, acquiring items from site for little or nothing.</w:t>
      </w:r>
      <w:r w:rsidR="008456CD">
        <w:rPr>
          <w:rFonts w:ascii="Times New Roman" w:hAnsi="Times New Roman" w:cs="Times New Roman"/>
          <w:sz w:val="24"/>
          <w:szCs w:val="24"/>
          <w:lang w:val="en-US"/>
        </w:rPr>
        <w:t xml:space="preserve"> However, trading between them was a different matter, like many other collectibles monetary value structures were quick to develop amongst those ‘in the know’. T</w:t>
      </w:r>
      <w:r w:rsidR="00616162">
        <w:rPr>
          <w:rFonts w:ascii="Times New Roman" w:hAnsi="Times New Roman" w:cs="Times New Roman"/>
          <w:sz w:val="24"/>
          <w:szCs w:val="24"/>
          <w:lang w:val="en-US"/>
        </w:rPr>
        <w:t xml:space="preserve">he publication of Andrew </w:t>
      </w:r>
      <w:proofErr w:type="spellStart"/>
      <w:r w:rsidR="00616162">
        <w:rPr>
          <w:rFonts w:ascii="Times New Roman" w:hAnsi="Times New Roman" w:cs="Times New Roman"/>
          <w:sz w:val="24"/>
          <w:szCs w:val="24"/>
          <w:lang w:val="en-US"/>
        </w:rPr>
        <w:t>Baglee</w:t>
      </w:r>
      <w:proofErr w:type="spellEnd"/>
      <w:r w:rsidR="00616162">
        <w:rPr>
          <w:rFonts w:ascii="Times New Roman" w:hAnsi="Times New Roman" w:cs="Times New Roman"/>
          <w:sz w:val="24"/>
          <w:szCs w:val="24"/>
          <w:lang w:val="en-US"/>
        </w:rPr>
        <w:t xml:space="preserve"> and Andrew Mor</w:t>
      </w:r>
      <w:r w:rsidR="00081ABD">
        <w:rPr>
          <w:rFonts w:ascii="Times New Roman" w:hAnsi="Times New Roman" w:cs="Times New Roman"/>
          <w:sz w:val="24"/>
          <w:szCs w:val="24"/>
          <w:lang w:val="en-US"/>
        </w:rPr>
        <w:t>le</w:t>
      </w:r>
      <w:r w:rsidR="00616162">
        <w:rPr>
          <w:rFonts w:ascii="Times New Roman" w:hAnsi="Times New Roman" w:cs="Times New Roman"/>
          <w:sz w:val="24"/>
          <w:szCs w:val="24"/>
          <w:lang w:val="en-US"/>
        </w:rPr>
        <w:t xml:space="preserve">y </w:t>
      </w:r>
      <w:r w:rsidR="00616162">
        <w:rPr>
          <w:rFonts w:ascii="Times New Roman" w:hAnsi="Times New Roman" w:cs="Times New Roman"/>
          <w:i/>
          <w:sz w:val="24"/>
          <w:szCs w:val="24"/>
          <w:lang w:val="en-US"/>
        </w:rPr>
        <w:t xml:space="preserve">Street Jewellery </w:t>
      </w:r>
      <w:r w:rsidR="00616162">
        <w:rPr>
          <w:rFonts w:ascii="Times New Roman" w:hAnsi="Times New Roman" w:cs="Times New Roman"/>
          <w:sz w:val="24"/>
          <w:szCs w:val="24"/>
          <w:lang w:val="en-US"/>
        </w:rPr>
        <w:t>in 1978 consolidated enamel sign collecting as something worthy of publication</w:t>
      </w:r>
      <w:r w:rsidR="008456CD">
        <w:rPr>
          <w:rFonts w:ascii="Times New Roman" w:hAnsi="Times New Roman" w:cs="Times New Roman"/>
          <w:sz w:val="24"/>
          <w:szCs w:val="24"/>
          <w:lang w:val="en-US"/>
        </w:rPr>
        <w:t>, while this and later publications drew in many new collectors who were more far more reliant on purchasing in the secondary market tha</w:t>
      </w:r>
      <w:r w:rsidR="00A95FD0">
        <w:rPr>
          <w:rFonts w:ascii="Times New Roman" w:hAnsi="Times New Roman" w:cs="Times New Roman"/>
          <w:sz w:val="24"/>
          <w:szCs w:val="24"/>
          <w:lang w:val="en-US"/>
        </w:rPr>
        <w:t>n</w:t>
      </w:r>
      <w:r w:rsidR="008456CD">
        <w:rPr>
          <w:rFonts w:ascii="Times New Roman" w:hAnsi="Times New Roman" w:cs="Times New Roman"/>
          <w:sz w:val="24"/>
          <w:szCs w:val="24"/>
          <w:lang w:val="en-US"/>
        </w:rPr>
        <w:t xml:space="preserve"> the first generation had been, further expanding it and more clearly defining value structures.</w:t>
      </w:r>
    </w:p>
    <w:p w14:paraId="1B5D35CF" w14:textId="46CD1B25" w:rsidR="00BB16AC" w:rsidRDefault="004F48E4" w:rsidP="004F48E4">
      <w:pPr>
        <w:contextualSpacing/>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66FD4CFD" wp14:editId="1BE54D24">
            <wp:extent cx="5721350" cy="3778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21350" cy="3778250"/>
                    </a:xfrm>
                    <a:prstGeom prst="rect">
                      <a:avLst/>
                    </a:prstGeom>
                    <a:noFill/>
                    <a:ln>
                      <a:noFill/>
                    </a:ln>
                  </pic:spPr>
                </pic:pic>
              </a:graphicData>
            </a:graphic>
          </wp:inline>
        </w:drawing>
      </w:r>
    </w:p>
    <w:p w14:paraId="4FA80802" w14:textId="088BC5FC" w:rsidR="00BB16AC" w:rsidRPr="004F48E4" w:rsidRDefault="004F48E4" w:rsidP="004F48E4">
      <w:pPr>
        <w:contextualSpacing/>
        <w:rPr>
          <w:rFonts w:ascii="Times New Roman" w:hAnsi="Times New Roman" w:cs="Times New Roman"/>
          <w:color w:val="C00000"/>
          <w:sz w:val="24"/>
          <w:szCs w:val="24"/>
          <w:lang w:val="en-US"/>
        </w:rPr>
      </w:pPr>
      <w:r w:rsidRPr="004F48E4">
        <w:rPr>
          <w:rFonts w:ascii="Times New Roman" w:hAnsi="Times New Roman" w:cs="Times New Roman"/>
          <w:b/>
          <w:bCs/>
          <w:color w:val="C00000"/>
          <w:sz w:val="24"/>
          <w:szCs w:val="24"/>
        </w:rPr>
        <w:t xml:space="preserve">Andrew </w:t>
      </w:r>
      <w:proofErr w:type="spellStart"/>
      <w:r w:rsidRPr="004F48E4">
        <w:rPr>
          <w:rFonts w:ascii="Times New Roman" w:hAnsi="Times New Roman" w:cs="Times New Roman"/>
          <w:b/>
          <w:bCs/>
          <w:color w:val="C00000"/>
          <w:sz w:val="24"/>
          <w:szCs w:val="24"/>
        </w:rPr>
        <w:t>Baglee</w:t>
      </w:r>
      <w:proofErr w:type="spellEnd"/>
      <w:r w:rsidRPr="004F48E4">
        <w:rPr>
          <w:rFonts w:ascii="Times New Roman" w:hAnsi="Times New Roman" w:cs="Times New Roman"/>
          <w:b/>
          <w:bCs/>
          <w:color w:val="C00000"/>
          <w:sz w:val="24"/>
          <w:szCs w:val="24"/>
        </w:rPr>
        <w:t xml:space="preserve"> and Andrew Morley </w:t>
      </w:r>
      <w:r w:rsidRPr="004F48E4">
        <w:rPr>
          <w:rFonts w:ascii="Times New Roman" w:hAnsi="Times New Roman" w:cs="Times New Roman"/>
          <w:b/>
          <w:bCs/>
          <w:i/>
          <w:iCs/>
          <w:color w:val="C00000"/>
          <w:sz w:val="24"/>
          <w:szCs w:val="24"/>
        </w:rPr>
        <w:t xml:space="preserve">Street Jewellery </w:t>
      </w:r>
      <w:r w:rsidRPr="004F48E4">
        <w:rPr>
          <w:rFonts w:ascii="Times New Roman" w:hAnsi="Times New Roman" w:cs="Times New Roman"/>
          <w:b/>
          <w:bCs/>
          <w:color w:val="C00000"/>
          <w:sz w:val="24"/>
          <w:szCs w:val="24"/>
        </w:rPr>
        <w:t xml:space="preserve">(1978) and </w:t>
      </w:r>
      <w:r w:rsidRPr="004F48E4">
        <w:rPr>
          <w:rFonts w:ascii="Times New Roman" w:hAnsi="Times New Roman" w:cs="Times New Roman"/>
          <w:b/>
          <w:bCs/>
          <w:i/>
          <w:iCs/>
          <w:color w:val="C00000"/>
          <w:sz w:val="24"/>
          <w:szCs w:val="24"/>
        </w:rPr>
        <w:t xml:space="preserve">More Street Jewellery </w:t>
      </w:r>
      <w:r w:rsidRPr="004F48E4">
        <w:rPr>
          <w:rFonts w:ascii="Times New Roman" w:hAnsi="Times New Roman" w:cs="Times New Roman"/>
          <w:b/>
          <w:bCs/>
          <w:color w:val="C00000"/>
          <w:sz w:val="24"/>
          <w:szCs w:val="24"/>
        </w:rPr>
        <w:t>(1988) published by New Cavendish (London)</w:t>
      </w:r>
      <w:r>
        <w:rPr>
          <w:rFonts w:ascii="Times New Roman" w:hAnsi="Times New Roman" w:cs="Times New Roman"/>
          <w:b/>
          <w:bCs/>
          <w:color w:val="C00000"/>
          <w:sz w:val="24"/>
          <w:szCs w:val="24"/>
        </w:rPr>
        <w:t>.</w:t>
      </w:r>
      <w:r w:rsidRPr="004F48E4">
        <w:rPr>
          <w:rFonts w:ascii="Times New Roman" w:hAnsi="Times New Roman" w:cs="Times New Roman"/>
          <w:b/>
          <w:bCs/>
          <w:color w:val="C00000"/>
          <w:sz w:val="24"/>
          <w:szCs w:val="24"/>
        </w:rPr>
        <w:br/>
        <w:t xml:space="preserve">They went on to publish </w:t>
      </w:r>
      <w:r w:rsidRPr="004F48E4">
        <w:rPr>
          <w:rFonts w:ascii="Times New Roman" w:hAnsi="Times New Roman" w:cs="Times New Roman"/>
          <w:b/>
          <w:bCs/>
          <w:i/>
          <w:iCs/>
          <w:color w:val="C00000"/>
          <w:sz w:val="24"/>
          <w:szCs w:val="24"/>
        </w:rPr>
        <w:t xml:space="preserve">The Art of Street Jewellery, </w:t>
      </w:r>
      <w:r w:rsidRPr="004F48E4">
        <w:rPr>
          <w:rFonts w:ascii="Times New Roman" w:hAnsi="Times New Roman" w:cs="Times New Roman"/>
          <w:b/>
          <w:bCs/>
          <w:color w:val="C00000"/>
          <w:sz w:val="24"/>
          <w:szCs w:val="24"/>
        </w:rPr>
        <w:t>again through New Cavendish, in 2006.</w:t>
      </w:r>
      <w:r w:rsidRPr="004F48E4">
        <w:rPr>
          <w:rFonts w:ascii="Times New Roman" w:hAnsi="Times New Roman" w:cs="Times New Roman"/>
          <w:b/>
          <w:bCs/>
          <w:i/>
          <w:iCs/>
          <w:color w:val="C00000"/>
          <w:sz w:val="24"/>
          <w:szCs w:val="24"/>
        </w:rPr>
        <w:t xml:space="preserve"> (</w:t>
      </w:r>
      <w:r w:rsidRPr="004F48E4">
        <w:rPr>
          <w:rFonts w:ascii="Times New Roman" w:hAnsi="Times New Roman" w:cs="Times New Roman"/>
          <w:b/>
          <w:bCs/>
          <w:color w:val="C00000"/>
          <w:sz w:val="24"/>
          <w:szCs w:val="24"/>
        </w:rPr>
        <w:t>The miniature signs are by Garnier)</w:t>
      </w:r>
      <w:r>
        <w:rPr>
          <w:rFonts w:ascii="Times New Roman" w:hAnsi="Times New Roman" w:cs="Times New Roman"/>
          <w:b/>
          <w:bCs/>
          <w:color w:val="C00000"/>
          <w:sz w:val="24"/>
          <w:szCs w:val="24"/>
        </w:rPr>
        <w:t>.</w:t>
      </w:r>
    </w:p>
    <w:p w14:paraId="18FBF1D1" w14:textId="77777777" w:rsidR="008456CD" w:rsidRDefault="008456CD" w:rsidP="007813E4">
      <w:pPr>
        <w:spacing w:line="480" w:lineRule="auto"/>
        <w:contextualSpacing/>
        <w:rPr>
          <w:rFonts w:ascii="Times New Roman" w:hAnsi="Times New Roman" w:cs="Times New Roman"/>
          <w:sz w:val="24"/>
          <w:szCs w:val="24"/>
          <w:lang w:val="en-US"/>
        </w:rPr>
      </w:pPr>
    </w:p>
    <w:p w14:paraId="34573B3C" w14:textId="7CBF0C96" w:rsidR="00BB16AC" w:rsidRDefault="008456CD" w:rsidP="007813E4">
      <w:pPr>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lastRenderedPageBreak/>
        <w:t>This period began to see the production of reproduction and retro-styled enamel signs for those who liked the look, but did not want the vagaries</w:t>
      </w:r>
      <w:r w:rsidR="00A95FD0">
        <w:rPr>
          <w:rFonts w:ascii="Times New Roman" w:hAnsi="Times New Roman" w:cs="Times New Roman"/>
          <w:sz w:val="24"/>
          <w:szCs w:val="24"/>
          <w:lang w:val="en-US"/>
        </w:rPr>
        <w:t>,</w:t>
      </w:r>
      <w:r>
        <w:rPr>
          <w:rFonts w:ascii="Times New Roman" w:hAnsi="Times New Roman" w:cs="Times New Roman"/>
          <w:sz w:val="24"/>
          <w:szCs w:val="24"/>
          <w:lang w:val="en-US"/>
        </w:rPr>
        <w:t xml:space="preserve"> of dealing with originals. A key player here was Elizabeth Farrell’s ‘Dodo Design’ working out of Westbourne Grove</w:t>
      </w:r>
      <w:r w:rsidR="009A47B9">
        <w:rPr>
          <w:rFonts w:ascii="Times New Roman" w:hAnsi="Times New Roman" w:cs="Times New Roman"/>
          <w:sz w:val="24"/>
          <w:szCs w:val="24"/>
          <w:lang w:val="en-US"/>
        </w:rPr>
        <w:t xml:space="preserve"> in London</w:t>
      </w:r>
      <w:r>
        <w:rPr>
          <w:rFonts w:ascii="Times New Roman" w:hAnsi="Times New Roman" w:cs="Times New Roman"/>
          <w:sz w:val="24"/>
          <w:szCs w:val="24"/>
          <w:lang w:val="en-US"/>
        </w:rPr>
        <w:t xml:space="preserve">. </w:t>
      </w:r>
      <w:r w:rsidR="00BC4029">
        <w:rPr>
          <w:rFonts w:ascii="Times New Roman" w:hAnsi="Times New Roman" w:cs="Times New Roman"/>
          <w:sz w:val="24"/>
          <w:szCs w:val="24"/>
          <w:lang w:val="en-US"/>
        </w:rPr>
        <w:t>As well as</w:t>
      </w:r>
      <w:r w:rsidR="009A47B9">
        <w:rPr>
          <w:rFonts w:ascii="Times New Roman" w:hAnsi="Times New Roman" w:cs="Times New Roman"/>
          <w:sz w:val="24"/>
          <w:szCs w:val="24"/>
          <w:lang w:val="en-US"/>
        </w:rPr>
        <w:t xml:space="preserve"> commission</w:t>
      </w:r>
      <w:r w:rsidR="00BC4029">
        <w:rPr>
          <w:rFonts w:ascii="Times New Roman" w:hAnsi="Times New Roman" w:cs="Times New Roman"/>
          <w:sz w:val="24"/>
          <w:szCs w:val="24"/>
          <w:lang w:val="en-US"/>
        </w:rPr>
        <w:t>ing</w:t>
      </w:r>
      <w:r w:rsidR="009A47B9">
        <w:rPr>
          <w:rFonts w:ascii="Times New Roman" w:hAnsi="Times New Roman" w:cs="Times New Roman"/>
          <w:sz w:val="24"/>
          <w:szCs w:val="24"/>
          <w:lang w:val="en-US"/>
        </w:rPr>
        <w:t xml:space="preserve"> a number of signs from Garnier &amp; Co, one of the few sign makers to weather the contraction of the business in the 1950s and 60s</w:t>
      </w:r>
      <w:r w:rsidR="00BC4029">
        <w:rPr>
          <w:rFonts w:ascii="Times New Roman" w:hAnsi="Times New Roman" w:cs="Times New Roman"/>
          <w:sz w:val="24"/>
          <w:szCs w:val="24"/>
          <w:lang w:val="en-US"/>
        </w:rPr>
        <w:t>, Dodo set up their own manufacturing business</w:t>
      </w:r>
      <w:r w:rsidR="009A47B9">
        <w:rPr>
          <w:rFonts w:ascii="Times New Roman" w:hAnsi="Times New Roman" w:cs="Times New Roman"/>
          <w:sz w:val="24"/>
          <w:szCs w:val="24"/>
          <w:lang w:val="en-US"/>
        </w:rPr>
        <w:t xml:space="preserve">. </w:t>
      </w:r>
      <w:r w:rsidR="00BC4029">
        <w:rPr>
          <w:rFonts w:ascii="Times New Roman" w:hAnsi="Times New Roman" w:cs="Times New Roman"/>
          <w:sz w:val="24"/>
          <w:szCs w:val="24"/>
          <w:lang w:val="en-US"/>
        </w:rPr>
        <w:t>Dodo’s signs</w:t>
      </w:r>
      <w:r w:rsidR="009A47B9">
        <w:rPr>
          <w:rFonts w:ascii="Times New Roman" w:hAnsi="Times New Roman" w:cs="Times New Roman"/>
          <w:sz w:val="24"/>
          <w:szCs w:val="24"/>
          <w:lang w:val="en-US"/>
        </w:rPr>
        <w:t xml:space="preserve"> were different from the originals in being screen printed, rather than using the more traditional methods of stenciling, bat and hand application, giving a thinner, more precise</w:t>
      </w:r>
      <w:r w:rsidR="00A95FD0">
        <w:rPr>
          <w:rFonts w:ascii="Times New Roman" w:hAnsi="Times New Roman" w:cs="Times New Roman"/>
          <w:sz w:val="24"/>
          <w:szCs w:val="24"/>
          <w:lang w:val="en-US"/>
        </w:rPr>
        <w:t>,</w:t>
      </w:r>
      <w:r w:rsidR="009A47B9">
        <w:rPr>
          <w:rFonts w:ascii="Times New Roman" w:hAnsi="Times New Roman" w:cs="Times New Roman"/>
          <w:sz w:val="24"/>
          <w:szCs w:val="24"/>
          <w:lang w:val="en-US"/>
        </w:rPr>
        <w:t xml:space="preserve"> but</w:t>
      </w:r>
      <w:r w:rsidR="0006056A">
        <w:rPr>
          <w:rFonts w:ascii="Times New Roman" w:hAnsi="Times New Roman" w:cs="Times New Roman"/>
          <w:sz w:val="24"/>
          <w:szCs w:val="24"/>
          <w:lang w:val="en-US"/>
        </w:rPr>
        <w:t xml:space="preserve"> </w:t>
      </w:r>
      <w:r w:rsidR="009A47B9">
        <w:rPr>
          <w:rFonts w:ascii="Times New Roman" w:hAnsi="Times New Roman" w:cs="Times New Roman"/>
          <w:sz w:val="24"/>
          <w:szCs w:val="24"/>
          <w:lang w:val="en-US"/>
        </w:rPr>
        <w:t>‘flat’ look, easily differentiated from the originals they mimicked.</w:t>
      </w:r>
      <w:r w:rsidR="0006056A">
        <w:rPr>
          <w:rFonts w:ascii="Times New Roman" w:hAnsi="Times New Roman" w:cs="Times New Roman"/>
          <w:sz w:val="24"/>
          <w:szCs w:val="24"/>
          <w:lang w:val="en-US"/>
        </w:rPr>
        <w:t xml:space="preserve"> </w:t>
      </w:r>
    </w:p>
    <w:p w14:paraId="426C3BC5" w14:textId="77777777" w:rsidR="00080647" w:rsidRDefault="00080647" w:rsidP="007813E4">
      <w:pPr>
        <w:spacing w:line="480" w:lineRule="auto"/>
        <w:contextualSpacing/>
        <w:rPr>
          <w:rFonts w:ascii="Times New Roman" w:hAnsi="Times New Roman" w:cs="Times New Roman"/>
          <w:sz w:val="24"/>
          <w:szCs w:val="24"/>
          <w:lang w:val="en-US"/>
        </w:rPr>
      </w:pPr>
    </w:p>
    <w:p w14:paraId="1B6C9024" w14:textId="77777777" w:rsidR="00080647" w:rsidRDefault="00080647" w:rsidP="00080647">
      <w:pPr>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This did not stop some dealers from ‘enhancing’ reproduction signs by judicious ‘weathering’ involving hammers, hydrochloric acid and leaving in a damp sack for a few weeks, before claiming them to be originals. But, the actual making technique was against them. The term ‘they don’t make them like they used to’ could be truly applied to this time.</w:t>
      </w:r>
    </w:p>
    <w:p w14:paraId="434CCB50" w14:textId="77777777" w:rsidR="00BC14B3" w:rsidRDefault="00BC14B3" w:rsidP="007813E4">
      <w:pPr>
        <w:spacing w:line="480" w:lineRule="auto"/>
        <w:contextualSpacing/>
        <w:rPr>
          <w:rFonts w:ascii="Times New Roman" w:hAnsi="Times New Roman" w:cs="Times New Roman"/>
          <w:sz w:val="24"/>
          <w:szCs w:val="24"/>
          <w:lang w:val="en-US"/>
        </w:rPr>
      </w:pPr>
    </w:p>
    <w:p w14:paraId="51F26A9D" w14:textId="7B5D3475" w:rsidR="009A47B9" w:rsidRPr="00080647" w:rsidRDefault="00BB16AC" w:rsidP="007813E4">
      <w:pPr>
        <w:spacing w:line="480" w:lineRule="auto"/>
        <w:contextualSpacing/>
        <w:rPr>
          <w:rFonts w:ascii="Times New Roman" w:hAnsi="Times New Roman" w:cs="Times New Roman"/>
          <w:color w:val="0070C0"/>
          <w:sz w:val="24"/>
          <w:szCs w:val="24"/>
          <w:lang w:val="en-US"/>
        </w:rPr>
      </w:pPr>
      <w:r w:rsidRPr="00080647">
        <w:rPr>
          <w:rFonts w:ascii="Times New Roman" w:hAnsi="Times New Roman" w:cs="Times New Roman"/>
          <w:color w:val="0070C0"/>
          <w:sz w:val="24"/>
          <w:szCs w:val="24"/>
          <w:highlight w:val="yellow"/>
          <w:lang w:val="en-US"/>
        </w:rPr>
        <w:t>Hand round Dodo OXO and STUDIO CIGARETTES</w:t>
      </w:r>
    </w:p>
    <w:p w14:paraId="57B427B0" w14:textId="7E7B1629" w:rsidR="004F48E4" w:rsidRPr="00080647" w:rsidRDefault="004D042F" w:rsidP="007813E4">
      <w:pPr>
        <w:spacing w:line="480" w:lineRule="auto"/>
        <w:contextualSpacing/>
        <w:rPr>
          <w:rFonts w:ascii="Times New Roman" w:hAnsi="Times New Roman" w:cs="Times New Roman"/>
          <w:i/>
          <w:color w:val="0070C0"/>
          <w:sz w:val="24"/>
          <w:szCs w:val="24"/>
          <w:lang w:val="en-US"/>
        </w:rPr>
      </w:pPr>
      <w:r w:rsidRPr="00080647">
        <w:rPr>
          <w:rFonts w:ascii="Times New Roman" w:hAnsi="Times New Roman" w:cs="Times New Roman"/>
          <w:i/>
          <w:color w:val="0070C0"/>
          <w:sz w:val="24"/>
          <w:szCs w:val="24"/>
          <w:lang w:val="en-US"/>
        </w:rPr>
        <w:t>The Do</w:t>
      </w:r>
      <w:r w:rsidR="00BC14B3" w:rsidRPr="00080647">
        <w:rPr>
          <w:rFonts w:ascii="Times New Roman" w:hAnsi="Times New Roman" w:cs="Times New Roman"/>
          <w:i/>
          <w:color w:val="0070C0"/>
          <w:sz w:val="24"/>
          <w:szCs w:val="24"/>
          <w:lang w:val="en-US"/>
        </w:rPr>
        <w:t>d</w:t>
      </w:r>
      <w:r w:rsidRPr="00080647">
        <w:rPr>
          <w:rFonts w:ascii="Times New Roman" w:hAnsi="Times New Roman" w:cs="Times New Roman"/>
          <w:i/>
          <w:color w:val="0070C0"/>
          <w:sz w:val="24"/>
          <w:szCs w:val="24"/>
          <w:lang w:val="en-US"/>
        </w:rPr>
        <w:t>o OXO has all the feel of screen printing, flat and precis</w:t>
      </w:r>
      <w:r w:rsidR="00BC14B3" w:rsidRPr="00080647">
        <w:rPr>
          <w:rFonts w:ascii="Times New Roman" w:hAnsi="Times New Roman" w:cs="Times New Roman"/>
          <w:i/>
          <w:color w:val="0070C0"/>
          <w:sz w:val="24"/>
          <w:szCs w:val="24"/>
          <w:lang w:val="en-US"/>
        </w:rPr>
        <w:t>e; it is on steel with a blue-black ground coat</w:t>
      </w:r>
      <w:r w:rsidRPr="00080647">
        <w:rPr>
          <w:rFonts w:ascii="Times New Roman" w:hAnsi="Times New Roman" w:cs="Times New Roman"/>
          <w:i/>
          <w:color w:val="0070C0"/>
          <w:sz w:val="24"/>
          <w:szCs w:val="24"/>
          <w:lang w:val="en-US"/>
        </w:rPr>
        <w:t xml:space="preserve">. As with many reproductions it is relatively small, a nice ‘domestic’ size that can easily fit in a kitchen (the favoured room for display). </w:t>
      </w:r>
      <w:r w:rsidR="00BC14B3" w:rsidRPr="00080647">
        <w:rPr>
          <w:rFonts w:ascii="Times New Roman" w:hAnsi="Times New Roman" w:cs="Times New Roman"/>
          <w:i/>
          <w:color w:val="0070C0"/>
          <w:sz w:val="24"/>
          <w:szCs w:val="24"/>
          <w:lang w:val="en-US"/>
        </w:rPr>
        <w:t>Original advertising signs tend to be larger; so, small ones carry a premium per superficial foot because of their domestic size and are often dearer than their larger brethren. This is advantageous to fraudsters. Studio Cigarettes is similarly small. I would be unsurprised to see such a sign sell for £300; while a similar one, but larger, sell for £200. Early 20</w:t>
      </w:r>
      <w:r w:rsidR="00BC14B3" w:rsidRPr="00080647">
        <w:rPr>
          <w:rFonts w:ascii="Times New Roman" w:hAnsi="Times New Roman" w:cs="Times New Roman"/>
          <w:i/>
          <w:color w:val="0070C0"/>
          <w:sz w:val="24"/>
          <w:szCs w:val="24"/>
          <w:vertAlign w:val="superscript"/>
          <w:lang w:val="en-US"/>
        </w:rPr>
        <w:t>th</w:t>
      </w:r>
      <w:r w:rsidR="00BC14B3" w:rsidRPr="00080647">
        <w:rPr>
          <w:rFonts w:ascii="Times New Roman" w:hAnsi="Times New Roman" w:cs="Times New Roman"/>
          <w:i/>
          <w:color w:val="0070C0"/>
          <w:sz w:val="24"/>
          <w:szCs w:val="24"/>
          <w:lang w:val="en-US"/>
        </w:rPr>
        <w:t xml:space="preserve"> century, its ground coat tells us it is </w:t>
      </w:r>
      <w:r w:rsidR="00BC4029">
        <w:rPr>
          <w:rFonts w:ascii="Times New Roman" w:hAnsi="Times New Roman" w:cs="Times New Roman"/>
          <w:i/>
          <w:color w:val="0070C0"/>
          <w:sz w:val="24"/>
          <w:szCs w:val="24"/>
          <w:lang w:val="en-US"/>
        </w:rPr>
        <w:t>later than it look</w:t>
      </w:r>
      <w:r w:rsidR="0096312A">
        <w:rPr>
          <w:rFonts w:ascii="Times New Roman" w:hAnsi="Times New Roman" w:cs="Times New Roman"/>
          <w:i/>
          <w:color w:val="0070C0"/>
          <w:sz w:val="24"/>
          <w:szCs w:val="24"/>
          <w:lang w:val="en-US"/>
        </w:rPr>
        <w:t>s, early steel</w:t>
      </w:r>
      <w:r w:rsidR="00BC4029">
        <w:rPr>
          <w:rFonts w:ascii="Times New Roman" w:hAnsi="Times New Roman" w:cs="Times New Roman"/>
          <w:i/>
          <w:color w:val="0070C0"/>
          <w:sz w:val="24"/>
          <w:szCs w:val="24"/>
          <w:lang w:val="en-US"/>
        </w:rPr>
        <w:t xml:space="preserve">, probably </w:t>
      </w:r>
      <w:r w:rsidR="0096312A">
        <w:rPr>
          <w:rFonts w:ascii="Times New Roman" w:hAnsi="Times New Roman" w:cs="Times New Roman"/>
          <w:i/>
          <w:color w:val="0070C0"/>
          <w:sz w:val="24"/>
          <w:szCs w:val="24"/>
          <w:lang w:val="en-US"/>
        </w:rPr>
        <w:t>1920s or even into the ‘30s</w:t>
      </w:r>
      <w:bookmarkStart w:id="0" w:name="_GoBack"/>
      <w:bookmarkEnd w:id="0"/>
      <w:r w:rsidR="00BC14B3" w:rsidRPr="00080647">
        <w:rPr>
          <w:rFonts w:ascii="Times New Roman" w:hAnsi="Times New Roman" w:cs="Times New Roman"/>
          <w:i/>
          <w:color w:val="0070C0"/>
          <w:sz w:val="24"/>
          <w:szCs w:val="24"/>
          <w:lang w:val="en-US"/>
        </w:rPr>
        <w:t xml:space="preserve">. The thick </w:t>
      </w:r>
      <w:r w:rsidR="00BC14B3" w:rsidRPr="00080647">
        <w:rPr>
          <w:rFonts w:ascii="Times New Roman" w:hAnsi="Times New Roman" w:cs="Times New Roman"/>
          <w:i/>
          <w:color w:val="0070C0"/>
          <w:sz w:val="24"/>
          <w:szCs w:val="24"/>
          <w:lang w:val="en-US"/>
        </w:rPr>
        <w:lastRenderedPageBreak/>
        <w:t>application of</w:t>
      </w:r>
      <w:r w:rsidR="00BC4029">
        <w:rPr>
          <w:rFonts w:ascii="Times New Roman" w:hAnsi="Times New Roman" w:cs="Times New Roman"/>
          <w:i/>
          <w:color w:val="0070C0"/>
          <w:sz w:val="24"/>
          <w:szCs w:val="24"/>
          <w:lang w:val="en-US"/>
        </w:rPr>
        <w:t xml:space="preserve"> red</w:t>
      </w:r>
      <w:r w:rsidR="00BC14B3" w:rsidRPr="00080647">
        <w:rPr>
          <w:rFonts w:ascii="Times New Roman" w:hAnsi="Times New Roman" w:cs="Times New Roman"/>
          <w:i/>
          <w:color w:val="0070C0"/>
          <w:sz w:val="24"/>
          <w:szCs w:val="24"/>
          <w:lang w:val="en-US"/>
        </w:rPr>
        <w:t xml:space="preserve"> enamel is</w:t>
      </w:r>
      <w:r w:rsidR="00BC4029">
        <w:rPr>
          <w:rFonts w:ascii="Times New Roman" w:hAnsi="Times New Roman" w:cs="Times New Roman"/>
          <w:i/>
          <w:color w:val="0070C0"/>
          <w:sz w:val="24"/>
          <w:szCs w:val="24"/>
          <w:lang w:val="en-US"/>
        </w:rPr>
        <w:t xml:space="preserve"> by stencil (the sharp eye will detect the divisions) and</w:t>
      </w:r>
      <w:r w:rsidR="00BC14B3" w:rsidRPr="00080647">
        <w:rPr>
          <w:rFonts w:ascii="Times New Roman" w:hAnsi="Times New Roman" w:cs="Times New Roman"/>
          <w:i/>
          <w:color w:val="0070C0"/>
          <w:sz w:val="24"/>
          <w:szCs w:val="24"/>
          <w:lang w:val="en-US"/>
        </w:rPr>
        <w:t xml:space="preserve"> very difficult to achieve </w:t>
      </w:r>
      <w:r w:rsidR="00BC4029">
        <w:rPr>
          <w:rFonts w:ascii="Times New Roman" w:hAnsi="Times New Roman" w:cs="Times New Roman"/>
          <w:i/>
          <w:color w:val="0070C0"/>
          <w:sz w:val="24"/>
          <w:szCs w:val="24"/>
          <w:lang w:val="en-US"/>
        </w:rPr>
        <w:t>by</w:t>
      </w:r>
      <w:r w:rsidR="00BC14B3" w:rsidRPr="00080647">
        <w:rPr>
          <w:rFonts w:ascii="Times New Roman" w:hAnsi="Times New Roman" w:cs="Times New Roman"/>
          <w:i/>
          <w:color w:val="0070C0"/>
          <w:sz w:val="24"/>
          <w:szCs w:val="24"/>
          <w:lang w:val="en-US"/>
        </w:rPr>
        <w:t xml:space="preserve"> screen</w:t>
      </w:r>
      <w:r w:rsidR="00BC4029">
        <w:rPr>
          <w:rFonts w:ascii="Times New Roman" w:hAnsi="Times New Roman" w:cs="Times New Roman"/>
          <w:i/>
          <w:color w:val="0070C0"/>
          <w:sz w:val="24"/>
          <w:szCs w:val="24"/>
          <w:lang w:val="en-US"/>
        </w:rPr>
        <w:t xml:space="preserve"> print</w:t>
      </w:r>
      <w:r w:rsidR="00BC14B3" w:rsidRPr="00080647">
        <w:rPr>
          <w:rFonts w:ascii="Times New Roman" w:hAnsi="Times New Roman" w:cs="Times New Roman"/>
          <w:i/>
          <w:color w:val="0070C0"/>
          <w:sz w:val="24"/>
          <w:szCs w:val="24"/>
          <w:lang w:val="en-US"/>
        </w:rPr>
        <w:t>.</w:t>
      </w:r>
    </w:p>
    <w:p w14:paraId="6F1E88BB" w14:textId="64654FF3" w:rsidR="00BB16AC" w:rsidRDefault="004F48E4" w:rsidP="004F48E4">
      <w:pPr>
        <w:contextualSpacing/>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5B1AC095" wp14:editId="3E7A24CF">
            <wp:extent cx="1834271" cy="3416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43932" cy="3434294"/>
                    </a:xfrm>
                    <a:prstGeom prst="rect">
                      <a:avLst/>
                    </a:prstGeom>
                    <a:noFill/>
                    <a:ln>
                      <a:noFill/>
                    </a:ln>
                  </pic:spPr>
                </pic:pic>
              </a:graphicData>
            </a:graphic>
          </wp:inline>
        </w:drawing>
      </w:r>
      <w:r>
        <w:rPr>
          <w:rFonts w:ascii="Times New Roman" w:hAnsi="Times New Roman" w:cs="Times New Roman"/>
          <w:noProof/>
          <w:sz w:val="24"/>
          <w:szCs w:val="24"/>
          <w:lang w:val="en-US"/>
        </w:rPr>
        <w:drawing>
          <wp:inline distT="0" distB="0" distL="0" distR="0" wp14:anchorId="2CEF547E" wp14:editId="1B3DC7D3">
            <wp:extent cx="2205533" cy="3403600"/>
            <wp:effectExtent l="0" t="0" r="444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2363" cy="3414139"/>
                    </a:xfrm>
                    <a:prstGeom prst="rect">
                      <a:avLst/>
                    </a:prstGeom>
                    <a:noFill/>
                    <a:ln>
                      <a:noFill/>
                    </a:ln>
                  </pic:spPr>
                </pic:pic>
              </a:graphicData>
            </a:graphic>
          </wp:inline>
        </w:drawing>
      </w:r>
    </w:p>
    <w:p w14:paraId="50160AC9" w14:textId="3AB17548" w:rsidR="00BB16AC" w:rsidRPr="004F48E4" w:rsidRDefault="004F48E4" w:rsidP="004F48E4">
      <w:pPr>
        <w:contextualSpacing/>
        <w:rPr>
          <w:rFonts w:ascii="Times New Roman" w:hAnsi="Times New Roman" w:cs="Times New Roman"/>
          <w:color w:val="C00000"/>
          <w:sz w:val="24"/>
          <w:szCs w:val="24"/>
          <w:lang w:val="en-US"/>
        </w:rPr>
      </w:pPr>
      <w:r w:rsidRPr="004F48E4">
        <w:rPr>
          <w:rFonts w:ascii="Times New Roman" w:hAnsi="Times New Roman" w:cs="Times New Roman"/>
          <w:b/>
          <w:bCs/>
          <w:color w:val="C00000"/>
          <w:sz w:val="24"/>
          <w:szCs w:val="24"/>
        </w:rPr>
        <w:t xml:space="preserve">Michael Thompson: </w:t>
      </w:r>
      <w:r w:rsidRPr="004F48E4">
        <w:rPr>
          <w:rFonts w:ascii="Times New Roman" w:hAnsi="Times New Roman" w:cs="Times New Roman"/>
          <w:b/>
          <w:bCs/>
          <w:i/>
          <w:iCs/>
          <w:color w:val="C00000"/>
          <w:sz w:val="24"/>
          <w:szCs w:val="24"/>
        </w:rPr>
        <w:t xml:space="preserve">Rubbish Theory </w:t>
      </w:r>
      <w:r w:rsidRPr="004F48E4">
        <w:rPr>
          <w:rFonts w:ascii="Times New Roman" w:hAnsi="Times New Roman" w:cs="Times New Roman"/>
          <w:b/>
          <w:bCs/>
          <w:color w:val="C00000"/>
          <w:sz w:val="24"/>
          <w:szCs w:val="24"/>
        </w:rPr>
        <w:t>1979, 2</w:t>
      </w:r>
      <w:r w:rsidRPr="004F48E4">
        <w:rPr>
          <w:rFonts w:ascii="Times New Roman" w:hAnsi="Times New Roman" w:cs="Times New Roman"/>
          <w:b/>
          <w:bCs/>
          <w:color w:val="C00000"/>
          <w:sz w:val="24"/>
          <w:szCs w:val="24"/>
          <w:vertAlign w:val="superscript"/>
        </w:rPr>
        <w:t>nd</w:t>
      </w:r>
      <w:r w:rsidRPr="004F48E4">
        <w:rPr>
          <w:rFonts w:ascii="Times New Roman" w:hAnsi="Times New Roman" w:cs="Times New Roman"/>
          <w:b/>
          <w:bCs/>
          <w:color w:val="C00000"/>
          <w:sz w:val="24"/>
          <w:szCs w:val="24"/>
        </w:rPr>
        <w:t xml:space="preserve"> Edition with Afterword, Pluto, 2017.</w:t>
      </w:r>
    </w:p>
    <w:p w14:paraId="5F74D667" w14:textId="77777777" w:rsidR="00C40FD0" w:rsidRPr="004F48E4" w:rsidRDefault="00C40FD0" w:rsidP="007813E4">
      <w:pPr>
        <w:spacing w:line="480" w:lineRule="auto"/>
        <w:contextualSpacing/>
        <w:rPr>
          <w:rFonts w:ascii="Times New Roman" w:hAnsi="Times New Roman" w:cs="Times New Roman"/>
          <w:color w:val="C00000"/>
          <w:sz w:val="24"/>
          <w:szCs w:val="24"/>
          <w:lang w:val="en-US"/>
        </w:rPr>
      </w:pPr>
    </w:p>
    <w:p w14:paraId="684F743D" w14:textId="244347C7" w:rsidR="006C424E" w:rsidRDefault="00C40FD0" w:rsidP="007813E4">
      <w:pPr>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In 19</w:t>
      </w:r>
      <w:r w:rsidR="003F7428">
        <w:rPr>
          <w:rFonts w:ascii="Times New Roman" w:hAnsi="Times New Roman" w:cs="Times New Roman"/>
          <w:sz w:val="24"/>
          <w:szCs w:val="24"/>
          <w:lang w:val="en-US"/>
        </w:rPr>
        <w:t>79</w:t>
      </w:r>
      <w:r>
        <w:rPr>
          <w:rFonts w:ascii="Times New Roman" w:hAnsi="Times New Roman" w:cs="Times New Roman"/>
          <w:sz w:val="24"/>
          <w:szCs w:val="24"/>
          <w:lang w:val="en-US"/>
        </w:rPr>
        <w:t xml:space="preserve"> Michael Thompson published his seminal </w:t>
      </w:r>
      <w:r>
        <w:rPr>
          <w:rFonts w:ascii="Times New Roman" w:hAnsi="Times New Roman" w:cs="Times New Roman"/>
          <w:i/>
          <w:sz w:val="24"/>
          <w:szCs w:val="24"/>
          <w:lang w:val="en-US"/>
        </w:rPr>
        <w:t>Rubbish Theory</w:t>
      </w:r>
      <w:r>
        <w:rPr>
          <w:rFonts w:ascii="Times New Roman" w:hAnsi="Times New Roman" w:cs="Times New Roman"/>
          <w:sz w:val="24"/>
          <w:szCs w:val="24"/>
          <w:lang w:val="en-US"/>
        </w:rPr>
        <w:t xml:space="preserve"> in an effort to understand the way in which everyday </w:t>
      </w:r>
      <w:r w:rsidR="003F7428">
        <w:rPr>
          <w:rFonts w:ascii="Times New Roman" w:hAnsi="Times New Roman" w:cs="Times New Roman"/>
          <w:sz w:val="24"/>
          <w:szCs w:val="24"/>
          <w:lang w:val="en-US"/>
        </w:rPr>
        <w:t>things</w:t>
      </w:r>
      <w:r>
        <w:rPr>
          <w:rFonts w:ascii="Times New Roman" w:hAnsi="Times New Roman" w:cs="Times New Roman"/>
          <w:sz w:val="24"/>
          <w:szCs w:val="24"/>
          <w:lang w:val="en-US"/>
        </w:rPr>
        <w:t xml:space="preserve"> went through a</w:t>
      </w:r>
      <w:r w:rsidR="003F7428">
        <w:rPr>
          <w:rFonts w:ascii="Times New Roman" w:hAnsi="Times New Roman" w:cs="Times New Roman"/>
          <w:sz w:val="24"/>
          <w:szCs w:val="24"/>
          <w:lang w:val="en-US"/>
        </w:rPr>
        <w:t xml:space="preserve"> cycle of ‘transience’ after their first currency, losing value, before</w:t>
      </w:r>
      <w:r>
        <w:rPr>
          <w:rFonts w:ascii="Times New Roman" w:hAnsi="Times New Roman" w:cs="Times New Roman"/>
          <w:sz w:val="24"/>
          <w:szCs w:val="24"/>
          <w:lang w:val="en-US"/>
        </w:rPr>
        <w:t xml:space="preserve"> being deemed ‘rubbish’</w:t>
      </w:r>
      <w:r w:rsidR="003F7428">
        <w:rPr>
          <w:rFonts w:ascii="Times New Roman" w:hAnsi="Times New Roman" w:cs="Times New Roman"/>
          <w:sz w:val="24"/>
          <w:szCs w:val="24"/>
          <w:lang w:val="en-US"/>
        </w:rPr>
        <w:t>, whereupon</w:t>
      </w:r>
      <w:r>
        <w:rPr>
          <w:rFonts w:ascii="Times New Roman" w:hAnsi="Times New Roman" w:cs="Times New Roman"/>
          <w:sz w:val="24"/>
          <w:szCs w:val="24"/>
          <w:lang w:val="en-US"/>
        </w:rPr>
        <w:t xml:space="preserve"> some began to move upwards in cultural capital, to finally be seen as </w:t>
      </w:r>
      <w:r w:rsidR="003F7428">
        <w:rPr>
          <w:rFonts w:ascii="Times New Roman" w:hAnsi="Times New Roman" w:cs="Times New Roman"/>
          <w:sz w:val="24"/>
          <w:szCs w:val="24"/>
          <w:lang w:val="en-US"/>
        </w:rPr>
        <w:t>‘durable’ through having antique value</w:t>
      </w:r>
      <w:r>
        <w:rPr>
          <w:rFonts w:ascii="Times New Roman" w:hAnsi="Times New Roman" w:cs="Times New Roman"/>
          <w:sz w:val="24"/>
          <w:szCs w:val="24"/>
          <w:lang w:val="en-US"/>
        </w:rPr>
        <w:t>.</w:t>
      </w:r>
      <w:r w:rsidR="003F7428">
        <w:rPr>
          <w:rFonts w:ascii="Times New Roman" w:hAnsi="Times New Roman" w:cs="Times New Roman"/>
          <w:sz w:val="24"/>
          <w:szCs w:val="24"/>
          <w:lang w:val="en-US"/>
        </w:rPr>
        <w:t xml:space="preserve"> Thom</w:t>
      </w:r>
      <w:r w:rsidR="0006056A">
        <w:rPr>
          <w:rFonts w:ascii="Times New Roman" w:hAnsi="Times New Roman" w:cs="Times New Roman"/>
          <w:sz w:val="24"/>
          <w:szCs w:val="24"/>
          <w:lang w:val="en-US"/>
        </w:rPr>
        <w:t>p</w:t>
      </w:r>
      <w:r w:rsidR="003F7428">
        <w:rPr>
          <w:rFonts w:ascii="Times New Roman" w:hAnsi="Times New Roman" w:cs="Times New Roman"/>
          <w:sz w:val="24"/>
          <w:szCs w:val="24"/>
          <w:lang w:val="en-US"/>
        </w:rPr>
        <w:t xml:space="preserve">son was interested in the processes of what made something move into the durable category. </w:t>
      </w:r>
      <w:r>
        <w:rPr>
          <w:rFonts w:ascii="Times New Roman" w:hAnsi="Times New Roman" w:cs="Times New Roman"/>
          <w:sz w:val="24"/>
          <w:szCs w:val="24"/>
          <w:lang w:val="en-US"/>
        </w:rPr>
        <w:t>Anecdotally, I</w:t>
      </w:r>
      <w:r w:rsidR="009A47B9">
        <w:rPr>
          <w:rFonts w:ascii="Times New Roman" w:hAnsi="Times New Roman" w:cs="Times New Roman"/>
          <w:sz w:val="24"/>
          <w:szCs w:val="24"/>
          <w:lang w:val="en-US"/>
        </w:rPr>
        <w:t xml:space="preserve"> </w:t>
      </w:r>
      <w:r>
        <w:rPr>
          <w:rFonts w:ascii="Times New Roman" w:hAnsi="Times New Roman" w:cs="Times New Roman"/>
          <w:sz w:val="24"/>
          <w:szCs w:val="24"/>
          <w:lang w:val="en-US"/>
        </w:rPr>
        <w:t>remember inviting the Marketing Director of Beamish Museum to give a lecture in 1990 where he bemoaned that many of the items on display, such as enamel signs</w:t>
      </w:r>
      <w:r w:rsidR="004B1DD9">
        <w:rPr>
          <w:rFonts w:ascii="Times New Roman" w:hAnsi="Times New Roman" w:cs="Times New Roman"/>
          <w:sz w:val="24"/>
          <w:szCs w:val="24"/>
          <w:lang w:val="en-US"/>
        </w:rPr>
        <w:t>, which he specifically quoted</w:t>
      </w:r>
      <w:r>
        <w:rPr>
          <w:rFonts w:ascii="Times New Roman" w:hAnsi="Times New Roman" w:cs="Times New Roman"/>
          <w:sz w:val="24"/>
          <w:szCs w:val="24"/>
          <w:lang w:val="en-US"/>
        </w:rPr>
        <w:t xml:space="preserve">, were no longer ‘bygones’ </w:t>
      </w:r>
      <w:r w:rsidR="003F7428">
        <w:rPr>
          <w:rFonts w:ascii="Times New Roman" w:hAnsi="Times New Roman" w:cs="Times New Roman"/>
          <w:sz w:val="24"/>
          <w:szCs w:val="24"/>
          <w:lang w:val="en-US"/>
        </w:rPr>
        <w:t>rescued from the skip and which</w:t>
      </w:r>
      <w:r>
        <w:rPr>
          <w:rFonts w:ascii="Times New Roman" w:hAnsi="Times New Roman" w:cs="Times New Roman"/>
          <w:sz w:val="24"/>
          <w:szCs w:val="24"/>
          <w:lang w:val="en-US"/>
        </w:rPr>
        <w:t xml:space="preserve"> could be appreciated </w:t>
      </w:r>
      <w:r w:rsidR="006C424E">
        <w:rPr>
          <w:rFonts w:ascii="Times New Roman" w:hAnsi="Times New Roman" w:cs="Times New Roman"/>
          <w:sz w:val="24"/>
          <w:szCs w:val="24"/>
          <w:lang w:val="en-US"/>
        </w:rPr>
        <w:t xml:space="preserve">as such </w:t>
      </w:r>
      <w:r>
        <w:rPr>
          <w:rFonts w:ascii="Times New Roman" w:hAnsi="Times New Roman" w:cs="Times New Roman"/>
          <w:sz w:val="24"/>
          <w:szCs w:val="24"/>
          <w:lang w:val="en-US"/>
        </w:rPr>
        <w:t>by social group</w:t>
      </w:r>
      <w:r w:rsidR="006C424E">
        <w:rPr>
          <w:rFonts w:ascii="Times New Roman" w:hAnsi="Times New Roman" w:cs="Times New Roman"/>
          <w:sz w:val="24"/>
          <w:szCs w:val="24"/>
          <w:lang w:val="en-US"/>
        </w:rPr>
        <w:t>s</w:t>
      </w:r>
      <w:r>
        <w:rPr>
          <w:rFonts w:ascii="Times New Roman" w:hAnsi="Times New Roman" w:cs="Times New Roman"/>
          <w:sz w:val="24"/>
          <w:szCs w:val="24"/>
          <w:lang w:val="en-US"/>
        </w:rPr>
        <w:t xml:space="preserve"> C2/C1 (the museum’s intended audience)</w:t>
      </w:r>
      <w:r w:rsidR="006C424E">
        <w:rPr>
          <w:rFonts w:ascii="Times New Roman" w:hAnsi="Times New Roman" w:cs="Times New Roman"/>
          <w:sz w:val="24"/>
          <w:szCs w:val="24"/>
          <w:lang w:val="en-US"/>
        </w:rPr>
        <w:t>,</w:t>
      </w:r>
      <w:r>
        <w:rPr>
          <w:rFonts w:ascii="Times New Roman" w:hAnsi="Times New Roman" w:cs="Times New Roman"/>
          <w:sz w:val="24"/>
          <w:szCs w:val="24"/>
          <w:lang w:val="en-US"/>
        </w:rPr>
        <w:t xml:space="preserve"> but now had moved into being ‘</w:t>
      </w:r>
      <w:r w:rsidR="006C424E">
        <w:rPr>
          <w:rFonts w:ascii="Times New Roman" w:hAnsi="Times New Roman" w:cs="Times New Roman"/>
          <w:sz w:val="24"/>
          <w:szCs w:val="24"/>
          <w:lang w:val="en-US"/>
        </w:rPr>
        <w:t>antiques’ appreciated by social groups B2/B1</w:t>
      </w:r>
      <w:r w:rsidR="003F7428">
        <w:rPr>
          <w:rFonts w:ascii="Times New Roman" w:hAnsi="Times New Roman" w:cs="Times New Roman"/>
          <w:sz w:val="24"/>
          <w:szCs w:val="24"/>
          <w:lang w:val="en-US"/>
        </w:rPr>
        <w:t>,</w:t>
      </w:r>
      <w:r w:rsidR="006C424E">
        <w:rPr>
          <w:rFonts w:ascii="Times New Roman" w:hAnsi="Times New Roman" w:cs="Times New Roman"/>
          <w:sz w:val="24"/>
          <w:szCs w:val="24"/>
          <w:lang w:val="en-US"/>
        </w:rPr>
        <w:t xml:space="preserve"> distanced from the intended audience by their increasing age, and, equally importantly, their monetary value. This was a magnificent vindication of Thompson’s work.</w:t>
      </w:r>
    </w:p>
    <w:p w14:paraId="5689A933" w14:textId="77777777" w:rsidR="006C424E" w:rsidRDefault="006C424E" w:rsidP="007813E4">
      <w:pPr>
        <w:spacing w:line="480" w:lineRule="auto"/>
        <w:contextualSpacing/>
        <w:rPr>
          <w:rFonts w:ascii="Times New Roman" w:hAnsi="Times New Roman" w:cs="Times New Roman"/>
          <w:sz w:val="24"/>
          <w:szCs w:val="24"/>
          <w:lang w:val="en-US"/>
        </w:rPr>
      </w:pPr>
    </w:p>
    <w:p w14:paraId="1104A70F" w14:textId="0DBF7576" w:rsidR="00BB16AC" w:rsidRDefault="006C424E" w:rsidP="007813E4">
      <w:pPr>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However, what Thompson had not considered was market saturation and generational shift. Like many ‘collectors’ items’</w:t>
      </w:r>
      <w:r w:rsidR="00A62909">
        <w:rPr>
          <w:rFonts w:ascii="Times New Roman" w:hAnsi="Times New Roman" w:cs="Times New Roman"/>
          <w:sz w:val="24"/>
          <w:szCs w:val="24"/>
          <w:lang w:val="en-US"/>
        </w:rPr>
        <w:t xml:space="preserve"> at this time</w:t>
      </w:r>
      <w:r>
        <w:rPr>
          <w:rFonts w:ascii="Times New Roman" w:hAnsi="Times New Roman" w:cs="Times New Roman"/>
          <w:sz w:val="24"/>
          <w:szCs w:val="24"/>
          <w:lang w:val="en-US"/>
        </w:rPr>
        <w:t xml:space="preserve">, </w:t>
      </w:r>
      <w:r w:rsidR="00A62909">
        <w:rPr>
          <w:rFonts w:ascii="Times New Roman" w:hAnsi="Times New Roman" w:cs="Times New Roman"/>
          <w:sz w:val="24"/>
          <w:szCs w:val="24"/>
          <w:lang w:val="en-US"/>
        </w:rPr>
        <w:t xml:space="preserve">the market for </w:t>
      </w:r>
      <w:r>
        <w:rPr>
          <w:rFonts w:ascii="Times New Roman" w:hAnsi="Times New Roman" w:cs="Times New Roman"/>
          <w:sz w:val="24"/>
          <w:szCs w:val="24"/>
          <w:lang w:val="en-US"/>
        </w:rPr>
        <w:t xml:space="preserve">enamel signs were </w:t>
      </w:r>
      <w:r w:rsidR="00A62909">
        <w:rPr>
          <w:rFonts w:ascii="Times New Roman" w:hAnsi="Times New Roman" w:cs="Times New Roman"/>
          <w:sz w:val="24"/>
          <w:szCs w:val="24"/>
          <w:lang w:val="en-US"/>
        </w:rPr>
        <w:t>largely supported by</w:t>
      </w:r>
      <w:r>
        <w:rPr>
          <w:rFonts w:ascii="Times New Roman" w:hAnsi="Times New Roman" w:cs="Times New Roman"/>
          <w:sz w:val="24"/>
          <w:szCs w:val="24"/>
          <w:lang w:val="en-US"/>
        </w:rPr>
        <w:t xml:space="preserve"> nostalg</w:t>
      </w:r>
      <w:r w:rsidR="00A62909">
        <w:rPr>
          <w:rFonts w:ascii="Times New Roman" w:hAnsi="Times New Roman" w:cs="Times New Roman"/>
          <w:sz w:val="24"/>
          <w:szCs w:val="24"/>
          <w:lang w:val="en-US"/>
        </w:rPr>
        <w:t>ia in an</w:t>
      </w:r>
      <w:r>
        <w:rPr>
          <w:rFonts w:ascii="Times New Roman" w:hAnsi="Times New Roman" w:cs="Times New Roman"/>
          <w:sz w:val="24"/>
          <w:szCs w:val="24"/>
          <w:lang w:val="en-US"/>
        </w:rPr>
        <w:t xml:space="preserve"> ageing demographic. During the 1990s the market shrank</w:t>
      </w:r>
      <w:r w:rsidR="00A62909">
        <w:rPr>
          <w:rFonts w:ascii="Times New Roman" w:hAnsi="Times New Roman" w:cs="Times New Roman"/>
          <w:sz w:val="24"/>
          <w:szCs w:val="24"/>
          <w:lang w:val="en-US"/>
        </w:rPr>
        <w:t xml:space="preserve"> as collectors began to die or become inactive</w:t>
      </w:r>
      <w:r>
        <w:rPr>
          <w:rFonts w:ascii="Times New Roman" w:hAnsi="Times New Roman" w:cs="Times New Roman"/>
          <w:sz w:val="24"/>
          <w:szCs w:val="24"/>
          <w:lang w:val="en-US"/>
        </w:rPr>
        <w:t>, values for many fell</w:t>
      </w:r>
      <w:r w:rsidR="00B337AF">
        <w:rPr>
          <w:rFonts w:ascii="Times New Roman" w:hAnsi="Times New Roman" w:cs="Times New Roman"/>
          <w:sz w:val="24"/>
          <w:szCs w:val="24"/>
          <w:lang w:val="en-US"/>
        </w:rPr>
        <w:t>. Some collectors’ items began to slip toward being ‘rubbish’ once again</w:t>
      </w:r>
      <w:r w:rsidR="001E0AF5">
        <w:rPr>
          <w:rFonts w:ascii="Times New Roman" w:hAnsi="Times New Roman" w:cs="Times New Roman"/>
          <w:sz w:val="24"/>
          <w:szCs w:val="24"/>
          <w:lang w:val="en-US"/>
        </w:rPr>
        <w:t>.</w:t>
      </w:r>
      <w:r w:rsidR="00D37ACC">
        <w:rPr>
          <w:rFonts w:ascii="Times New Roman" w:hAnsi="Times New Roman" w:cs="Times New Roman"/>
          <w:sz w:val="24"/>
          <w:szCs w:val="24"/>
          <w:lang w:val="en-US"/>
        </w:rPr>
        <w:t xml:space="preserve"> Enamel signs, though, have come out the other side of this stronger than ever. First, they appealed to ‘hipster’ interior design in the early 2000s, their decorative quality continues to appeal and as ‘decorator’ items they are assessed on values different from traditional definitive collecting. Here a nicely weathered sign can be seen as beautiful, rather than just ‘poor condition’. There is also a strong demand for ‘mid-century modern; also allied to fashion trends. </w:t>
      </w:r>
    </w:p>
    <w:p w14:paraId="0509F52E" w14:textId="77777777" w:rsidR="00080647" w:rsidRDefault="00080647" w:rsidP="007813E4">
      <w:pPr>
        <w:spacing w:line="480" w:lineRule="auto"/>
        <w:contextualSpacing/>
        <w:rPr>
          <w:rFonts w:ascii="Times New Roman" w:hAnsi="Times New Roman" w:cs="Times New Roman"/>
          <w:sz w:val="24"/>
          <w:szCs w:val="24"/>
          <w:lang w:val="en-US"/>
        </w:rPr>
      </w:pPr>
    </w:p>
    <w:p w14:paraId="0D1A77A9" w14:textId="39BDD3AE" w:rsidR="00BB16AC" w:rsidRPr="00080647" w:rsidRDefault="00BB16AC" w:rsidP="007813E4">
      <w:pPr>
        <w:spacing w:line="480" w:lineRule="auto"/>
        <w:contextualSpacing/>
        <w:rPr>
          <w:rFonts w:ascii="Times New Roman" w:hAnsi="Times New Roman" w:cs="Times New Roman"/>
          <w:color w:val="0070C0"/>
          <w:sz w:val="24"/>
          <w:szCs w:val="24"/>
          <w:lang w:val="en-US"/>
        </w:rPr>
      </w:pPr>
      <w:r w:rsidRPr="00080647">
        <w:rPr>
          <w:rFonts w:ascii="Times New Roman" w:hAnsi="Times New Roman" w:cs="Times New Roman"/>
          <w:color w:val="0070C0"/>
          <w:sz w:val="24"/>
          <w:szCs w:val="24"/>
          <w:highlight w:val="yellow"/>
          <w:lang w:val="en-US"/>
        </w:rPr>
        <w:t>Hand round SPRATTS fraud and real</w:t>
      </w:r>
    </w:p>
    <w:p w14:paraId="1EEB5A8C" w14:textId="7BE42B47" w:rsidR="00C3348D" w:rsidRPr="00080647" w:rsidRDefault="00C3348D" w:rsidP="007813E4">
      <w:pPr>
        <w:spacing w:line="480" w:lineRule="auto"/>
        <w:contextualSpacing/>
        <w:rPr>
          <w:rFonts w:ascii="Times New Roman" w:hAnsi="Times New Roman" w:cs="Times New Roman"/>
          <w:i/>
          <w:color w:val="0070C0"/>
          <w:sz w:val="24"/>
          <w:szCs w:val="24"/>
          <w:lang w:val="en-US"/>
        </w:rPr>
      </w:pPr>
      <w:r w:rsidRPr="00080647">
        <w:rPr>
          <w:rFonts w:ascii="Times New Roman" w:hAnsi="Times New Roman" w:cs="Times New Roman"/>
          <w:i/>
          <w:color w:val="0070C0"/>
          <w:sz w:val="24"/>
          <w:szCs w:val="24"/>
          <w:lang w:val="en-US"/>
        </w:rPr>
        <w:t>Here are original and weathered reproduction SPRATTS signs. The original series dates from the 1950s and, ironically, is screen printed, while the reproduction is stenciled, with thick enamel and far less precise</w:t>
      </w:r>
      <w:r w:rsidR="004D042F" w:rsidRPr="00080647">
        <w:rPr>
          <w:rFonts w:ascii="Times New Roman" w:hAnsi="Times New Roman" w:cs="Times New Roman"/>
          <w:i/>
          <w:color w:val="0070C0"/>
          <w:sz w:val="24"/>
          <w:szCs w:val="24"/>
          <w:lang w:val="en-US"/>
        </w:rPr>
        <w:t>.</w:t>
      </w:r>
      <w:r w:rsidRPr="00080647">
        <w:rPr>
          <w:rFonts w:ascii="Times New Roman" w:hAnsi="Times New Roman" w:cs="Times New Roman"/>
          <w:i/>
          <w:color w:val="0070C0"/>
          <w:sz w:val="24"/>
          <w:szCs w:val="24"/>
          <w:lang w:val="en-US"/>
        </w:rPr>
        <w:t xml:space="preserve"> </w:t>
      </w:r>
      <w:r w:rsidR="004D042F" w:rsidRPr="00080647">
        <w:rPr>
          <w:rFonts w:ascii="Times New Roman" w:hAnsi="Times New Roman" w:cs="Times New Roman"/>
          <w:i/>
          <w:color w:val="0070C0"/>
          <w:sz w:val="24"/>
          <w:szCs w:val="24"/>
          <w:lang w:val="en-US"/>
        </w:rPr>
        <w:t xml:space="preserve">The accuracy to the original is further compromised by the reference number at the lower right. However, this is all with the benefit of having the original in front of you and being ‘in the know’. To most there is nothing about this sign that would be questionable. </w:t>
      </w:r>
      <w:r w:rsidRPr="00080647">
        <w:rPr>
          <w:rFonts w:ascii="Times New Roman" w:hAnsi="Times New Roman" w:cs="Times New Roman"/>
          <w:i/>
          <w:color w:val="0070C0"/>
          <w:sz w:val="24"/>
          <w:szCs w:val="24"/>
          <w:lang w:val="en-US"/>
        </w:rPr>
        <w:t>The most common is the dog version, here. I</w:t>
      </w:r>
      <w:r w:rsidR="004D042F" w:rsidRPr="00080647">
        <w:rPr>
          <w:rFonts w:ascii="Times New Roman" w:hAnsi="Times New Roman" w:cs="Times New Roman"/>
          <w:i/>
          <w:color w:val="0070C0"/>
          <w:sz w:val="24"/>
          <w:szCs w:val="24"/>
          <w:lang w:val="en-US"/>
        </w:rPr>
        <w:t>n the condition of this one it</w:t>
      </w:r>
      <w:r w:rsidRPr="00080647">
        <w:rPr>
          <w:rFonts w:ascii="Times New Roman" w:hAnsi="Times New Roman" w:cs="Times New Roman"/>
          <w:i/>
          <w:color w:val="0070C0"/>
          <w:sz w:val="24"/>
          <w:szCs w:val="24"/>
          <w:lang w:val="en-US"/>
        </w:rPr>
        <w:t xml:space="preserve"> is worth about £400</w:t>
      </w:r>
      <w:r w:rsidR="004D042F" w:rsidRPr="00080647">
        <w:rPr>
          <w:rFonts w:ascii="Times New Roman" w:hAnsi="Times New Roman" w:cs="Times New Roman"/>
          <w:i/>
          <w:color w:val="0070C0"/>
          <w:sz w:val="24"/>
          <w:szCs w:val="24"/>
          <w:lang w:val="en-US"/>
        </w:rPr>
        <w:t xml:space="preserve"> in</w:t>
      </w:r>
      <w:r w:rsidRPr="00080647">
        <w:rPr>
          <w:rFonts w:ascii="Times New Roman" w:hAnsi="Times New Roman" w:cs="Times New Roman"/>
          <w:i/>
          <w:color w:val="0070C0"/>
          <w:sz w:val="24"/>
          <w:szCs w:val="24"/>
          <w:lang w:val="en-US"/>
        </w:rPr>
        <w:t xml:space="preserve"> the current market. There are also cat, bird and fish versions. The cat version carries a significant premium because of the </w:t>
      </w:r>
      <w:r w:rsidR="004D042F" w:rsidRPr="00080647">
        <w:rPr>
          <w:rFonts w:ascii="Times New Roman" w:hAnsi="Times New Roman" w:cs="Times New Roman"/>
          <w:i/>
          <w:color w:val="0070C0"/>
          <w:sz w:val="24"/>
          <w:szCs w:val="24"/>
          <w:lang w:val="en-US"/>
        </w:rPr>
        <w:t xml:space="preserve">legend. An original in this state would likely be double that of a similar dog version, or more. </w:t>
      </w:r>
    </w:p>
    <w:p w14:paraId="3358BB2E" w14:textId="77777777" w:rsidR="004B1DD9" w:rsidRPr="00BB16AC" w:rsidRDefault="004B1DD9" w:rsidP="007813E4">
      <w:pPr>
        <w:spacing w:line="480" w:lineRule="auto"/>
        <w:contextualSpacing/>
        <w:rPr>
          <w:rFonts w:ascii="Times New Roman" w:hAnsi="Times New Roman" w:cs="Times New Roman"/>
          <w:color w:val="FF0000"/>
          <w:sz w:val="24"/>
          <w:szCs w:val="24"/>
          <w:lang w:val="en-US"/>
        </w:rPr>
      </w:pPr>
    </w:p>
    <w:p w14:paraId="2FE0BA4E" w14:textId="7A89A20B" w:rsidR="006F107B" w:rsidRDefault="00D37ACC" w:rsidP="007813E4">
      <w:pPr>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 xml:space="preserve">But, the strongest areas are those where signs are allied to other collectibles, particularly transport, where high cash value is a norm and collecting is still largely dominated by </w:t>
      </w:r>
      <w:r>
        <w:rPr>
          <w:rFonts w:ascii="Times New Roman" w:hAnsi="Times New Roman" w:cs="Times New Roman"/>
          <w:sz w:val="24"/>
          <w:szCs w:val="24"/>
          <w:lang w:val="en-US"/>
        </w:rPr>
        <w:lastRenderedPageBreak/>
        <w:t xml:space="preserve">traditional definitive values. It is here that forgeries abound, but also where </w:t>
      </w:r>
      <w:r w:rsidR="00F04772">
        <w:rPr>
          <w:rFonts w:ascii="Times New Roman" w:hAnsi="Times New Roman" w:cs="Times New Roman"/>
          <w:sz w:val="24"/>
          <w:szCs w:val="24"/>
          <w:lang w:val="en-US"/>
        </w:rPr>
        <w:t>connoisseurship of the originals is strongest.</w:t>
      </w:r>
    </w:p>
    <w:p w14:paraId="5DA842BE" w14:textId="4D8FF8B8" w:rsidR="006F107B" w:rsidRDefault="004F48E4" w:rsidP="004F48E4">
      <w:pPr>
        <w:contextualSpacing/>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553D7950" wp14:editId="75D6AFFE">
            <wp:extent cx="2877219" cy="5505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1941" cy="5514485"/>
                    </a:xfrm>
                    <a:prstGeom prst="rect">
                      <a:avLst/>
                    </a:prstGeom>
                    <a:noFill/>
                    <a:ln>
                      <a:noFill/>
                    </a:ln>
                  </pic:spPr>
                </pic:pic>
              </a:graphicData>
            </a:graphic>
          </wp:inline>
        </w:drawing>
      </w:r>
    </w:p>
    <w:p w14:paraId="2A7C0CA4" w14:textId="2853B9E4" w:rsidR="00BB16AC" w:rsidRPr="004F48E4" w:rsidRDefault="004F48E4" w:rsidP="004F48E4">
      <w:pPr>
        <w:contextualSpacing/>
        <w:rPr>
          <w:rFonts w:ascii="Times New Roman" w:hAnsi="Times New Roman" w:cs="Times New Roman"/>
          <w:b/>
          <w:bCs/>
          <w:color w:val="C00000"/>
          <w:sz w:val="24"/>
          <w:szCs w:val="24"/>
        </w:rPr>
      </w:pPr>
      <w:r w:rsidRPr="004F48E4">
        <w:rPr>
          <w:rFonts w:ascii="Times New Roman" w:hAnsi="Times New Roman" w:cs="Times New Roman"/>
          <w:b/>
          <w:bCs/>
          <w:i/>
          <w:iCs/>
          <w:color w:val="C00000"/>
          <w:sz w:val="24"/>
          <w:szCs w:val="24"/>
        </w:rPr>
        <w:t xml:space="preserve">Antiques Trade Gazette </w:t>
      </w:r>
      <w:r w:rsidRPr="004F48E4">
        <w:rPr>
          <w:rFonts w:ascii="Times New Roman" w:hAnsi="Times New Roman" w:cs="Times New Roman"/>
          <w:b/>
          <w:bCs/>
          <w:color w:val="C00000"/>
          <w:sz w:val="24"/>
          <w:szCs w:val="24"/>
        </w:rPr>
        <w:t>No 2563, 15 October 2022 p11.</w:t>
      </w:r>
      <w:r w:rsidRPr="004F48E4">
        <w:rPr>
          <w:rFonts w:ascii="Times New Roman" w:hAnsi="Times New Roman" w:cs="Times New Roman"/>
          <w:b/>
          <w:bCs/>
          <w:color w:val="C00000"/>
          <w:sz w:val="24"/>
          <w:szCs w:val="24"/>
        </w:rPr>
        <w:br/>
        <w:t xml:space="preserve">MUSGO double sided </w:t>
      </w:r>
      <w:proofErr w:type="gramStart"/>
      <w:r w:rsidRPr="004F48E4">
        <w:rPr>
          <w:rFonts w:ascii="Times New Roman" w:hAnsi="Times New Roman" w:cs="Times New Roman"/>
          <w:b/>
          <w:bCs/>
          <w:color w:val="C00000"/>
          <w:sz w:val="24"/>
          <w:szCs w:val="24"/>
        </w:rPr>
        <w:t>48 inch</w:t>
      </w:r>
      <w:proofErr w:type="gramEnd"/>
      <w:r w:rsidRPr="004F48E4">
        <w:rPr>
          <w:rFonts w:ascii="Times New Roman" w:hAnsi="Times New Roman" w:cs="Times New Roman"/>
          <w:b/>
          <w:bCs/>
          <w:color w:val="C00000"/>
          <w:sz w:val="24"/>
          <w:szCs w:val="24"/>
        </w:rPr>
        <w:t xml:space="preserve"> roundel, five separations on white, </w:t>
      </w:r>
      <w:proofErr w:type="spellStart"/>
      <w:r w:rsidRPr="004F48E4">
        <w:rPr>
          <w:rFonts w:ascii="Times New Roman" w:hAnsi="Times New Roman" w:cs="Times New Roman"/>
          <w:b/>
          <w:bCs/>
          <w:color w:val="C00000"/>
          <w:sz w:val="24"/>
          <w:szCs w:val="24"/>
        </w:rPr>
        <w:t>Veribrite</w:t>
      </w:r>
      <w:proofErr w:type="spellEnd"/>
      <w:r w:rsidRPr="004F48E4">
        <w:rPr>
          <w:rFonts w:ascii="Times New Roman" w:hAnsi="Times New Roman" w:cs="Times New Roman"/>
          <w:b/>
          <w:bCs/>
          <w:color w:val="C00000"/>
          <w:sz w:val="24"/>
          <w:szCs w:val="24"/>
        </w:rPr>
        <w:t>, Chicago, 1929. $1,350,000 hammer, Richmond Auctions, Greenville, South Carolina, 27 Aug 2022.</w:t>
      </w:r>
    </w:p>
    <w:p w14:paraId="2F0F3998" w14:textId="77777777" w:rsidR="004F48E4" w:rsidRPr="00BB16AC" w:rsidRDefault="004F48E4" w:rsidP="004F48E4">
      <w:pPr>
        <w:contextualSpacing/>
        <w:rPr>
          <w:rFonts w:ascii="Times New Roman" w:hAnsi="Times New Roman" w:cs="Times New Roman"/>
          <w:color w:val="FF0000"/>
          <w:sz w:val="24"/>
          <w:szCs w:val="24"/>
          <w:lang w:val="en-US"/>
        </w:rPr>
      </w:pPr>
    </w:p>
    <w:p w14:paraId="054F790C" w14:textId="13C0BDC9" w:rsidR="007C357F" w:rsidRDefault="006F107B" w:rsidP="00081ABD">
      <w:pPr>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So, with the recent rise of enamel signs, just w</w:t>
      </w:r>
      <w:r w:rsidR="003F7428">
        <w:rPr>
          <w:rFonts w:ascii="Times New Roman" w:hAnsi="Times New Roman" w:cs="Times New Roman"/>
          <w:sz w:val="24"/>
          <w:szCs w:val="24"/>
          <w:lang w:val="en-US"/>
        </w:rPr>
        <w:t>h</w:t>
      </w:r>
      <w:r>
        <w:rPr>
          <w:rFonts w:ascii="Times New Roman" w:hAnsi="Times New Roman" w:cs="Times New Roman"/>
          <w:sz w:val="24"/>
          <w:szCs w:val="24"/>
          <w:lang w:val="en-US"/>
        </w:rPr>
        <w:t>at sort of price do they command</w:t>
      </w:r>
      <w:r w:rsidR="004B1DD9">
        <w:rPr>
          <w:rFonts w:ascii="Times New Roman" w:hAnsi="Times New Roman" w:cs="Times New Roman"/>
          <w:sz w:val="24"/>
          <w:szCs w:val="24"/>
          <w:lang w:val="en-US"/>
        </w:rPr>
        <w:t>?</w:t>
      </w:r>
      <w:r>
        <w:rPr>
          <w:rFonts w:ascii="Times New Roman" w:hAnsi="Times New Roman" w:cs="Times New Roman"/>
          <w:sz w:val="24"/>
          <w:szCs w:val="24"/>
          <w:lang w:val="en-US"/>
        </w:rPr>
        <w:t xml:space="preserve"> At the very top end, prices are now moving into the realms of the high decorative arts.</w:t>
      </w:r>
      <w:r w:rsidR="00081ABD">
        <w:rPr>
          <w:rFonts w:ascii="Times New Roman" w:hAnsi="Times New Roman" w:cs="Times New Roman"/>
          <w:sz w:val="24"/>
          <w:szCs w:val="24"/>
          <w:lang w:val="en-US"/>
        </w:rPr>
        <w:t xml:space="preserve"> Retu</w:t>
      </w:r>
      <w:r w:rsidR="0006056A">
        <w:rPr>
          <w:rFonts w:ascii="Times New Roman" w:hAnsi="Times New Roman" w:cs="Times New Roman"/>
          <w:sz w:val="24"/>
          <w:szCs w:val="24"/>
          <w:lang w:val="en-US"/>
        </w:rPr>
        <w:t>r</w:t>
      </w:r>
      <w:r w:rsidR="00081ABD">
        <w:rPr>
          <w:rFonts w:ascii="Times New Roman" w:hAnsi="Times New Roman" w:cs="Times New Roman"/>
          <w:sz w:val="24"/>
          <w:szCs w:val="24"/>
          <w:lang w:val="en-US"/>
        </w:rPr>
        <w:t>ning to Thompson, we can question just how durable these are</w:t>
      </w:r>
      <w:r w:rsidR="0006056A">
        <w:rPr>
          <w:rFonts w:ascii="Times New Roman" w:hAnsi="Times New Roman" w:cs="Times New Roman"/>
          <w:sz w:val="24"/>
          <w:szCs w:val="24"/>
          <w:lang w:val="en-US"/>
        </w:rPr>
        <w:t>; b</w:t>
      </w:r>
      <w:r w:rsidR="00081ABD">
        <w:rPr>
          <w:rFonts w:ascii="Times New Roman" w:hAnsi="Times New Roman" w:cs="Times New Roman"/>
          <w:sz w:val="24"/>
          <w:szCs w:val="24"/>
          <w:lang w:val="en-US"/>
        </w:rPr>
        <w:t>ut</w:t>
      </w:r>
      <w:r w:rsidR="0006056A">
        <w:rPr>
          <w:rFonts w:ascii="Times New Roman" w:hAnsi="Times New Roman" w:cs="Times New Roman"/>
          <w:sz w:val="24"/>
          <w:szCs w:val="24"/>
          <w:lang w:val="en-US"/>
        </w:rPr>
        <w:t>,</w:t>
      </w:r>
      <w:r w:rsidR="00081ABD">
        <w:rPr>
          <w:rFonts w:ascii="Times New Roman" w:hAnsi="Times New Roman" w:cs="Times New Roman"/>
          <w:sz w:val="24"/>
          <w:szCs w:val="24"/>
          <w:lang w:val="en-US"/>
        </w:rPr>
        <w:t xml:space="preserve"> I suspect they will serve to encourage forgeries of a high level of verisimilitude.</w:t>
      </w:r>
      <w:r>
        <w:rPr>
          <w:rFonts w:ascii="Times New Roman" w:hAnsi="Times New Roman" w:cs="Times New Roman"/>
          <w:sz w:val="24"/>
          <w:szCs w:val="24"/>
          <w:lang w:val="en-US"/>
        </w:rPr>
        <w:t xml:space="preserve"> Here, the </w:t>
      </w:r>
      <w:r>
        <w:rPr>
          <w:rFonts w:ascii="Times New Roman" w:hAnsi="Times New Roman" w:cs="Times New Roman"/>
          <w:i/>
          <w:sz w:val="24"/>
          <w:szCs w:val="24"/>
          <w:lang w:val="en-US"/>
        </w:rPr>
        <w:t xml:space="preserve">Antiques Trade Gazette </w:t>
      </w:r>
      <w:r>
        <w:rPr>
          <w:rFonts w:ascii="Times New Roman" w:hAnsi="Times New Roman" w:cs="Times New Roman"/>
          <w:sz w:val="24"/>
          <w:szCs w:val="24"/>
          <w:lang w:val="en-US"/>
        </w:rPr>
        <w:t>reports a recent sale of a M</w:t>
      </w:r>
      <w:r w:rsidR="00A95FD0">
        <w:rPr>
          <w:rFonts w:ascii="Times New Roman" w:hAnsi="Times New Roman" w:cs="Times New Roman"/>
          <w:sz w:val="24"/>
          <w:szCs w:val="24"/>
          <w:lang w:val="en-US"/>
        </w:rPr>
        <w:t>USGO</w:t>
      </w:r>
      <w:r w:rsidR="003E585E">
        <w:rPr>
          <w:rFonts w:ascii="Times New Roman" w:hAnsi="Times New Roman" w:cs="Times New Roman"/>
          <w:sz w:val="24"/>
          <w:szCs w:val="24"/>
          <w:lang w:val="en-US"/>
        </w:rPr>
        <w:t xml:space="preserve"> Gasoline</w:t>
      </w:r>
      <w:r>
        <w:rPr>
          <w:rFonts w:ascii="Times New Roman" w:hAnsi="Times New Roman" w:cs="Times New Roman"/>
          <w:sz w:val="24"/>
          <w:szCs w:val="24"/>
          <w:lang w:val="en-US"/>
        </w:rPr>
        <w:t xml:space="preserve"> double-sided 4ft diameter roundel, knocked down </w:t>
      </w:r>
      <w:r>
        <w:rPr>
          <w:rFonts w:ascii="Times New Roman" w:hAnsi="Times New Roman" w:cs="Times New Roman"/>
          <w:sz w:val="24"/>
          <w:szCs w:val="24"/>
          <w:lang w:val="en-US"/>
        </w:rPr>
        <w:lastRenderedPageBreak/>
        <w:t xml:space="preserve">for USD 1,350,000 </w:t>
      </w:r>
      <w:r w:rsidR="003E585E">
        <w:rPr>
          <w:rFonts w:ascii="Times New Roman" w:hAnsi="Times New Roman" w:cs="Times New Roman"/>
          <w:sz w:val="24"/>
          <w:szCs w:val="24"/>
          <w:lang w:val="en-US"/>
        </w:rPr>
        <w:t>(1,552,500 including commission)</w:t>
      </w:r>
      <w:r w:rsidR="004B1DD9">
        <w:rPr>
          <w:rFonts w:ascii="Times New Roman" w:hAnsi="Times New Roman" w:cs="Times New Roman"/>
          <w:sz w:val="24"/>
          <w:szCs w:val="24"/>
          <w:lang w:val="en-US"/>
        </w:rPr>
        <w:t>.</w:t>
      </w:r>
      <w:r w:rsidR="003E0B87">
        <w:rPr>
          <w:rFonts w:ascii="Times New Roman" w:hAnsi="Times New Roman" w:cs="Times New Roman"/>
          <w:sz w:val="24"/>
          <w:szCs w:val="24"/>
          <w:lang w:val="en-US"/>
        </w:rPr>
        <w:t xml:space="preserve"> Meanwhile, just a week ago a British Railways ‘totem’ CRIANLARICH LOWER fetched £30,000 hammer. </w:t>
      </w:r>
    </w:p>
    <w:p w14:paraId="1CFDC295" w14:textId="70CB9911" w:rsidR="00081ABD" w:rsidRDefault="00081ABD" w:rsidP="00081ABD">
      <w:pPr>
        <w:contextualSpacing/>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750CF977" wp14:editId="5D216A63">
            <wp:extent cx="2708951" cy="4648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6396" cy="4660975"/>
                    </a:xfrm>
                    <a:prstGeom prst="rect">
                      <a:avLst/>
                    </a:prstGeom>
                    <a:noFill/>
                    <a:ln>
                      <a:noFill/>
                    </a:ln>
                  </pic:spPr>
                </pic:pic>
              </a:graphicData>
            </a:graphic>
          </wp:inline>
        </w:drawing>
      </w:r>
    </w:p>
    <w:p w14:paraId="6F77A38A" w14:textId="19F06FAB" w:rsidR="004F48E4" w:rsidRPr="007C357F" w:rsidRDefault="004F48E4" w:rsidP="00081ABD">
      <w:pPr>
        <w:contextualSpacing/>
        <w:rPr>
          <w:rFonts w:ascii="Times New Roman" w:hAnsi="Times New Roman" w:cs="Times New Roman"/>
          <w:color w:val="C00000"/>
          <w:sz w:val="24"/>
          <w:szCs w:val="24"/>
          <w:lang w:val="en-US"/>
        </w:rPr>
      </w:pPr>
      <w:r w:rsidRPr="007C357F">
        <w:rPr>
          <w:rFonts w:ascii="Times New Roman" w:hAnsi="Times New Roman" w:cs="Times New Roman"/>
          <w:b/>
          <w:bCs/>
          <w:i/>
          <w:iCs/>
          <w:color w:val="C00000"/>
          <w:sz w:val="24"/>
          <w:szCs w:val="24"/>
        </w:rPr>
        <w:t xml:space="preserve">Daily Telegraph </w:t>
      </w:r>
      <w:r w:rsidRPr="007C357F">
        <w:rPr>
          <w:rFonts w:ascii="Times New Roman" w:hAnsi="Times New Roman" w:cs="Times New Roman"/>
          <w:b/>
          <w:bCs/>
          <w:color w:val="C00000"/>
          <w:sz w:val="24"/>
          <w:szCs w:val="24"/>
        </w:rPr>
        <w:t>15 November 2022</w:t>
      </w:r>
      <w:r w:rsidR="007C357F" w:rsidRPr="007C357F">
        <w:rPr>
          <w:rFonts w:ascii="Times New Roman" w:hAnsi="Times New Roman" w:cs="Times New Roman"/>
          <w:b/>
          <w:bCs/>
          <w:color w:val="C00000"/>
          <w:sz w:val="24"/>
          <w:szCs w:val="24"/>
        </w:rPr>
        <w:t>.</w:t>
      </w:r>
      <w:r w:rsidRPr="007C357F">
        <w:rPr>
          <w:rFonts w:ascii="Times New Roman" w:hAnsi="Times New Roman" w:cs="Times New Roman"/>
          <w:b/>
          <w:bCs/>
          <w:color w:val="C00000"/>
          <w:sz w:val="24"/>
          <w:szCs w:val="24"/>
        </w:rPr>
        <w:br/>
        <w:t>Simon Turner with CRIANLARICH LOWER, BR (Scottish Region) totem, single colour on white, 1949-62.</w:t>
      </w:r>
      <w:r w:rsidR="007C357F" w:rsidRPr="007C357F">
        <w:rPr>
          <w:rFonts w:ascii="Times New Roman" w:hAnsi="Times New Roman" w:cs="Times New Roman"/>
          <w:b/>
          <w:bCs/>
          <w:color w:val="C00000"/>
          <w:sz w:val="24"/>
          <w:szCs w:val="24"/>
        </w:rPr>
        <w:t xml:space="preserve"> </w:t>
      </w:r>
      <w:r w:rsidRPr="007C357F">
        <w:rPr>
          <w:rFonts w:ascii="Times New Roman" w:hAnsi="Times New Roman" w:cs="Times New Roman"/>
          <w:b/>
          <w:bCs/>
          <w:color w:val="C00000"/>
          <w:sz w:val="24"/>
          <w:szCs w:val="24"/>
        </w:rPr>
        <w:t>£30,000 hammer. Great Western Railwayana Auctions,</w:t>
      </w:r>
      <w:r w:rsidR="007C357F" w:rsidRPr="007C357F">
        <w:rPr>
          <w:rFonts w:ascii="Times New Roman" w:hAnsi="Times New Roman" w:cs="Times New Roman"/>
          <w:b/>
          <w:bCs/>
          <w:color w:val="C00000"/>
          <w:sz w:val="24"/>
          <w:szCs w:val="24"/>
        </w:rPr>
        <w:t xml:space="preserve"> </w:t>
      </w:r>
      <w:r w:rsidRPr="007C357F">
        <w:rPr>
          <w:rFonts w:ascii="Times New Roman" w:hAnsi="Times New Roman" w:cs="Times New Roman"/>
          <w:b/>
          <w:bCs/>
          <w:color w:val="C00000"/>
          <w:sz w:val="24"/>
          <w:szCs w:val="24"/>
        </w:rPr>
        <w:t>Pershore</w:t>
      </w:r>
      <w:r w:rsidR="007C357F" w:rsidRPr="007C357F">
        <w:rPr>
          <w:rFonts w:ascii="Times New Roman" w:hAnsi="Times New Roman" w:cs="Times New Roman"/>
          <w:b/>
          <w:bCs/>
          <w:color w:val="C00000"/>
          <w:sz w:val="24"/>
          <w:szCs w:val="24"/>
        </w:rPr>
        <w:t>,</w:t>
      </w:r>
      <w:r w:rsidRPr="007C357F">
        <w:rPr>
          <w:rFonts w:ascii="Times New Roman" w:hAnsi="Times New Roman" w:cs="Times New Roman"/>
          <w:b/>
          <w:bCs/>
          <w:color w:val="C00000"/>
          <w:sz w:val="24"/>
          <w:szCs w:val="24"/>
        </w:rPr>
        <w:t>12 Nov 2022</w:t>
      </w:r>
      <w:r w:rsidR="007C357F" w:rsidRPr="007C357F">
        <w:rPr>
          <w:rFonts w:ascii="Times New Roman" w:hAnsi="Times New Roman" w:cs="Times New Roman"/>
          <w:b/>
          <w:bCs/>
          <w:color w:val="C00000"/>
          <w:sz w:val="24"/>
          <w:szCs w:val="24"/>
        </w:rPr>
        <w:t xml:space="preserve">. </w:t>
      </w:r>
      <w:r w:rsidRPr="007C357F">
        <w:rPr>
          <w:rFonts w:ascii="Times New Roman" w:hAnsi="Times New Roman" w:cs="Times New Roman"/>
          <w:b/>
          <w:bCs/>
          <w:color w:val="C00000"/>
          <w:sz w:val="24"/>
          <w:szCs w:val="24"/>
        </w:rPr>
        <w:t>The others were knocked down for</w:t>
      </w:r>
      <w:r w:rsidR="007C357F" w:rsidRPr="007C357F">
        <w:rPr>
          <w:rFonts w:ascii="Times New Roman" w:hAnsi="Times New Roman" w:cs="Times New Roman"/>
          <w:b/>
          <w:bCs/>
          <w:color w:val="C00000"/>
          <w:sz w:val="24"/>
          <w:szCs w:val="24"/>
        </w:rPr>
        <w:t xml:space="preserve"> </w:t>
      </w:r>
      <w:r w:rsidRPr="007C357F">
        <w:rPr>
          <w:rFonts w:ascii="Times New Roman" w:hAnsi="Times New Roman" w:cs="Times New Roman"/>
          <w:b/>
          <w:bCs/>
          <w:color w:val="C00000"/>
          <w:sz w:val="24"/>
          <w:szCs w:val="24"/>
        </w:rPr>
        <w:t>3,400; 2,400; 900; 1,000 and 1,300 respectively</w:t>
      </w:r>
      <w:r w:rsidR="007C357F" w:rsidRPr="007C357F">
        <w:rPr>
          <w:rFonts w:ascii="Times New Roman" w:hAnsi="Times New Roman" w:cs="Times New Roman"/>
          <w:b/>
          <w:bCs/>
          <w:color w:val="C00000"/>
          <w:sz w:val="24"/>
          <w:szCs w:val="24"/>
        </w:rPr>
        <w:t>.</w:t>
      </w:r>
    </w:p>
    <w:p w14:paraId="75AAA93E" w14:textId="77777777" w:rsidR="004F48E4" w:rsidRPr="007C357F" w:rsidRDefault="004F48E4" w:rsidP="004F48E4">
      <w:pPr>
        <w:contextualSpacing/>
        <w:rPr>
          <w:rFonts w:ascii="Times New Roman" w:hAnsi="Times New Roman" w:cs="Times New Roman"/>
          <w:color w:val="C00000"/>
          <w:sz w:val="24"/>
          <w:szCs w:val="24"/>
          <w:lang w:val="en-US"/>
        </w:rPr>
      </w:pPr>
    </w:p>
    <w:p w14:paraId="6E03A952" w14:textId="7CB99727" w:rsidR="003E0B87" w:rsidRPr="003E0B87" w:rsidRDefault="003E0B87" w:rsidP="004F48E4">
      <w:pPr>
        <w:contextualSpacing/>
        <w:rPr>
          <w:rFonts w:ascii="Times New Roman" w:hAnsi="Times New Roman" w:cs="Times New Roman"/>
          <w:color w:val="FF0000"/>
          <w:sz w:val="24"/>
          <w:szCs w:val="24"/>
          <w:lang w:val="en-US"/>
        </w:rPr>
      </w:pPr>
    </w:p>
    <w:p w14:paraId="4B8DB0C8" w14:textId="73A5C685" w:rsidR="003806C5" w:rsidRDefault="003E0B87" w:rsidP="007813E4">
      <w:pPr>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These</w:t>
      </w:r>
      <w:r w:rsidR="003E585E">
        <w:rPr>
          <w:rFonts w:ascii="Times New Roman" w:hAnsi="Times New Roman" w:cs="Times New Roman"/>
          <w:sz w:val="24"/>
          <w:szCs w:val="24"/>
          <w:lang w:val="en-US"/>
        </w:rPr>
        <w:t xml:space="preserve"> may be portent</w:t>
      </w:r>
      <w:r>
        <w:rPr>
          <w:rFonts w:ascii="Times New Roman" w:hAnsi="Times New Roman" w:cs="Times New Roman"/>
          <w:sz w:val="24"/>
          <w:szCs w:val="24"/>
          <w:lang w:val="en-US"/>
        </w:rPr>
        <w:t>s</w:t>
      </w:r>
      <w:r w:rsidR="003E585E">
        <w:rPr>
          <w:rFonts w:ascii="Times New Roman" w:hAnsi="Times New Roman" w:cs="Times New Roman"/>
          <w:sz w:val="24"/>
          <w:szCs w:val="24"/>
          <w:lang w:val="en-US"/>
        </w:rPr>
        <w:t>, or exception</w:t>
      </w:r>
      <w:r>
        <w:rPr>
          <w:rFonts w:ascii="Times New Roman" w:hAnsi="Times New Roman" w:cs="Times New Roman"/>
          <w:sz w:val="24"/>
          <w:szCs w:val="24"/>
          <w:lang w:val="en-US"/>
        </w:rPr>
        <w:t>s</w:t>
      </w:r>
      <w:r w:rsidR="003E585E">
        <w:rPr>
          <w:rFonts w:ascii="Times New Roman" w:hAnsi="Times New Roman" w:cs="Times New Roman"/>
          <w:sz w:val="24"/>
          <w:szCs w:val="24"/>
          <w:lang w:val="en-US"/>
        </w:rPr>
        <w:t>, but ‘good’ signs will sell well into four figures and few are worth less than three. The majority sit in the low to mid hundreds and this is where market activity is greatest.  From the point of view of the dishonest, a reproduction sign, presented and sold as an antique one will be a matter of at least £100 and probably a good bit more over what it might achieve as a reproduction, a strong incentive. Why no</w:t>
      </w:r>
      <w:r w:rsidR="0090719B">
        <w:rPr>
          <w:rFonts w:ascii="Times New Roman" w:hAnsi="Times New Roman" w:cs="Times New Roman"/>
          <w:sz w:val="24"/>
          <w:szCs w:val="24"/>
          <w:lang w:val="en-US"/>
        </w:rPr>
        <w:t>t</w:t>
      </w:r>
      <w:r w:rsidR="003E585E">
        <w:rPr>
          <w:rFonts w:ascii="Times New Roman" w:hAnsi="Times New Roman" w:cs="Times New Roman"/>
          <w:sz w:val="24"/>
          <w:szCs w:val="24"/>
          <w:lang w:val="en-US"/>
        </w:rPr>
        <w:t xml:space="preserve"> go for the high flyers</w:t>
      </w:r>
      <w:r w:rsidR="0090719B">
        <w:rPr>
          <w:rFonts w:ascii="Times New Roman" w:hAnsi="Times New Roman" w:cs="Times New Roman"/>
          <w:sz w:val="24"/>
          <w:szCs w:val="24"/>
          <w:lang w:val="en-US"/>
        </w:rPr>
        <w:t xml:space="preserve"> when the production cost is the same but the potential profit far greater</w:t>
      </w:r>
      <w:r w:rsidR="003E585E">
        <w:rPr>
          <w:rFonts w:ascii="Times New Roman" w:hAnsi="Times New Roman" w:cs="Times New Roman"/>
          <w:sz w:val="24"/>
          <w:szCs w:val="24"/>
          <w:lang w:val="en-US"/>
        </w:rPr>
        <w:t xml:space="preserve">? </w:t>
      </w:r>
      <w:r w:rsidR="0090719B">
        <w:rPr>
          <w:rFonts w:ascii="Times New Roman" w:hAnsi="Times New Roman" w:cs="Times New Roman"/>
          <w:sz w:val="24"/>
          <w:szCs w:val="24"/>
          <w:lang w:val="en-US"/>
        </w:rPr>
        <w:t xml:space="preserve">The scrutiny applied to a sign at £200 will be less that that applied to one at £1,000 and much less </w:t>
      </w:r>
      <w:r w:rsidR="0090719B">
        <w:rPr>
          <w:rFonts w:ascii="Times New Roman" w:hAnsi="Times New Roman" w:cs="Times New Roman"/>
          <w:sz w:val="24"/>
          <w:szCs w:val="24"/>
          <w:lang w:val="en-US"/>
        </w:rPr>
        <w:lastRenderedPageBreak/>
        <w:t>than that applied to one at £10,000. To go for the familiar is also to go for comparative anonymity ‘under the radar’ of serious repercussions.</w:t>
      </w:r>
      <w:r w:rsidR="00C3348D">
        <w:rPr>
          <w:rFonts w:ascii="Times New Roman" w:hAnsi="Times New Roman" w:cs="Times New Roman"/>
          <w:sz w:val="24"/>
          <w:szCs w:val="24"/>
          <w:lang w:val="en-US"/>
        </w:rPr>
        <w:t xml:space="preserve"> However, as prices rise, it is surely only a matter of time before fraudsters go up-market. </w:t>
      </w:r>
    </w:p>
    <w:p w14:paraId="26F5E1F9" w14:textId="41EAE75F" w:rsidR="0090719B" w:rsidRDefault="0090719B" w:rsidP="007813E4">
      <w:pPr>
        <w:spacing w:line="480" w:lineRule="auto"/>
        <w:contextualSpacing/>
        <w:rPr>
          <w:rFonts w:ascii="Times New Roman" w:hAnsi="Times New Roman" w:cs="Times New Roman"/>
          <w:sz w:val="24"/>
          <w:szCs w:val="24"/>
          <w:lang w:val="en-US"/>
        </w:rPr>
      </w:pPr>
    </w:p>
    <w:p w14:paraId="6BBB0026" w14:textId="1C61D574" w:rsidR="0090719B" w:rsidRDefault="0090719B" w:rsidP="007813E4">
      <w:pPr>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 xml:space="preserve">The potential for a convincing forgery has also increased thanks to the development </w:t>
      </w:r>
      <w:r w:rsidR="0072437D">
        <w:rPr>
          <w:rFonts w:ascii="Times New Roman" w:hAnsi="Times New Roman" w:cs="Times New Roman"/>
          <w:sz w:val="24"/>
          <w:szCs w:val="24"/>
          <w:lang w:val="en-US"/>
        </w:rPr>
        <w:t>of</w:t>
      </w:r>
      <w:r>
        <w:rPr>
          <w:rFonts w:ascii="Times New Roman" w:hAnsi="Times New Roman" w:cs="Times New Roman"/>
          <w:sz w:val="24"/>
          <w:szCs w:val="24"/>
          <w:lang w:val="en-US"/>
        </w:rPr>
        <w:t xml:space="preserve"> CAD</w:t>
      </w:r>
      <w:r w:rsidR="0072437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since the millennium, </w:t>
      </w:r>
      <w:r w:rsidR="004B1DD9">
        <w:rPr>
          <w:rFonts w:ascii="Times New Roman" w:hAnsi="Times New Roman" w:cs="Times New Roman"/>
          <w:sz w:val="24"/>
          <w:szCs w:val="24"/>
          <w:lang w:val="en-US"/>
        </w:rPr>
        <w:t>which</w:t>
      </w:r>
      <w:r>
        <w:rPr>
          <w:rFonts w:ascii="Times New Roman" w:hAnsi="Times New Roman" w:cs="Times New Roman"/>
          <w:sz w:val="24"/>
          <w:szCs w:val="24"/>
          <w:lang w:val="en-US"/>
        </w:rPr>
        <w:t xml:space="preserve"> can produce complex adhesive stencils at little cost. These allow a ‘depth’ of each separation by spray, dust or swill application that is so much a part of antique signs, but almost impossible to achieve by screen-print.</w:t>
      </w:r>
      <w:r w:rsidR="0072437D">
        <w:rPr>
          <w:rFonts w:ascii="Times New Roman" w:hAnsi="Times New Roman" w:cs="Times New Roman"/>
          <w:sz w:val="24"/>
          <w:szCs w:val="24"/>
          <w:lang w:val="en-US"/>
        </w:rPr>
        <w:t xml:space="preserve"> This has resolved the greatest difference between an antique sign and a modern one.</w:t>
      </w:r>
      <w:r w:rsidR="005512D2">
        <w:rPr>
          <w:rFonts w:ascii="Times New Roman" w:hAnsi="Times New Roman" w:cs="Times New Roman"/>
          <w:sz w:val="24"/>
          <w:szCs w:val="24"/>
          <w:lang w:val="en-US"/>
        </w:rPr>
        <w:t xml:space="preserve"> Here, a HUDSONS SOAP sign, ostensibly from 1928, displays a magnificent thickness of enamel, indeed it is </w:t>
      </w:r>
      <w:r w:rsidR="005512D2">
        <w:rPr>
          <w:rFonts w:ascii="Times New Roman" w:hAnsi="Times New Roman" w:cs="Times New Roman"/>
          <w:i/>
          <w:sz w:val="24"/>
          <w:szCs w:val="24"/>
          <w:lang w:val="en-US"/>
        </w:rPr>
        <w:t>too</w:t>
      </w:r>
      <w:r w:rsidR="005512D2">
        <w:rPr>
          <w:rFonts w:ascii="Times New Roman" w:hAnsi="Times New Roman" w:cs="Times New Roman"/>
          <w:sz w:val="24"/>
          <w:szCs w:val="24"/>
          <w:lang w:val="en-US"/>
        </w:rPr>
        <w:t xml:space="preserve"> thick</w:t>
      </w:r>
      <w:r w:rsidR="00C1724F">
        <w:rPr>
          <w:rFonts w:ascii="Times New Roman" w:hAnsi="Times New Roman" w:cs="Times New Roman"/>
          <w:sz w:val="24"/>
          <w:szCs w:val="24"/>
          <w:lang w:val="en-US"/>
        </w:rPr>
        <w:t>; but it makes the point.</w:t>
      </w:r>
    </w:p>
    <w:p w14:paraId="69AF04D8" w14:textId="4C530671" w:rsidR="00BB16AC" w:rsidRDefault="007C357F" w:rsidP="007C357F">
      <w:pPr>
        <w:contextualSpacing/>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18640ED2" wp14:editId="3ED3543A">
            <wp:extent cx="5721350" cy="34798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1350" cy="3479800"/>
                    </a:xfrm>
                    <a:prstGeom prst="rect">
                      <a:avLst/>
                    </a:prstGeom>
                    <a:noFill/>
                    <a:ln>
                      <a:noFill/>
                    </a:ln>
                  </pic:spPr>
                </pic:pic>
              </a:graphicData>
            </a:graphic>
          </wp:inline>
        </w:drawing>
      </w:r>
    </w:p>
    <w:p w14:paraId="318FDA5A" w14:textId="2E55CF86" w:rsidR="0072437D" w:rsidRPr="007C357F" w:rsidRDefault="007C357F" w:rsidP="007C357F">
      <w:pPr>
        <w:contextualSpacing/>
        <w:rPr>
          <w:rFonts w:ascii="Times New Roman" w:hAnsi="Times New Roman" w:cs="Times New Roman"/>
          <w:b/>
          <w:bCs/>
          <w:color w:val="C00000"/>
          <w:sz w:val="24"/>
          <w:szCs w:val="24"/>
        </w:rPr>
      </w:pPr>
      <w:r w:rsidRPr="007C357F">
        <w:rPr>
          <w:rFonts w:ascii="Times New Roman" w:hAnsi="Times New Roman" w:cs="Times New Roman"/>
          <w:b/>
          <w:bCs/>
          <w:color w:val="C00000"/>
          <w:sz w:val="24"/>
          <w:szCs w:val="24"/>
        </w:rPr>
        <w:t>HUDSON’S SOAP 15”x9” single sided, three separations on white. Dated 11.8.28</w:t>
      </w:r>
      <w:r>
        <w:rPr>
          <w:rFonts w:ascii="Times New Roman" w:hAnsi="Times New Roman" w:cs="Times New Roman"/>
          <w:b/>
          <w:bCs/>
          <w:color w:val="C00000"/>
          <w:sz w:val="24"/>
          <w:szCs w:val="24"/>
        </w:rPr>
        <w:t>,</w:t>
      </w:r>
      <w:r w:rsidRPr="007C357F">
        <w:rPr>
          <w:rFonts w:ascii="Times New Roman" w:hAnsi="Times New Roman" w:cs="Times New Roman"/>
          <w:b/>
          <w:bCs/>
          <w:color w:val="C00000"/>
          <w:sz w:val="24"/>
          <w:szCs w:val="24"/>
        </w:rPr>
        <w:t xml:space="preserve"> but actually a deliberately damaged ‘weathered’ modern copy.</w:t>
      </w:r>
    </w:p>
    <w:p w14:paraId="540B0A7B" w14:textId="77777777" w:rsidR="007C357F" w:rsidRDefault="007C357F" w:rsidP="007C357F">
      <w:pPr>
        <w:contextualSpacing/>
        <w:rPr>
          <w:rFonts w:ascii="Times New Roman" w:hAnsi="Times New Roman" w:cs="Times New Roman"/>
          <w:sz w:val="24"/>
          <w:szCs w:val="24"/>
          <w:lang w:val="en-US"/>
        </w:rPr>
      </w:pPr>
    </w:p>
    <w:p w14:paraId="208B9F3F" w14:textId="6E3E8171" w:rsidR="0072437D" w:rsidRDefault="0072437D" w:rsidP="007813E4">
      <w:pPr>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Technically, then, using modern technology, it is now relatively easy to produce a reproduction of forgery level, at least on the sign’s face. On the back, however, things are different.</w:t>
      </w:r>
      <w:r w:rsidR="005512D2">
        <w:rPr>
          <w:rFonts w:ascii="Times New Roman" w:hAnsi="Times New Roman" w:cs="Times New Roman"/>
          <w:sz w:val="24"/>
          <w:szCs w:val="24"/>
          <w:lang w:val="en-US"/>
        </w:rPr>
        <w:t xml:space="preserve"> P</w:t>
      </w:r>
      <w:r>
        <w:rPr>
          <w:rFonts w:ascii="Times New Roman" w:hAnsi="Times New Roman" w:cs="Times New Roman"/>
          <w:sz w:val="24"/>
          <w:szCs w:val="24"/>
          <w:lang w:val="en-US"/>
        </w:rPr>
        <w:t>re</w:t>
      </w:r>
      <w:r w:rsidR="00CA7331">
        <w:rPr>
          <w:rFonts w:ascii="Times New Roman" w:hAnsi="Times New Roman" w:cs="Times New Roman"/>
          <w:sz w:val="24"/>
          <w:szCs w:val="24"/>
          <w:lang w:val="en-US"/>
        </w:rPr>
        <w:t>-</w:t>
      </w:r>
      <w:r>
        <w:rPr>
          <w:rFonts w:ascii="Times New Roman" w:hAnsi="Times New Roman" w:cs="Times New Roman"/>
          <w:sz w:val="24"/>
          <w:szCs w:val="24"/>
          <w:lang w:val="en-US"/>
        </w:rPr>
        <w:t xml:space="preserve">Great War all sign makers used malleable iron sheet, not steel, which demands </w:t>
      </w:r>
      <w:r>
        <w:rPr>
          <w:rFonts w:ascii="Times New Roman" w:hAnsi="Times New Roman" w:cs="Times New Roman"/>
          <w:sz w:val="24"/>
          <w:szCs w:val="24"/>
          <w:lang w:val="en-US"/>
        </w:rPr>
        <w:lastRenderedPageBreak/>
        <w:t xml:space="preserve">a ground (or ‘swill’) coat that is an inconsistent mid-grey. During the inter-war period steel replaced iron, its ground coat fires </w:t>
      </w:r>
      <w:r w:rsidR="00CA7331">
        <w:rPr>
          <w:rFonts w:ascii="Times New Roman" w:hAnsi="Times New Roman" w:cs="Times New Roman"/>
          <w:sz w:val="24"/>
          <w:szCs w:val="24"/>
          <w:lang w:val="en-US"/>
        </w:rPr>
        <w:t xml:space="preserve">to a much more consistent and very different blue-black. This would be key in the past, when valuable signs were largely of the pre-1914 period, but with current fashion focusing items from the post great war era, and often post-1945, </w:t>
      </w:r>
      <w:r w:rsidR="00D95B57">
        <w:rPr>
          <w:rFonts w:ascii="Times New Roman" w:hAnsi="Times New Roman" w:cs="Times New Roman"/>
          <w:sz w:val="24"/>
          <w:szCs w:val="24"/>
          <w:lang w:val="en-US"/>
        </w:rPr>
        <w:t>the similarity of material</w:t>
      </w:r>
      <w:r w:rsidR="00DF4201">
        <w:rPr>
          <w:rFonts w:ascii="Times New Roman" w:hAnsi="Times New Roman" w:cs="Times New Roman"/>
          <w:sz w:val="24"/>
          <w:szCs w:val="24"/>
          <w:lang w:val="en-US"/>
        </w:rPr>
        <w:t xml:space="preserve"> demand</w:t>
      </w:r>
      <w:r w:rsidR="00D95B57">
        <w:rPr>
          <w:rFonts w:ascii="Times New Roman" w:hAnsi="Times New Roman" w:cs="Times New Roman"/>
          <w:sz w:val="24"/>
          <w:szCs w:val="24"/>
          <w:lang w:val="en-US"/>
        </w:rPr>
        <w:t>s</w:t>
      </w:r>
      <w:r w:rsidR="00DF4201">
        <w:rPr>
          <w:rFonts w:ascii="Times New Roman" w:hAnsi="Times New Roman" w:cs="Times New Roman"/>
          <w:sz w:val="24"/>
          <w:szCs w:val="24"/>
          <w:lang w:val="en-US"/>
        </w:rPr>
        <w:t xml:space="preserve"> considerable expertise to</w:t>
      </w:r>
      <w:r w:rsidR="00CA7331">
        <w:rPr>
          <w:rFonts w:ascii="Times New Roman" w:hAnsi="Times New Roman" w:cs="Times New Roman"/>
          <w:sz w:val="24"/>
          <w:szCs w:val="24"/>
          <w:lang w:val="en-US"/>
        </w:rPr>
        <w:t xml:space="preserve"> separat</w:t>
      </w:r>
      <w:r w:rsidR="00D95B57">
        <w:rPr>
          <w:rFonts w:ascii="Times New Roman" w:hAnsi="Times New Roman" w:cs="Times New Roman"/>
          <w:sz w:val="24"/>
          <w:szCs w:val="24"/>
          <w:lang w:val="en-US"/>
        </w:rPr>
        <w:t>e the</w:t>
      </w:r>
      <w:r w:rsidR="00CA7331">
        <w:rPr>
          <w:rFonts w:ascii="Times New Roman" w:hAnsi="Times New Roman" w:cs="Times New Roman"/>
          <w:sz w:val="24"/>
          <w:szCs w:val="24"/>
          <w:lang w:val="en-US"/>
        </w:rPr>
        <w:t xml:space="preserve"> reproductions and forgeries based on items from this period</w:t>
      </w:r>
      <w:r w:rsidR="00DF4201">
        <w:rPr>
          <w:rFonts w:ascii="Times New Roman" w:hAnsi="Times New Roman" w:cs="Times New Roman"/>
          <w:sz w:val="24"/>
          <w:szCs w:val="24"/>
          <w:lang w:val="en-US"/>
        </w:rPr>
        <w:t>.</w:t>
      </w:r>
    </w:p>
    <w:p w14:paraId="45EE77FE" w14:textId="684F517D" w:rsidR="00DF4201" w:rsidRDefault="007C357F" w:rsidP="007C357F">
      <w:pPr>
        <w:contextualSpacing/>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6454BFCE" wp14:editId="531759B0">
            <wp:extent cx="4157711" cy="33464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162808" cy="3350553"/>
                    </a:xfrm>
                    <a:prstGeom prst="rect">
                      <a:avLst/>
                    </a:prstGeom>
                    <a:noFill/>
                    <a:ln>
                      <a:noFill/>
                    </a:ln>
                  </pic:spPr>
                </pic:pic>
              </a:graphicData>
            </a:graphic>
          </wp:inline>
        </w:drawing>
      </w:r>
    </w:p>
    <w:p w14:paraId="2CCB19BD" w14:textId="3B13BEF4" w:rsidR="004B1DD9" w:rsidRDefault="007C357F" w:rsidP="007C357F">
      <w:pPr>
        <w:contextualSpacing/>
        <w:rPr>
          <w:rFonts w:ascii="Times New Roman" w:hAnsi="Times New Roman" w:cs="Times New Roman"/>
          <w:b/>
          <w:bCs/>
          <w:color w:val="C00000"/>
          <w:sz w:val="24"/>
          <w:szCs w:val="24"/>
        </w:rPr>
      </w:pPr>
      <w:r w:rsidRPr="007C357F">
        <w:rPr>
          <w:rFonts w:ascii="Times New Roman" w:hAnsi="Times New Roman" w:cs="Times New Roman"/>
          <w:b/>
          <w:bCs/>
          <w:color w:val="C00000"/>
          <w:sz w:val="24"/>
          <w:szCs w:val="24"/>
        </w:rPr>
        <w:t>BASSETT-LOWKE LTD 20”x16”</w:t>
      </w:r>
      <w:r>
        <w:rPr>
          <w:rFonts w:ascii="Times New Roman" w:hAnsi="Times New Roman" w:cs="Times New Roman"/>
          <w:b/>
          <w:bCs/>
          <w:color w:val="C00000"/>
          <w:sz w:val="24"/>
          <w:szCs w:val="24"/>
        </w:rPr>
        <w:t xml:space="preserve">. </w:t>
      </w:r>
      <w:r w:rsidRPr="007C357F">
        <w:rPr>
          <w:rFonts w:ascii="Times New Roman" w:hAnsi="Times New Roman" w:cs="Times New Roman"/>
          <w:b/>
          <w:bCs/>
          <w:color w:val="C00000"/>
          <w:sz w:val="24"/>
          <w:szCs w:val="24"/>
        </w:rPr>
        <w:t>Single sided, two separations on white, marked for Bruton, Palmers Green.  In fact</w:t>
      </w:r>
      <w:r>
        <w:rPr>
          <w:rFonts w:ascii="Times New Roman" w:hAnsi="Times New Roman" w:cs="Times New Roman"/>
          <w:b/>
          <w:bCs/>
          <w:color w:val="C00000"/>
          <w:sz w:val="24"/>
          <w:szCs w:val="24"/>
        </w:rPr>
        <w:t>,</w:t>
      </w:r>
      <w:r w:rsidRPr="007C357F">
        <w:rPr>
          <w:rFonts w:ascii="Times New Roman" w:hAnsi="Times New Roman" w:cs="Times New Roman"/>
          <w:b/>
          <w:bCs/>
          <w:color w:val="C00000"/>
          <w:sz w:val="24"/>
          <w:szCs w:val="24"/>
        </w:rPr>
        <w:t xml:space="preserve"> a modern forgery, anonymous.</w:t>
      </w:r>
    </w:p>
    <w:p w14:paraId="79A83998" w14:textId="77777777" w:rsidR="007C357F" w:rsidRPr="007C357F" w:rsidRDefault="007C357F" w:rsidP="007C357F">
      <w:pPr>
        <w:contextualSpacing/>
        <w:rPr>
          <w:rFonts w:ascii="Times New Roman" w:hAnsi="Times New Roman" w:cs="Times New Roman"/>
          <w:color w:val="C00000"/>
          <w:sz w:val="24"/>
          <w:szCs w:val="24"/>
          <w:lang w:val="en-US"/>
        </w:rPr>
      </w:pPr>
    </w:p>
    <w:p w14:paraId="33807828" w14:textId="0705400F" w:rsidR="0056124E" w:rsidRDefault="00DF4201" w:rsidP="007813E4">
      <w:pPr>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 xml:space="preserve">A good example would be the sign that I have used to head this paper. Ostensibly advertising the model makers (and commissioner of Charles Rennie Mackintosh and Peter Behrens) Bassett </w:t>
      </w:r>
      <w:proofErr w:type="spellStart"/>
      <w:r>
        <w:rPr>
          <w:rFonts w:ascii="Times New Roman" w:hAnsi="Times New Roman" w:cs="Times New Roman"/>
          <w:sz w:val="24"/>
          <w:szCs w:val="24"/>
          <w:lang w:val="en-US"/>
        </w:rPr>
        <w:t>Lowke</w:t>
      </w:r>
      <w:proofErr w:type="spellEnd"/>
      <w:r>
        <w:rPr>
          <w:rFonts w:ascii="Times New Roman" w:hAnsi="Times New Roman" w:cs="Times New Roman"/>
          <w:sz w:val="24"/>
          <w:szCs w:val="24"/>
          <w:lang w:val="en-US"/>
        </w:rPr>
        <w:t>. I have written an article on this sign</w:t>
      </w:r>
      <w:r w:rsidR="00D95B57">
        <w:rPr>
          <w:rFonts w:ascii="Times New Roman" w:hAnsi="Times New Roman" w:cs="Times New Roman"/>
          <w:sz w:val="24"/>
          <w:szCs w:val="24"/>
          <w:lang w:val="en-US"/>
        </w:rPr>
        <w:t>,</w:t>
      </w:r>
      <w:r>
        <w:rPr>
          <w:rFonts w:ascii="Times New Roman" w:hAnsi="Times New Roman" w:cs="Times New Roman"/>
          <w:sz w:val="24"/>
          <w:szCs w:val="24"/>
          <w:lang w:val="en-US"/>
        </w:rPr>
        <w:t xml:space="preserve"> available on GSA Radar</w:t>
      </w:r>
      <w:r w:rsidR="00A051AF">
        <w:rPr>
          <w:rFonts w:ascii="Times New Roman" w:hAnsi="Times New Roman" w:cs="Times New Roman"/>
          <w:sz w:val="24"/>
          <w:szCs w:val="24"/>
          <w:lang w:val="en-US"/>
        </w:rPr>
        <w:t xml:space="preserve">; </w:t>
      </w:r>
      <w:r>
        <w:rPr>
          <w:rFonts w:ascii="Times New Roman" w:hAnsi="Times New Roman" w:cs="Times New Roman"/>
          <w:sz w:val="24"/>
          <w:szCs w:val="24"/>
          <w:lang w:val="en-US"/>
        </w:rPr>
        <w:t>so</w:t>
      </w:r>
      <w:r w:rsidR="00A051AF">
        <w:rPr>
          <w:rFonts w:ascii="Times New Roman" w:hAnsi="Times New Roman" w:cs="Times New Roman"/>
          <w:sz w:val="24"/>
          <w:szCs w:val="24"/>
          <w:lang w:val="en-US"/>
        </w:rPr>
        <w:t>,</w:t>
      </w:r>
      <w:r>
        <w:rPr>
          <w:rFonts w:ascii="Times New Roman" w:hAnsi="Times New Roman" w:cs="Times New Roman"/>
          <w:sz w:val="24"/>
          <w:szCs w:val="24"/>
          <w:lang w:val="en-US"/>
        </w:rPr>
        <w:t xml:space="preserve"> will not go into great detail here</w:t>
      </w:r>
      <w:r w:rsidR="0006056A">
        <w:rPr>
          <w:rFonts w:ascii="Times New Roman" w:hAnsi="Times New Roman" w:cs="Times New Roman"/>
          <w:sz w:val="24"/>
          <w:szCs w:val="24"/>
          <w:lang w:val="en-US"/>
        </w:rPr>
        <w:t>;</w:t>
      </w:r>
      <w:r>
        <w:rPr>
          <w:rFonts w:ascii="Times New Roman" w:hAnsi="Times New Roman" w:cs="Times New Roman"/>
          <w:sz w:val="24"/>
          <w:szCs w:val="24"/>
          <w:lang w:val="en-US"/>
        </w:rPr>
        <w:t xml:space="preserve"> it has all the ‘right’ qualities for an original dating from the 1930s, </w:t>
      </w:r>
      <w:r w:rsidR="00BF3999">
        <w:rPr>
          <w:rFonts w:ascii="Times New Roman" w:hAnsi="Times New Roman" w:cs="Times New Roman"/>
          <w:sz w:val="24"/>
          <w:szCs w:val="24"/>
          <w:lang w:val="en-US"/>
        </w:rPr>
        <w:t xml:space="preserve">sold </w:t>
      </w:r>
      <w:r>
        <w:rPr>
          <w:rFonts w:ascii="Times New Roman" w:hAnsi="Times New Roman" w:cs="Times New Roman"/>
          <w:sz w:val="24"/>
          <w:szCs w:val="24"/>
          <w:lang w:val="en-US"/>
        </w:rPr>
        <w:t xml:space="preserve">at </w:t>
      </w:r>
      <w:r w:rsidR="00BF3999">
        <w:rPr>
          <w:rFonts w:ascii="Times New Roman" w:hAnsi="Times New Roman" w:cs="Times New Roman"/>
          <w:sz w:val="24"/>
          <w:szCs w:val="24"/>
          <w:lang w:val="en-US"/>
        </w:rPr>
        <w:t>auction for</w:t>
      </w:r>
      <w:r>
        <w:rPr>
          <w:rFonts w:ascii="Times New Roman" w:hAnsi="Times New Roman" w:cs="Times New Roman"/>
          <w:sz w:val="24"/>
          <w:szCs w:val="24"/>
          <w:lang w:val="en-US"/>
        </w:rPr>
        <w:t xml:space="preserve"> £</w:t>
      </w:r>
      <w:r w:rsidR="00BF3999">
        <w:rPr>
          <w:rFonts w:ascii="Times New Roman" w:hAnsi="Times New Roman" w:cs="Times New Roman"/>
          <w:sz w:val="24"/>
          <w:szCs w:val="24"/>
          <w:lang w:val="en-US"/>
        </w:rPr>
        <w:t>380</w:t>
      </w:r>
      <w:r>
        <w:rPr>
          <w:rFonts w:ascii="Times New Roman" w:hAnsi="Times New Roman" w:cs="Times New Roman"/>
          <w:sz w:val="24"/>
          <w:szCs w:val="24"/>
          <w:lang w:val="en-US"/>
        </w:rPr>
        <w:t xml:space="preserve"> </w:t>
      </w:r>
      <w:r w:rsidR="00BF3999">
        <w:rPr>
          <w:rFonts w:ascii="Times New Roman" w:hAnsi="Times New Roman" w:cs="Times New Roman"/>
          <w:sz w:val="24"/>
          <w:szCs w:val="24"/>
          <w:lang w:val="en-US"/>
        </w:rPr>
        <w:t xml:space="preserve">hammer </w:t>
      </w:r>
      <w:r>
        <w:rPr>
          <w:rFonts w:ascii="Times New Roman" w:hAnsi="Times New Roman" w:cs="Times New Roman"/>
          <w:sz w:val="24"/>
          <w:szCs w:val="24"/>
          <w:lang w:val="en-US"/>
        </w:rPr>
        <w:t>it represents a tidy profit over cost, but is not so valuable as to present the likelihood of legal action.</w:t>
      </w:r>
      <w:r w:rsidR="004B1DD9">
        <w:rPr>
          <w:rFonts w:ascii="Times New Roman" w:hAnsi="Times New Roman" w:cs="Times New Roman"/>
          <w:sz w:val="24"/>
          <w:szCs w:val="24"/>
          <w:lang w:val="en-US"/>
        </w:rPr>
        <w:t xml:space="preserve"> Were it pretending to be earlier, the ground coat would give it away.</w:t>
      </w:r>
      <w:r>
        <w:rPr>
          <w:rFonts w:ascii="Times New Roman" w:hAnsi="Times New Roman" w:cs="Times New Roman"/>
          <w:sz w:val="24"/>
          <w:szCs w:val="24"/>
          <w:lang w:val="en-US"/>
        </w:rPr>
        <w:t xml:space="preserve"> To spot it as ‘wrong’ one needs to call upon a good number of contextual </w:t>
      </w:r>
      <w:r>
        <w:rPr>
          <w:rFonts w:ascii="Times New Roman" w:hAnsi="Times New Roman" w:cs="Times New Roman"/>
          <w:sz w:val="24"/>
          <w:szCs w:val="24"/>
          <w:lang w:val="en-US"/>
        </w:rPr>
        <w:lastRenderedPageBreak/>
        <w:t>factors, expertise in te</w:t>
      </w:r>
      <w:r w:rsidR="00A051AF">
        <w:rPr>
          <w:rFonts w:ascii="Times New Roman" w:hAnsi="Times New Roman" w:cs="Times New Roman"/>
          <w:sz w:val="24"/>
          <w:szCs w:val="24"/>
          <w:lang w:val="en-US"/>
        </w:rPr>
        <w:t>r</w:t>
      </w:r>
      <w:r>
        <w:rPr>
          <w:rFonts w:ascii="Times New Roman" w:hAnsi="Times New Roman" w:cs="Times New Roman"/>
          <w:sz w:val="24"/>
          <w:szCs w:val="24"/>
          <w:lang w:val="en-US"/>
        </w:rPr>
        <w:t>ms of trade</w:t>
      </w:r>
      <w:r w:rsidR="00A051AF">
        <w:rPr>
          <w:rFonts w:ascii="Times New Roman" w:hAnsi="Times New Roman" w:cs="Times New Roman"/>
          <w:sz w:val="24"/>
          <w:szCs w:val="24"/>
          <w:lang w:val="en-US"/>
        </w:rPr>
        <w:t xml:space="preserve"> marking, and know the ways in which forgers set about ‘weathering’ signs.</w:t>
      </w:r>
    </w:p>
    <w:p w14:paraId="1C643187" w14:textId="17851D45" w:rsidR="0056124E" w:rsidRDefault="0056124E" w:rsidP="007813E4">
      <w:pPr>
        <w:spacing w:line="480" w:lineRule="auto"/>
        <w:contextualSpacing/>
        <w:rPr>
          <w:rFonts w:ascii="Times New Roman" w:hAnsi="Times New Roman" w:cs="Times New Roman"/>
          <w:sz w:val="24"/>
          <w:szCs w:val="24"/>
          <w:lang w:val="en-US"/>
        </w:rPr>
      </w:pPr>
    </w:p>
    <w:p w14:paraId="330B94D5" w14:textId="68986802" w:rsidR="007C357F" w:rsidRDefault="0056124E" w:rsidP="007813E4">
      <w:pPr>
        <w:spacing w:line="480" w:lineRule="auto"/>
        <w:contextualSpacing/>
        <w:rPr>
          <w:rFonts w:ascii="Times New Roman" w:hAnsi="Times New Roman" w:cs="Times New Roman"/>
          <w:color w:val="FF0000"/>
          <w:sz w:val="24"/>
          <w:szCs w:val="24"/>
          <w:lang w:val="en-US"/>
        </w:rPr>
      </w:pPr>
      <w:r>
        <w:rPr>
          <w:rFonts w:ascii="Times New Roman" w:hAnsi="Times New Roman" w:cs="Times New Roman"/>
          <w:sz w:val="24"/>
          <w:szCs w:val="24"/>
          <w:lang w:val="en-US"/>
        </w:rPr>
        <w:t>A question arises as to how many of these signs are actually forgeries by intent</w:t>
      </w:r>
      <w:r w:rsidR="005512D2">
        <w:rPr>
          <w:rFonts w:ascii="Times New Roman" w:hAnsi="Times New Roman" w:cs="Times New Roman"/>
          <w:sz w:val="24"/>
          <w:szCs w:val="24"/>
          <w:lang w:val="en-US"/>
        </w:rPr>
        <w:t>?</w:t>
      </w:r>
      <w:r>
        <w:rPr>
          <w:rFonts w:ascii="Times New Roman" w:hAnsi="Times New Roman" w:cs="Times New Roman"/>
          <w:sz w:val="24"/>
          <w:szCs w:val="24"/>
          <w:lang w:val="en-US"/>
        </w:rPr>
        <w:t xml:space="preserve"> The Bassett </w:t>
      </w:r>
      <w:proofErr w:type="spellStart"/>
      <w:r>
        <w:rPr>
          <w:rFonts w:ascii="Times New Roman" w:hAnsi="Times New Roman" w:cs="Times New Roman"/>
          <w:sz w:val="24"/>
          <w:szCs w:val="24"/>
          <w:lang w:val="en-US"/>
        </w:rPr>
        <w:t>Lowke</w:t>
      </w:r>
      <w:proofErr w:type="spellEnd"/>
      <w:r>
        <w:rPr>
          <w:rFonts w:ascii="Times New Roman" w:hAnsi="Times New Roman" w:cs="Times New Roman"/>
          <w:sz w:val="24"/>
          <w:szCs w:val="24"/>
          <w:lang w:val="en-US"/>
        </w:rPr>
        <w:t xml:space="preserve"> sign is not based on a real enamel sign, but a toy one.</w:t>
      </w:r>
      <w:r w:rsidR="004B1DD9">
        <w:rPr>
          <w:rFonts w:ascii="Times New Roman" w:hAnsi="Times New Roman" w:cs="Times New Roman"/>
          <w:sz w:val="24"/>
          <w:szCs w:val="24"/>
          <w:lang w:val="en-US"/>
        </w:rPr>
        <w:t xml:space="preserve"> </w:t>
      </w:r>
    </w:p>
    <w:p w14:paraId="7DF60D3C" w14:textId="77777777" w:rsidR="007C357F" w:rsidRPr="007C357F" w:rsidRDefault="007C357F" w:rsidP="007C357F">
      <w:pPr>
        <w:contextualSpacing/>
        <w:rPr>
          <w:rFonts w:ascii="Times New Roman" w:hAnsi="Times New Roman" w:cs="Times New Roman"/>
          <w:color w:val="C00000"/>
          <w:sz w:val="24"/>
          <w:szCs w:val="24"/>
          <w:lang w:val="en-US"/>
        </w:rPr>
      </w:pPr>
      <w:r w:rsidRPr="007C357F">
        <w:rPr>
          <w:rFonts w:ascii="Times New Roman" w:hAnsi="Times New Roman" w:cs="Times New Roman"/>
          <w:noProof/>
          <w:color w:val="C00000"/>
          <w:sz w:val="24"/>
          <w:szCs w:val="24"/>
          <w:lang w:val="en-US"/>
        </w:rPr>
        <w:drawing>
          <wp:inline distT="0" distB="0" distL="0" distR="0" wp14:anchorId="7F5B8C7E" wp14:editId="1EA64101">
            <wp:extent cx="3530896" cy="2520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35335" cy="2524120"/>
                    </a:xfrm>
                    <a:prstGeom prst="rect">
                      <a:avLst/>
                    </a:prstGeom>
                    <a:noFill/>
                    <a:ln>
                      <a:noFill/>
                    </a:ln>
                  </pic:spPr>
                </pic:pic>
              </a:graphicData>
            </a:graphic>
          </wp:inline>
        </w:drawing>
      </w:r>
    </w:p>
    <w:p w14:paraId="42FED5F8" w14:textId="22D7A2D5" w:rsidR="007C357F" w:rsidRDefault="007C357F" w:rsidP="007C357F">
      <w:pPr>
        <w:contextualSpacing/>
        <w:rPr>
          <w:rFonts w:ascii="Times New Roman" w:hAnsi="Times New Roman" w:cs="Times New Roman"/>
          <w:b/>
          <w:bCs/>
          <w:color w:val="C00000"/>
          <w:sz w:val="24"/>
          <w:szCs w:val="24"/>
        </w:rPr>
      </w:pPr>
      <w:r w:rsidRPr="007C357F">
        <w:rPr>
          <w:rFonts w:ascii="Times New Roman" w:hAnsi="Times New Roman" w:cs="Times New Roman"/>
          <w:b/>
          <w:bCs/>
          <w:color w:val="C00000"/>
          <w:sz w:val="24"/>
          <w:szCs w:val="24"/>
        </w:rPr>
        <w:t xml:space="preserve">BASSETT-LOWKE LTD </w:t>
      </w:r>
      <w:r w:rsidRPr="007C357F">
        <w:rPr>
          <w:rFonts w:ascii="Times New Roman" w:hAnsi="Times New Roman" w:cs="Times New Roman"/>
          <w:b/>
          <w:bCs/>
          <w:color w:val="C00000"/>
          <w:sz w:val="24"/>
          <w:szCs w:val="24"/>
          <w:lang w:val="en-US"/>
        </w:rPr>
        <w:t xml:space="preserve">2⅛” x 1½”, Single sided </w:t>
      </w:r>
      <w:proofErr w:type="spellStart"/>
      <w:r w:rsidRPr="007C357F">
        <w:rPr>
          <w:rFonts w:ascii="Times New Roman" w:hAnsi="Times New Roman" w:cs="Times New Roman"/>
          <w:b/>
          <w:bCs/>
          <w:color w:val="C00000"/>
          <w:sz w:val="24"/>
          <w:szCs w:val="24"/>
        </w:rPr>
        <w:t>litho</w:t>
      </w:r>
      <w:proofErr w:type="spellEnd"/>
      <w:r w:rsidRPr="007C357F">
        <w:rPr>
          <w:rFonts w:ascii="Times New Roman" w:hAnsi="Times New Roman" w:cs="Times New Roman"/>
          <w:b/>
          <w:bCs/>
          <w:color w:val="C00000"/>
          <w:sz w:val="24"/>
          <w:szCs w:val="24"/>
        </w:rPr>
        <w:t xml:space="preserve"> tinplate,</w:t>
      </w:r>
      <w:r>
        <w:rPr>
          <w:rFonts w:ascii="Times New Roman" w:hAnsi="Times New Roman" w:cs="Times New Roman"/>
          <w:b/>
          <w:bCs/>
          <w:color w:val="C00000"/>
          <w:sz w:val="24"/>
          <w:szCs w:val="24"/>
        </w:rPr>
        <w:t xml:space="preserve"> </w:t>
      </w:r>
      <w:r w:rsidRPr="007C357F">
        <w:rPr>
          <w:rFonts w:ascii="Times New Roman" w:hAnsi="Times New Roman" w:cs="Times New Roman"/>
          <w:b/>
          <w:bCs/>
          <w:color w:val="C00000"/>
          <w:sz w:val="24"/>
          <w:szCs w:val="24"/>
        </w:rPr>
        <w:t>two s</w:t>
      </w:r>
      <w:r>
        <w:rPr>
          <w:rFonts w:ascii="Times New Roman" w:hAnsi="Times New Roman" w:cs="Times New Roman"/>
          <w:b/>
          <w:bCs/>
          <w:color w:val="C00000"/>
          <w:sz w:val="24"/>
          <w:szCs w:val="24"/>
        </w:rPr>
        <w:t>e</w:t>
      </w:r>
      <w:r w:rsidRPr="007C357F">
        <w:rPr>
          <w:rFonts w:ascii="Times New Roman" w:hAnsi="Times New Roman" w:cs="Times New Roman"/>
          <w:b/>
          <w:bCs/>
          <w:color w:val="C00000"/>
          <w:sz w:val="24"/>
          <w:szCs w:val="24"/>
        </w:rPr>
        <w:t>parations on white, c1930, for use on model railways</w:t>
      </w:r>
      <w:r>
        <w:rPr>
          <w:rFonts w:ascii="Times New Roman" w:hAnsi="Times New Roman" w:cs="Times New Roman"/>
          <w:b/>
          <w:bCs/>
          <w:color w:val="C00000"/>
          <w:sz w:val="24"/>
          <w:szCs w:val="24"/>
        </w:rPr>
        <w:t>.</w:t>
      </w:r>
    </w:p>
    <w:p w14:paraId="372F0B77" w14:textId="77777777" w:rsidR="007C357F" w:rsidRPr="007C357F" w:rsidRDefault="007C357F" w:rsidP="007C357F">
      <w:pPr>
        <w:contextualSpacing/>
        <w:rPr>
          <w:rFonts w:ascii="Times New Roman" w:hAnsi="Times New Roman" w:cs="Times New Roman"/>
          <w:b/>
          <w:bCs/>
          <w:color w:val="C00000"/>
          <w:sz w:val="24"/>
          <w:szCs w:val="24"/>
        </w:rPr>
      </w:pPr>
    </w:p>
    <w:p w14:paraId="2AEA4AB1" w14:textId="57326E9C" w:rsidR="007C357F" w:rsidRDefault="0056124E" w:rsidP="007813E4">
      <w:pPr>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 xml:space="preserve">I suspect the leap of imagination to realise it and the fact that all those that I have heard of are ‘weathered’ and being sold as antique, suggest this one is </w:t>
      </w:r>
      <w:r w:rsidRPr="005512D2">
        <w:rPr>
          <w:rFonts w:ascii="Times New Roman" w:hAnsi="Times New Roman" w:cs="Times New Roman"/>
          <w:i/>
          <w:sz w:val="24"/>
          <w:szCs w:val="24"/>
          <w:lang w:val="en-US"/>
        </w:rPr>
        <w:t>created</w:t>
      </w:r>
      <w:r>
        <w:rPr>
          <w:rFonts w:ascii="Times New Roman" w:hAnsi="Times New Roman" w:cs="Times New Roman"/>
          <w:sz w:val="24"/>
          <w:szCs w:val="24"/>
          <w:lang w:val="en-US"/>
        </w:rPr>
        <w:t xml:space="preserve"> as a fraud. But what about those that seem honestly supplied by companies such as Air-Cooled Accessories (easily found on eBay)? Here the retailer offers signs both in ‘as new’ or ‘weathered’ condition.</w:t>
      </w:r>
    </w:p>
    <w:p w14:paraId="3FC4532A" w14:textId="0F998A08" w:rsidR="007C357F" w:rsidRDefault="007C357F" w:rsidP="007C357F">
      <w:pPr>
        <w:contextualSpacing/>
        <w:rPr>
          <w:rFonts w:ascii="Times New Roman" w:hAnsi="Times New Roman" w:cs="Times New Roman"/>
          <w:color w:val="FF0000"/>
          <w:sz w:val="24"/>
          <w:szCs w:val="24"/>
          <w:lang w:val="en-US"/>
        </w:rPr>
      </w:pPr>
      <w:r>
        <w:rPr>
          <w:rFonts w:ascii="Times New Roman" w:hAnsi="Times New Roman" w:cs="Times New Roman"/>
          <w:noProof/>
          <w:sz w:val="24"/>
          <w:szCs w:val="24"/>
          <w:lang w:val="en-US"/>
        </w:rPr>
        <w:drawing>
          <wp:inline distT="0" distB="0" distL="0" distR="0" wp14:anchorId="456928FE" wp14:editId="79140FE7">
            <wp:extent cx="2761354" cy="145415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8996" cy="1458174"/>
                    </a:xfrm>
                    <a:prstGeom prst="rect">
                      <a:avLst/>
                    </a:prstGeom>
                    <a:noFill/>
                    <a:ln>
                      <a:noFill/>
                    </a:ln>
                  </pic:spPr>
                </pic:pic>
              </a:graphicData>
            </a:graphic>
          </wp:inline>
        </w:drawing>
      </w:r>
      <w:r w:rsidR="004B1DD9">
        <w:rPr>
          <w:rFonts w:ascii="Times New Roman" w:hAnsi="Times New Roman" w:cs="Times New Roman"/>
          <w:sz w:val="24"/>
          <w:szCs w:val="24"/>
          <w:lang w:val="en-US"/>
        </w:rPr>
        <w:t xml:space="preserve"> </w:t>
      </w:r>
      <w:r w:rsidR="004B1DD9">
        <w:rPr>
          <w:rFonts w:ascii="Times New Roman" w:hAnsi="Times New Roman" w:cs="Times New Roman"/>
          <w:color w:val="FF0000"/>
          <w:sz w:val="24"/>
          <w:szCs w:val="24"/>
          <w:lang w:val="en-US"/>
        </w:rPr>
        <w:t xml:space="preserve"> </w:t>
      </w:r>
      <w:r>
        <w:rPr>
          <w:rFonts w:ascii="Times New Roman" w:hAnsi="Times New Roman" w:cs="Times New Roman"/>
          <w:noProof/>
          <w:color w:val="FF0000"/>
          <w:sz w:val="24"/>
          <w:szCs w:val="24"/>
          <w:lang w:val="en-US"/>
        </w:rPr>
        <w:drawing>
          <wp:inline distT="0" distB="0" distL="0" distR="0" wp14:anchorId="12E03319" wp14:editId="6BC09C20">
            <wp:extent cx="2641600" cy="1451268"/>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52117" cy="1457046"/>
                    </a:xfrm>
                    <a:prstGeom prst="rect">
                      <a:avLst/>
                    </a:prstGeom>
                    <a:noFill/>
                    <a:ln>
                      <a:noFill/>
                    </a:ln>
                  </pic:spPr>
                </pic:pic>
              </a:graphicData>
            </a:graphic>
          </wp:inline>
        </w:drawing>
      </w:r>
    </w:p>
    <w:p w14:paraId="3753F3BD" w14:textId="240A6EC8" w:rsidR="007C357F" w:rsidRPr="007C357F" w:rsidRDefault="007C357F" w:rsidP="007C357F">
      <w:pPr>
        <w:contextualSpacing/>
        <w:rPr>
          <w:rFonts w:ascii="Times New Roman" w:hAnsi="Times New Roman" w:cs="Times New Roman"/>
          <w:color w:val="C00000"/>
          <w:sz w:val="24"/>
          <w:szCs w:val="24"/>
          <w:lang w:val="en-US"/>
        </w:rPr>
      </w:pPr>
      <w:r w:rsidRPr="007C357F">
        <w:rPr>
          <w:rFonts w:ascii="Times New Roman" w:hAnsi="Times New Roman" w:cs="Times New Roman"/>
          <w:b/>
          <w:bCs/>
          <w:color w:val="C00000"/>
          <w:sz w:val="24"/>
          <w:szCs w:val="24"/>
          <w:lang w:val="en-US"/>
        </w:rPr>
        <w:t>LADIES and GENTLEMEN door plates</w:t>
      </w:r>
      <w:r>
        <w:rPr>
          <w:rFonts w:ascii="Times New Roman" w:hAnsi="Times New Roman" w:cs="Times New Roman"/>
          <w:b/>
          <w:bCs/>
          <w:color w:val="C00000"/>
          <w:sz w:val="24"/>
          <w:szCs w:val="24"/>
        </w:rPr>
        <w:t xml:space="preserve">. </w:t>
      </w:r>
      <w:r w:rsidRPr="007C357F">
        <w:rPr>
          <w:rFonts w:ascii="Times New Roman" w:hAnsi="Times New Roman" w:cs="Times New Roman"/>
          <w:b/>
          <w:bCs/>
          <w:color w:val="C00000"/>
          <w:sz w:val="24"/>
          <w:szCs w:val="24"/>
        </w:rPr>
        <w:t>Single sided, folded edge, single colour on white in the manner of those issued by British Railways (Eastern Region) 1949-62</w:t>
      </w:r>
      <w:r>
        <w:rPr>
          <w:rFonts w:ascii="Times New Roman" w:hAnsi="Times New Roman" w:cs="Times New Roman"/>
          <w:b/>
          <w:bCs/>
          <w:color w:val="C00000"/>
          <w:sz w:val="24"/>
          <w:szCs w:val="24"/>
        </w:rPr>
        <w:t>.</w:t>
      </w:r>
      <w:r w:rsidRPr="007C357F">
        <w:rPr>
          <w:rFonts w:ascii="Times New Roman" w:hAnsi="Times New Roman" w:cs="Times New Roman"/>
          <w:b/>
          <w:bCs/>
          <w:color w:val="C00000"/>
          <w:sz w:val="24"/>
          <w:szCs w:val="24"/>
        </w:rPr>
        <w:br/>
        <w:t>Currently available from Air-Cooled Accessories Vintage Retro Shop £100, or £145 ‘weathered’</w:t>
      </w:r>
      <w:r>
        <w:rPr>
          <w:rFonts w:ascii="Times New Roman" w:hAnsi="Times New Roman" w:cs="Times New Roman"/>
          <w:b/>
          <w:bCs/>
          <w:color w:val="C00000"/>
          <w:sz w:val="24"/>
          <w:szCs w:val="24"/>
        </w:rPr>
        <w:t>.</w:t>
      </w:r>
    </w:p>
    <w:p w14:paraId="4CB75523" w14:textId="77777777" w:rsidR="007C357F" w:rsidRDefault="007C357F" w:rsidP="007813E4">
      <w:pPr>
        <w:spacing w:line="480" w:lineRule="auto"/>
        <w:contextualSpacing/>
        <w:rPr>
          <w:rFonts w:ascii="Times New Roman" w:hAnsi="Times New Roman" w:cs="Times New Roman"/>
          <w:sz w:val="24"/>
          <w:szCs w:val="24"/>
          <w:lang w:val="en-US"/>
        </w:rPr>
      </w:pPr>
    </w:p>
    <w:p w14:paraId="289059DE" w14:textId="77777777" w:rsidR="007C357F" w:rsidRDefault="0056124E" w:rsidP="007813E4">
      <w:pPr>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Interestingly, the customer pays a considerable premium to have the sign rusted and damaged. Bizarrely too, some of the pricing </w:t>
      </w:r>
      <w:r w:rsidR="00335305">
        <w:rPr>
          <w:rFonts w:ascii="Times New Roman" w:hAnsi="Times New Roman" w:cs="Times New Roman"/>
          <w:sz w:val="24"/>
          <w:szCs w:val="24"/>
          <w:lang w:val="en-US"/>
        </w:rPr>
        <w:t>suggests</w:t>
      </w:r>
      <w:r>
        <w:rPr>
          <w:rFonts w:ascii="Times New Roman" w:hAnsi="Times New Roman" w:cs="Times New Roman"/>
          <w:sz w:val="24"/>
          <w:szCs w:val="24"/>
          <w:lang w:val="en-US"/>
        </w:rPr>
        <w:t xml:space="preserve"> collecting value structures.</w:t>
      </w:r>
      <w:r w:rsidR="004B1DD9">
        <w:rPr>
          <w:rFonts w:ascii="Times New Roman" w:hAnsi="Times New Roman" w:cs="Times New Roman"/>
          <w:sz w:val="24"/>
          <w:szCs w:val="24"/>
          <w:lang w:val="en-US"/>
        </w:rPr>
        <w:t xml:space="preserve"> </w:t>
      </w:r>
    </w:p>
    <w:p w14:paraId="248A9DA7" w14:textId="1B6FE53B" w:rsidR="007C357F" w:rsidRDefault="00E36A75" w:rsidP="00E36A75">
      <w:pPr>
        <w:contextualSpacing/>
        <w:rPr>
          <w:rFonts w:ascii="Times New Roman" w:hAnsi="Times New Roman" w:cs="Times New Roman"/>
          <w:color w:val="FF0000"/>
          <w:sz w:val="24"/>
          <w:szCs w:val="24"/>
          <w:lang w:val="en-US"/>
        </w:rPr>
      </w:pPr>
      <w:r>
        <w:rPr>
          <w:rFonts w:ascii="Times New Roman" w:hAnsi="Times New Roman" w:cs="Times New Roman"/>
          <w:noProof/>
          <w:sz w:val="24"/>
          <w:szCs w:val="24"/>
          <w:lang w:val="en-US"/>
        </w:rPr>
        <w:drawing>
          <wp:inline distT="0" distB="0" distL="0" distR="0" wp14:anchorId="54D8CDB8" wp14:editId="1C58F306">
            <wp:extent cx="5727700" cy="206375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7700" cy="2063750"/>
                    </a:xfrm>
                    <a:prstGeom prst="rect">
                      <a:avLst/>
                    </a:prstGeom>
                    <a:noFill/>
                    <a:ln>
                      <a:noFill/>
                    </a:ln>
                  </pic:spPr>
                </pic:pic>
              </a:graphicData>
            </a:graphic>
          </wp:inline>
        </w:drawing>
      </w:r>
    </w:p>
    <w:p w14:paraId="2EB9B6D1" w14:textId="67B4B25F" w:rsidR="00E36A75" w:rsidRDefault="00E36A75" w:rsidP="00E36A75">
      <w:pPr>
        <w:contextualSpacing/>
        <w:rPr>
          <w:rFonts w:ascii="Times New Roman" w:hAnsi="Times New Roman" w:cs="Times New Roman"/>
          <w:color w:val="FF0000"/>
          <w:sz w:val="24"/>
          <w:szCs w:val="24"/>
          <w:lang w:val="en-US"/>
        </w:rPr>
      </w:pPr>
      <w:r>
        <w:rPr>
          <w:rFonts w:ascii="Times New Roman" w:hAnsi="Times New Roman" w:cs="Times New Roman"/>
          <w:noProof/>
          <w:color w:val="FF0000"/>
          <w:sz w:val="24"/>
          <w:szCs w:val="24"/>
          <w:lang w:val="en-US"/>
        </w:rPr>
        <w:drawing>
          <wp:inline distT="0" distB="0" distL="0" distR="0" wp14:anchorId="3F2DA77F" wp14:editId="72ACBBFC">
            <wp:extent cx="5727700" cy="194310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7700" cy="1943100"/>
                    </a:xfrm>
                    <a:prstGeom prst="rect">
                      <a:avLst/>
                    </a:prstGeom>
                    <a:noFill/>
                    <a:ln>
                      <a:noFill/>
                    </a:ln>
                  </pic:spPr>
                </pic:pic>
              </a:graphicData>
            </a:graphic>
          </wp:inline>
        </w:drawing>
      </w:r>
    </w:p>
    <w:p w14:paraId="1DCD5F91" w14:textId="74ACD0F5" w:rsidR="00E36A75" w:rsidRDefault="007C357F" w:rsidP="00E36A75">
      <w:pPr>
        <w:contextualSpacing/>
        <w:rPr>
          <w:rFonts w:ascii="Times New Roman" w:hAnsi="Times New Roman" w:cs="Times New Roman"/>
          <w:sz w:val="24"/>
          <w:szCs w:val="24"/>
          <w:lang w:val="en-US"/>
        </w:rPr>
      </w:pPr>
      <w:r w:rsidRPr="00E36A75">
        <w:rPr>
          <w:rFonts w:ascii="Times New Roman" w:hAnsi="Times New Roman" w:cs="Times New Roman"/>
          <w:b/>
          <w:bCs/>
          <w:color w:val="C00000"/>
          <w:sz w:val="24"/>
          <w:szCs w:val="24"/>
          <w:lang w:val="en-US"/>
        </w:rPr>
        <w:t>FORT WILLIAM and BARNARD CASTLE</w:t>
      </w:r>
      <w:r w:rsidRPr="00E36A75">
        <w:rPr>
          <w:rFonts w:ascii="Times New Roman" w:hAnsi="Times New Roman" w:cs="Times New Roman"/>
          <w:b/>
          <w:bCs/>
          <w:color w:val="C00000"/>
          <w:sz w:val="24"/>
          <w:szCs w:val="24"/>
        </w:rPr>
        <w:br/>
        <w:t xml:space="preserve">Single sided, folded edge, single colour on </w:t>
      </w:r>
      <w:proofErr w:type="gramStart"/>
      <w:r w:rsidRPr="00E36A75">
        <w:rPr>
          <w:rFonts w:ascii="Times New Roman" w:hAnsi="Times New Roman" w:cs="Times New Roman"/>
          <w:b/>
          <w:bCs/>
          <w:color w:val="C00000"/>
          <w:sz w:val="24"/>
          <w:szCs w:val="24"/>
        </w:rPr>
        <w:t>white  in</w:t>
      </w:r>
      <w:proofErr w:type="gramEnd"/>
      <w:r w:rsidRPr="00E36A75">
        <w:rPr>
          <w:rFonts w:ascii="Times New Roman" w:hAnsi="Times New Roman" w:cs="Times New Roman"/>
          <w:b/>
          <w:bCs/>
          <w:color w:val="C00000"/>
          <w:sz w:val="24"/>
          <w:szCs w:val="24"/>
        </w:rPr>
        <w:t xml:space="preserve"> the manner of those issued by</w:t>
      </w:r>
      <w:r w:rsidR="00E36A75">
        <w:rPr>
          <w:rFonts w:ascii="Times New Roman" w:hAnsi="Times New Roman" w:cs="Times New Roman"/>
          <w:b/>
          <w:bCs/>
          <w:color w:val="C00000"/>
          <w:sz w:val="24"/>
          <w:szCs w:val="24"/>
        </w:rPr>
        <w:t xml:space="preserve"> </w:t>
      </w:r>
      <w:r w:rsidRPr="00E36A75">
        <w:rPr>
          <w:rFonts w:ascii="Times New Roman" w:hAnsi="Times New Roman" w:cs="Times New Roman"/>
          <w:b/>
          <w:bCs/>
          <w:color w:val="C00000"/>
          <w:sz w:val="24"/>
          <w:szCs w:val="24"/>
        </w:rPr>
        <w:t>British Railways (Scottish and North-Eastern Regions) 1949-62</w:t>
      </w:r>
      <w:r w:rsidR="00E36A75">
        <w:rPr>
          <w:rFonts w:ascii="Times New Roman" w:hAnsi="Times New Roman" w:cs="Times New Roman"/>
          <w:b/>
          <w:bCs/>
          <w:color w:val="C00000"/>
          <w:sz w:val="24"/>
          <w:szCs w:val="24"/>
        </w:rPr>
        <w:t xml:space="preserve">. </w:t>
      </w:r>
      <w:r w:rsidRPr="00E36A75">
        <w:rPr>
          <w:rFonts w:ascii="Times New Roman" w:hAnsi="Times New Roman" w:cs="Times New Roman"/>
          <w:b/>
          <w:bCs/>
          <w:color w:val="C00000"/>
          <w:sz w:val="24"/>
          <w:szCs w:val="24"/>
        </w:rPr>
        <w:t>Currently available from Air-Cooled Accessories Vintage Retro Shop</w:t>
      </w:r>
      <w:r w:rsidR="00E36A75">
        <w:rPr>
          <w:rFonts w:ascii="Times New Roman" w:hAnsi="Times New Roman" w:cs="Times New Roman"/>
          <w:b/>
          <w:bCs/>
          <w:color w:val="C00000"/>
          <w:sz w:val="24"/>
          <w:szCs w:val="24"/>
        </w:rPr>
        <w:t>:</w:t>
      </w:r>
      <w:r w:rsidRPr="00E36A75">
        <w:rPr>
          <w:rFonts w:ascii="Times New Roman" w:hAnsi="Times New Roman" w:cs="Times New Roman"/>
          <w:b/>
          <w:bCs/>
          <w:color w:val="C00000"/>
          <w:sz w:val="24"/>
          <w:szCs w:val="24"/>
        </w:rPr>
        <w:t xml:space="preserve"> £315 (FORT WILLIAM), or £160 (BARNARD CASTLE)</w:t>
      </w:r>
      <w:r w:rsidR="00E36A75">
        <w:rPr>
          <w:rFonts w:ascii="Times New Roman" w:hAnsi="Times New Roman" w:cs="Times New Roman"/>
          <w:b/>
          <w:bCs/>
          <w:color w:val="C00000"/>
          <w:sz w:val="24"/>
          <w:szCs w:val="24"/>
        </w:rPr>
        <w:t>.</w:t>
      </w:r>
      <w:r w:rsidR="0056124E">
        <w:rPr>
          <w:rFonts w:ascii="Times New Roman" w:hAnsi="Times New Roman" w:cs="Times New Roman"/>
          <w:sz w:val="24"/>
          <w:szCs w:val="24"/>
          <w:lang w:val="en-US"/>
        </w:rPr>
        <w:t xml:space="preserve"> </w:t>
      </w:r>
    </w:p>
    <w:p w14:paraId="24D9420A" w14:textId="77777777" w:rsidR="00E36A75" w:rsidRDefault="00E36A75" w:rsidP="00E36A75">
      <w:pPr>
        <w:contextualSpacing/>
        <w:rPr>
          <w:rFonts w:ascii="Times New Roman" w:hAnsi="Times New Roman" w:cs="Times New Roman"/>
          <w:sz w:val="24"/>
          <w:szCs w:val="24"/>
          <w:lang w:val="en-US"/>
        </w:rPr>
      </w:pPr>
    </w:p>
    <w:p w14:paraId="1E95CBC6" w14:textId="77777777" w:rsidR="00E36A75" w:rsidRDefault="0056124E" w:rsidP="007813E4">
      <w:pPr>
        <w:spacing w:line="480" w:lineRule="auto"/>
        <w:contextualSpacing/>
        <w:rPr>
          <w:rFonts w:ascii="Times New Roman" w:hAnsi="Times New Roman" w:cs="Times New Roman"/>
          <w:color w:val="000000"/>
          <w:sz w:val="24"/>
          <w:szCs w:val="24"/>
        </w:rPr>
      </w:pPr>
      <w:r>
        <w:rPr>
          <w:rFonts w:ascii="Times New Roman" w:hAnsi="Times New Roman" w:cs="Times New Roman"/>
          <w:sz w:val="24"/>
          <w:szCs w:val="24"/>
          <w:lang w:val="en-US"/>
        </w:rPr>
        <w:t>A ‘desirable’ station name ‘totem’, FORT WILLIAM is £</w:t>
      </w:r>
      <w:r w:rsidR="00335305">
        <w:rPr>
          <w:rFonts w:ascii="Times New Roman" w:hAnsi="Times New Roman" w:cs="Times New Roman"/>
          <w:sz w:val="24"/>
          <w:szCs w:val="24"/>
          <w:lang w:val="en-US"/>
        </w:rPr>
        <w:t>315</w:t>
      </w:r>
      <w:r>
        <w:rPr>
          <w:rFonts w:ascii="Times New Roman" w:hAnsi="Times New Roman" w:cs="Times New Roman"/>
          <w:sz w:val="24"/>
          <w:szCs w:val="24"/>
          <w:lang w:val="en-US"/>
        </w:rPr>
        <w:t xml:space="preserve">, while others are </w:t>
      </w:r>
      <w:r w:rsidR="00335305">
        <w:rPr>
          <w:rFonts w:ascii="Times New Roman" w:hAnsi="Times New Roman" w:cs="Times New Roman"/>
          <w:sz w:val="24"/>
          <w:szCs w:val="24"/>
          <w:lang w:val="en-US"/>
        </w:rPr>
        <w:t>£160. Neither price is in any way representative of current</w:t>
      </w:r>
      <w:r w:rsidR="005512D2">
        <w:rPr>
          <w:rFonts w:ascii="Times New Roman" w:hAnsi="Times New Roman" w:cs="Times New Roman"/>
          <w:sz w:val="24"/>
          <w:szCs w:val="24"/>
          <w:lang w:val="en-US"/>
        </w:rPr>
        <w:t xml:space="preserve"> monetary values for the antique, which are far higher, and I will leave it to the audience here to work out what they represent as profit over cost. </w:t>
      </w:r>
      <w:r w:rsidR="00335305">
        <w:rPr>
          <w:rFonts w:ascii="Times New Roman" w:hAnsi="Times New Roman" w:cs="Times New Roman"/>
          <w:sz w:val="24"/>
          <w:szCs w:val="24"/>
          <w:lang w:val="en-US"/>
        </w:rPr>
        <w:t xml:space="preserve">While described as </w:t>
      </w:r>
      <w:r w:rsidR="00335305" w:rsidRPr="00E84C1C">
        <w:rPr>
          <w:rFonts w:ascii="Times New Roman" w:hAnsi="Times New Roman" w:cs="Times New Roman"/>
          <w:b/>
          <w:sz w:val="24"/>
          <w:szCs w:val="24"/>
          <w:lang w:val="en-US"/>
        </w:rPr>
        <w:t>‘used’</w:t>
      </w:r>
      <w:r w:rsidR="00335305">
        <w:rPr>
          <w:rFonts w:ascii="Times New Roman" w:hAnsi="Times New Roman" w:cs="Times New Roman"/>
          <w:sz w:val="24"/>
          <w:szCs w:val="24"/>
          <w:lang w:val="en-US"/>
        </w:rPr>
        <w:t xml:space="preserve">, further down one reads that </w:t>
      </w:r>
      <w:r w:rsidR="00335305" w:rsidRPr="004B1DD9">
        <w:rPr>
          <w:rFonts w:ascii="Times New Roman" w:hAnsi="Times New Roman" w:cs="Times New Roman"/>
          <w:b/>
          <w:sz w:val="24"/>
          <w:szCs w:val="24"/>
          <w:lang w:val="en-US"/>
        </w:rPr>
        <w:t>‘</w:t>
      </w:r>
      <w:r w:rsidR="00335305" w:rsidRPr="004B1DD9">
        <w:rPr>
          <w:rFonts w:ascii="Times New Roman" w:hAnsi="Times New Roman" w:cs="Times New Roman"/>
          <w:b/>
          <w:color w:val="000000"/>
          <w:sz w:val="24"/>
          <w:szCs w:val="24"/>
        </w:rPr>
        <w:t xml:space="preserve">This is a </w:t>
      </w:r>
      <w:proofErr w:type="gramStart"/>
      <w:r w:rsidR="00335305" w:rsidRPr="004B1DD9">
        <w:rPr>
          <w:rFonts w:ascii="Times New Roman" w:hAnsi="Times New Roman" w:cs="Times New Roman"/>
          <w:b/>
          <w:color w:val="000000"/>
          <w:sz w:val="24"/>
          <w:szCs w:val="24"/>
        </w:rPr>
        <w:t>high quality</w:t>
      </w:r>
      <w:proofErr w:type="gramEnd"/>
      <w:r w:rsidR="00335305" w:rsidRPr="004B1DD9">
        <w:rPr>
          <w:rFonts w:ascii="Times New Roman" w:hAnsi="Times New Roman" w:cs="Times New Roman"/>
          <w:b/>
          <w:color w:val="000000"/>
          <w:sz w:val="24"/>
          <w:szCs w:val="24"/>
        </w:rPr>
        <w:t xml:space="preserve"> new replica enamel sign made using porcelain on a steel plate. Handmade using traditional enamel process.’</w:t>
      </w:r>
      <w:r w:rsidR="00335305">
        <w:rPr>
          <w:rFonts w:ascii="Times New Roman" w:hAnsi="Times New Roman" w:cs="Times New Roman"/>
          <w:color w:val="000000"/>
          <w:sz w:val="24"/>
          <w:szCs w:val="24"/>
        </w:rPr>
        <w:t xml:space="preserve"> </w:t>
      </w:r>
    </w:p>
    <w:p w14:paraId="57BC57E9" w14:textId="229EFB4C" w:rsidR="00E36A75" w:rsidRDefault="00E36A75" w:rsidP="00E36A75">
      <w:pPr>
        <w:contextualSpacing/>
        <w:rPr>
          <w:rFonts w:ascii="Times New Roman" w:hAnsi="Times New Roman" w:cs="Times New Roman"/>
          <w:color w:val="000000"/>
          <w:sz w:val="24"/>
          <w:szCs w:val="24"/>
        </w:rPr>
      </w:pPr>
      <w:r>
        <w:rPr>
          <w:rFonts w:ascii="Times New Roman" w:hAnsi="Times New Roman" w:cs="Times New Roman"/>
          <w:b/>
          <w:bCs/>
          <w:noProof/>
          <w:color w:val="C00000"/>
          <w:sz w:val="24"/>
          <w:szCs w:val="24"/>
        </w:rPr>
        <w:lastRenderedPageBreak/>
        <w:drawing>
          <wp:inline distT="0" distB="0" distL="0" distR="0" wp14:anchorId="481B44F6" wp14:editId="59316D9A">
            <wp:extent cx="5721350" cy="22415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1350" cy="2241550"/>
                    </a:xfrm>
                    <a:prstGeom prst="rect">
                      <a:avLst/>
                    </a:prstGeom>
                    <a:noFill/>
                    <a:ln>
                      <a:noFill/>
                    </a:ln>
                  </pic:spPr>
                </pic:pic>
              </a:graphicData>
            </a:graphic>
          </wp:inline>
        </w:drawing>
      </w:r>
    </w:p>
    <w:p w14:paraId="479C112D" w14:textId="3C053B0D" w:rsidR="00E36A75" w:rsidRDefault="00E36A75" w:rsidP="00E36A75">
      <w:pPr>
        <w:contextualSpacing/>
        <w:rPr>
          <w:rFonts w:ascii="Times New Roman" w:hAnsi="Times New Roman" w:cs="Times New Roman"/>
          <w:b/>
          <w:bCs/>
          <w:color w:val="C00000"/>
          <w:sz w:val="24"/>
          <w:szCs w:val="24"/>
        </w:rPr>
      </w:pPr>
      <w:r w:rsidRPr="00E36A75">
        <w:rPr>
          <w:rFonts w:ascii="Times New Roman" w:hAnsi="Times New Roman" w:cs="Times New Roman"/>
          <w:b/>
          <w:bCs/>
          <w:color w:val="C00000"/>
          <w:sz w:val="24"/>
          <w:szCs w:val="24"/>
          <w:lang w:val="en-US"/>
        </w:rPr>
        <w:t>HUCKNALL (BYRON)</w:t>
      </w:r>
      <w:r w:rsidRPr="00E36A75">
        <w:rPr>
          <w:rFonts w:ascii="Times New Roman" w:hAnsi="Times New Roman" w:cs="Times New Roman"/>
          <w:b/>
          <w:bCs/>
          <w:color w:val="C00000"/>
          <w:sz w:val="24"/>
          <w:szCs w:val="24"/>
        </w:rPr>
        <w:br/>
        <w:t xml:space="preserve">Single sided, folded edge, single colour on </w:t>
      </w:r>
      <w:proofErr w:type="gramStart"/>
      <w:r w:rsidRPr="00E36A75">
        <w:rPr>
          <w:rFonts w:ascii="Times New Roman" w:hAnsi="Times New Roman" w:cs="Times New Roman"/>
          <w:b/>
          <w:bCs/>
          <w:color w:val="C00000"/>
          <w:sz w:val="24"/>
          <w:szCs w:val="24"/>
        </w:rPr>
        <w:t>white  in</w:t>
      </w:r>
      <w:proofErr w:type="gramEnd"/>
      <w:r w:rsidRPr="00E36A75">
        <w:rPr>
          <w:rFonts w:ascii="Times New Roman" w:hAnsi="Times New Roman" w:cs="Times New Roman"/>
          <w:b/>
          <w:bCs/>
          <w:color w:val="C00000"/>
          <w:sz w:val="24"/>
          <w:szCs w:val="24"/>
        </w:rPr>
        <w:t xml:space="preserve"> the manner of those issued by British Railways (Midland Region) 1949-62</w:t>
      </w:r>
      <w:r>
        <w:rPr>
          <w:rFonts w:ascii="Times New Roman" w:hAnsi="Times New Roman" w:cs="Times New Roman"/>
          <w:b/>
          <w:bCs/>
          <w:color w:val="C00000"/>
          <w:sz w:val="24"/>
          <w:szCs w:val="24"/>
        </w:rPr>
        <w:t xml:space="preserve"> </w:t>
      </w:r>
      <w:r w:rsidRPr="00E36A75">
        <w:rPr>
          <w:rFonts w:ascii="Times New Roman" w:hAnsi="Times New Roman" w:cs="Times New Roman"/>
          <w:b/>
          <w:bCs/>
          <w:color w:val="C00000"/>
          <w:sz w:val="24"/>
          <w:szCs w:val="24"/>
        </w:rPr>
        <w:t>‘…</w:t>
      </w:r>
      <w:r w:rsidRPr="00E36A75">
        <w:rPr>
          <w:rFonts w:ascii="Times New Roman" w:hAnsi="Times New Roman" w:cs="Times New Roman"/>
          <w:b/>
          <w:bCs/>
          <w:color w:val="C00000"/>
          <w:sz w:val="24"/>
          <w:szCs w:val="24"/>
          <w:lang w:val="en-US"/>
        </w:rPr>
        <w:t>authentic replica with chips and rust for vintage feel and look.’</w:t>
      </w:r>
      <w:r>
        <w:rPr>
          <w:rFonts w:ascii="Times New Roman" w:hAnsi="Times New Roman" w:cs="Times New Roman"/>
          <w:b/>
          <w:bCs/>
          <w:color w:val="C00000"/>
          <w:sz w:val="24"/>
          <w:szCs w:val="24"/>
        </w:rPr>
        <w:t xml:space="preserve"> </w:t>
      </w:r>
      <w:r w:rsidRPr="00E36A75">
        <w:rPr>
          <w:rFonts w:ascii="Times New Roman" w:hAnsi="Times New Roman" w:cs="Times New Roman"/>
          <w:b/>
          <w:bCs/>
          <w:color w:val="C00000"/>
          <w:sz w:val="24"/>
          <w:szCs w:val="24"/>
        </w:rPr>
        <w:t>Currently available from Air-Cooled Accessories Vintage Retro Shop</w:t>
      </w:r>
      <w:r>
        <w:rPr>
          <w:rFonts w:ascii="Times New Roman" w:hAnsi="Times New Roman" w:cs="Times New Roman"/>
          <w:b/>
          <w:bCs/>
          <w:color w:val="C00000"/>
          <w:sz w:val="24"/>
          <w:szCs w:val="24"/>
        </w:rPr>
        <w:t>.</w:t>
      </w:r>
    </w:p>
    <w:p w14:paraId="785A70D1" w14:textId="77777777" w:rsidR="00E36A75" w:rsidRDefault="00E36A75" w:rsidP="00E36A75">
      <w:pPr>
        <w:contextualSpacing/>
        <w:rPr>
          <w:rFonts w:ascii="Times New Roman" w:hAnsi="Times New Roman" w:cs="Times New Roman"/>
          <w:b/>
          <w:bCs/>
          <w:color w:val="C00000"/>
          <w:sz w:val="24"/>
          <w:szCs w:val="24"/>
        </w:rPr>
      </w:pPr>
    </w:p>
    <w:p w14:paraId="6DA3C793" w14:textId="494BB48D" w:rsidR="00E36A75" w:rsidRPr="00E36A75" w:rsidRDefault="00E36A75" w:rsidP="00E36A75">
      <w:pPr>
        <w:contextualSpacing/>
        <w:rPr>
          <w:rFonts w:ascii="Times New Roman" w:hAnsi="Times New Roman" w:cs="Times New Roman"/>
          <w:color w:val="C00000"/>
          <w:sz w:val="24"/>
          <w:szCs w:val="24"/>
        </w:rPr>
      </w:pPr>
      <w:r w:rsidRPr="00E36A75">
        <w:rPr>
          <w:rFonts w:ascii="Times New Roman" w:hAnsi="Times New Roman" w:cs="Times New Roman"/>
          <w:b/>
          <w:bCs/>
          <w:color w:val="C00000"/>
          <w:sz w:val="24"/>
          <w:szCs w:val="24"/>
        </w:rPr>
        <w:t xml:space="preserve">  </w:t>
      </w:r>
    </w:p>
    <w:p w14:paraId="1E1A3BE2" w14:textId="6F857343" w:rsidR="00335305" w:rsidRDefault="00335305" w:rsidP="007813E4">
      <w:pPr>
        <w:spacing w:line="480" w:lineRule="auto"/>
        <w:contextual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While Air-Cooled Accessories are not in breach of any law, the ambiguity of the descriptions and prices are highly suggestive of potential deceptive capacity. Trawl eBay and auctions </w:t>
      </w:r>
      <w:r w:rsidR="005512D2">
        <w:rPr>
          <w:rFonts w:ascii="Times New Roman" w:hAnsi="Times New Roman" w:cs="Times New Roman"/>
          <w:color w:val="000000"/>
          <w:sz w:val="24"/>
          <w:szCs w:val="24"/>
        </w:rPr>
        <w:t>and you will see many that are being sold as antique, or in such a way as to suggest they may be antique.</w:t>
      </w:r>
    </w:p>
    <w:p w14:paraId="38A0C170" w14:textId="0A29BA36" w:rsidR="00C1724F" w:rsidRDefault="00C1724F" w:rsidP="007813E4">
      <w:pPr>
        <w:spacing w:line="480" w:lineRule="auto"/>
        <w:contextualSpacing/>
        <w:rPr>
          <w:rFonts w:ascii="Times New Roman" w:hAnsi="Times New Roman" w:cs="Times New Roman"/>
          <w:color w:val="000000"/>
          <w:sz w:val="24"/>
          <w:szCs w:val="24"/>
        </w:rPr>
      </w:pPr>
    </w:p>
    <w:p w14:paraId="7DD958E5" w14:textId="2179FBF4" w:rsidR="00C1724F" w:rsidRDefault="00C1724F" w:rsidP="007813E4">
      <w:pPr>
        <w:spacing w:line="480" w:lineRule="auto"/>
        <w:contextualSpacing/>
        <w:rPr>
          <w:rFonts w:ascii="Times New Roman" w:hAnsi="Times New Roman" w:cs="Times New Roman"/>
          <w:color w:val="000000"/>
          <w:sz w:val="24"/>
          <w:szCs w:val="24"/>
        </w:rPr>
      </w:pPr>
      <w:r>
        <w:rPr>
          <w:rFonts w:ascii="Times New Roman" w:hAnsi="Times New Roman" w:cs="Times New Roman"/>
          <w:color w:val="000000"/>
          <w:sz w:val="24"/>
          <w:szCs w:val="24"/>
        </w:rPr>
        <w:t>What is interesting to me is that, in spite of all the technologies available, most modern signs are still different in detail from the antiques they are based on. I see no reason why a maker could not produce a sign that is almost impossible to differentiate</w:t>
      </w:r>
      <w:r w:rsidR="00BB16AC">
        <w:rPr>
          <w:rFonts w:ascii="Times New Roman" w:hAnsi="Times New Roman" w:cs="Times New Roman"/>
          <w:color w:val="000000"/>
          <w:sz w:val="24"/>
          <w:szCs w:val="24"/>
        </w:rPr>
        <w:t>; so</w:t>
      </w:r>
      <w:r w:rsidR="00A95FD0">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BB16AC">
        <w:rPr>
          <w:rFonts w:ascii="Times New Roman" w:hAnsi="Times New Roman" w:cs="Times New Roman"/>
          <w:color w:val="000000"/>
          <w:sz w:val="24"/>
          <w:szCs w:val="24"/>
        </w:rPr>
        <w:t>w</w:t>
      </w:r>
      <w:r>
        <w:rPr>
          <w:rFonts w:ascii="Times New Roman" w:hAnsi="Times New Roman" w:cs="Times New Roman"/>
          <w:color w:val="000000"/>
          <w:sz w:val="24"/>
          <w:szCs w:val="24"/>
        </w:rPr>
        <w:t>hy is this? It may be that the commissioning agents are not the makers and</w:t>
      </w:r>
      <w:r w:rsidR="00A95FD0">
        <w:rPr>
          <w:rFonts w:ascii="Times New Roman" w:hAnsi="Times New Roman" w:cs="Times New Roman"/>
          <w:color w:val="000000"/>
          <w:sz w:val="24"/>
          <w:szCs w:val="24"/>
        </w:rPr>
        <w:t>,</w:t>
      </w:r>
      <w:r>
        <w:rPr>
          <w:rFonts w:ascii="Times New Roman" w:hAnsi="Times New Roman" w:cs="Times New Roman"/>
          <w:color w:val="000000"/>
          <w:sz w:val="24"/>
          <w:szCs w:val="24"/>
        </w:rPr>
        <w:t xml:space="preserve"> while the makers will do fair replicas, they will not go to the trouble of perfect reproductions. It could be that by introducing minor differences the signs could be defended as different</w:t>
      </w:r>
      <w:r w:rsidR="00BB16AC">
        <w:rPr>
          <w:rFonts w:ascii="Times New Roman" w:hAnsi="Times New Roman" w:cs="Times New Roman"/>
          <w:color w:val="000000"/>
          <w:sz w:val="24"/>
          <w:szCs w:val="24"/>
        </w:rPr>
        <w:t>,</w:t>
      </w:r>
      <w:r>
        <w:rPr>
          <w:rFonts w:ascii="Times New Roman" w:hAnsi="Times New Roman" w:cs="Times New Roman"/>
          <w:color w:val="000000"/>
          <w:sz w:val="24"/>
          <w:szCs w:val="24"/>
        </w:rPr>
        <w:t xml:space="preserve"> were any action to be raised against them. It could be that the maker is not aiming at expert buyers, but those who have not developed the knowledge to tell the difference</w:t>
      </w:r>
      <w:r w:rsidR="00BB16AC">
        <w:rPr>
          <w:rFonts w:ascii="Times New Roman" w:hAnsi="Times New Roman" w:cs="Times New Roman"/>
          <w:color w:val="000000"/>
          <w:sz w:val="24"/>
          <w:szCs w:val="24"/>
        </w:rPr>
        <w:t>,</w:t>
      </w:r>
      <w:r>
        <w:rPr>
          <w:rFonts w:ascii="Times New Roman" w:hAnsi="Times New Roman" w:cs="Times New Roman"/>
          <w:color w:val="000000"/>
          <w:sz w:val="24"/>
          <w:szCs w:val="24"/>
        </w:rPr>
        <w:t xml:space="preserve"> it could be all three</w:t>
      </w:r>
      <w:r w:rsidR="00BB16AC">
        <w:rPr>
          <w:rFonts w:ascii="Times New Roman" w:hAnsi="Times New Roman" w:cs="Times New Roman"/>
          <w:color w:val="000000"/>
          <w:sz w:val="24"/>
          <w:szCs w:val="24"/>
        </w:rPr>
        <w:t>. However, out there, somewhere, someone will be tempted to go the full way…at $1,350,000, who would blame them?</w:t>
      </w:r>
      <w:r>
        <w:rPr>
          <w:rFonts w:ascii="Times New Roman" w:hAnsi="Times New Roman" w:cs="Times New Roman"/>
          <w:color w:val="000000"/>
          <w:sz w:val="24"/>
          <w:szCs w:val="24"/>
        </w:rPr>
        <w:t xml:space="preserve"> </w:t>
      </w:r>
    </w:p>
    <w:p w14:paraId="6799D178" w14:textId="1305DA30" w:rsidR="00C1724F" w:rsidRDefault="00C1724F" w:rsidP="007813E4">
      <w:pPr>
        <w:spacing w:line="480" w:lineRule="auto"/>
        <w:contextualSpacing/>
        <w:rPr>
          <w:rFonts w:ascii="Times New Roman" w:hAnsi="Times New Roman" w:cs="Times New Roman"/>
          <w:sz w:val="24"/>
          <w:szCs w:val="24"/>
          <w:lang w:val="en-US"/>
        </w:rPr>
      </w:pPr>
    </w:p>
    <w:p w14:paraId="629024FF" w14:textId="1EB00468" w:rsidR="00C1724F" w:rsidRPr="00335305" w:rsidRDefault="00C1724F" w:rsidP="007813E4">
      <w:pPr>
        <w:spacing w:line="480" w:lineRule="auto"/>
        <w:contextualSpacing/>
        <w:rPr>
          <w:rFonts w:ascii="Times New Roman" w:hAnsi="Times New Roman" w:cs="Times New Roman"/>
          <w:sz w:val="24"/>
          <w:szCs w:val="24"/>
          <w:lang w:val="en-US"/>
        </w:rPr>
      </w:pPr>
    </w:p>
    <w:p w14:paraId="7521D549" w14:textId="74351556" w:rsidR="00A051AF" w:rsidRDefault="00A051AF" w:rsidP="007813E4">
      <w:pPr>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14:paraId="7CDE9C05" w14:textId="77777777" w:rsidR="008B0CF6" w:rsidRDefault="008B0CF6" w:rsidP="007813E4">
      <w:pPr>
        <w:spacing w:line="480" w:lineRule="auto"/>
        <w:contextualSpacing/>
        <w:rPr>
          <w:rFonts w:ascii="Times New Roman" w:hAnsi="Times New Roman" w:cs="Times New Roman"/>
          <w:sz w:val="24"/>
          <w:szCs w:val="24"/>
          <w:lang w:val="en-US"/>
        </w:rPr>
      </w:pPr>
    </w:p>
    <w:p w14:paraId="59B70122" w14:textId="77777777" w:rsidR="00A051AF" w:rsidRDefault="00A051AF" w:rsidP="007813E4">
      <w:pPr>
        <w:spacing w:line="480" w:lineRule="auto"/>
        <w:contextualSpacing/>
        <w:rPr>
          <w:rFonts w:ascii="Times New Roman" w:hAnsi="Times New Roman" w:cs="Times New Roman"/>
          <w:sz w:val="24"/>
          <w:szCs w:val="24"/>
          <w:lang w:val="en-US"/>
        </w:rPr>
      </w:pPr>
    </w:p>
    <w:p w14:paraId="48E72C47" w14:textId="2E0039D2" w:rsidR="00DF4201" w:rsidRDefault="00A051AF" w:rsidP="007813E4">
      <w:pPr>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14:paraId="03DA1F8E" w14:textId="350AADDD" w:rsidR="003E585E" w:rsidRDefault="003E585E" w:rsidP="007813E4">
      <w:pPr>
        <w:spacing w:line="480" w:lineRule="auto"/>
        <w:contextualSpacing/>
        <w:rPr>
          <w:rFonts w:ascii="Times New Roman" w:hAnsi="Times New Roman" w:cs="Times New Roman"/>
          <w:sz w:val="24"/>
          <w:szCs w:val="24"/>
          <w:lang w:val="en-US"/>
        </w:rPr>
      </w:pPr>
    </w:p>
    <w:p w14:paraId="75BCD2EB" w14:textId="77777777" w:rsidR="003E585E" w:rsidRDefault="003E585E" w:rsidP="007813E4">
      <w:pPr>
        <w:spacing w:line="480" w:lineRule="auto"/>
        <w:contextualSpacing/>
        <w:rPr>
          <w:rFonts w:ascii="Times New Roman" w:hAnsi="Times New Roman" w:cs="Times New Roman"/>
          <w:sz w:val="24"/>
          <w:szCs w:val="24"/>
          <w:lang w:val="en-US"/>
        </w:rPr>
      </w:pPr>
    </w:p>
    <w:p w14:paraId="62F654D1" w14:textId="78BA0EA6" w:rsidR="00431FC7" w:rsidRDefault="00431FC7" w:rsidP="007813E4">
      <w:pPr>
        <w:spacing w:line="480" w:lineRule="auto"/>
        <w:contextualSpacing/>
        <w:rPr>
          <w:rFonts w:ascii="Times New Roman" w:hAnsi="Times New Roman" w:cs="Times New Roman"/>
          <w:sz w:val="24"/>
          <w:szCs w:val="24"/>
          <w:lang w:val="en-US"/>
        </w:rPr>
      </w:pPr>
    </w:p>
    <w:p w14:paraId="14D0F7A2" w14:textId="38DCCB90" w:rsidR="006F107B" w:rsidRDefault="006F107B" w:rsidP="007813E4">
      <w:pPr>
        <w:spacing w:line="480" w:lineRule="auto"/>
        <w:contextualSpacing/>
        <w:rPr>
          <w:rFonts w:ascii="Times New Roman" w:hAnsi="Times New Roman" w:cs="Times New Roman"/>
          <w:sz w:val="24"/>
          <w:szCs w:val="24"/>
          <w:lang w:val="en-US"/>
        </w:rPr>
      </w:pPr>
    </w:p>
    <w:p w14:paraId="4F030336" w14:textId="77777777" w:rsidR="00F04772" w:rsidRDefault="00F04772" w:rsidP="007813E4">
      <w:pPr>
        <w:spacing w:line="480" w:lineRule="auto"/>
        <w:contextualSpacing/>
        <w:rPr>
          <w:rFonts w:ascii="Times New Roman" w:hAnsi="Times New Roman" w:cs="Times New Roman"/>
          <w:sz w:val="24"/>
          <w:szCs w:val="24"/>
          <w:lang w:val="en-US"/>
        </w:rPr>
      </w:pPr>
    </w:p>
    <w:p w14:paraId="07DC6F7A" w14:textId="77777777" w:rsidR="00D37ACC" w:rsidRPr="00616162" w:rsidRDefault="00D37ACC" w:rsidP="007813E4">
      <w:pPr>
        <w:spacing w:line="480" w:lineRule="auto"/>
        <w:contextualSpacing/>
        <w:rPr>
          <w:rFonts w:ascii="Times New Roman" w:hAnsi="Times New Roman" w:cs="Times New Roman"/>
          <w:sz w:val="24"/>
          <w:szCs w:val="24"/>
          <w:lang w:val="en-US"/>
        </w:rPr>
      </w:pPr>
    </w:p>
    <w:sectPr w:rsidR="00D37ACC" w:rsidRPr="0061616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A94"/>
    <w:rsid w:val="0006056A"/>
    <w:rsid w:val="00064141"/>
    <w:rsid w:val="00080647"/>
    <w:rsid w:val="00081ABD"/>
    <w:rsid w:val="00091A94"/>
    <w:rsid w:val="0012564E"/>
    <w:rsid w:val="001E0AF5"/>
    <w:rsid w:val="0020546D"/>
    <w:rsid w:val="00212E71"/>
    <w:rsid w:val="002E0905"/>
    <w:rsid w:val="00305C8A"/>
    <w:rsid w:val="00335305"/>
    <w:rsid w:val="0034126E"/>
    <w:rsid w:val="003806C5"/>
    <w:rsid w:val="003E0B87"/>
    <w:rsid w:val="003E585E"/>
    <w:rsid w:val="003F7428"/>
    <w:rsid w:val="00404259"/>
    <w:rsid w:val="00431FC7"/>
    <w:rsid w:val="004B1DD9"/>
    <w:rsid w:val="004B292B"/>
    <w:rsid w:val="004D042F"/>
    <w:rsid w:val="004F48E4"/>
    <w:rsid w:val="00505D49"/>
    <w:rsid w:val="005512D2"/>
    <w:rsid w:val="0056124E"/>
    <w:rsid w:val="00616162"/>
    <w:rsid w:val="006C424E"/>
    <w:rsid w:val="006F107B"/>
    <w:rsid w:val="0072437D"/>
    <w:rsid w:val="00753867"/>
    <w:rsid w:val="007813E4"/>
    <w:rsid w:val="007C357F"/>
    <w:rsid w:val="008456CD"/>
    <w:rsid w:val="008B0CF6"/>
    <w:rsid w:val="0090719B"/>
    <w:rsid w:val="0096312A"/>
    <w:rsid w:val="009A03D8"/>
    <w:rsid w:val="009A47B9"/>
    <w:rsid w:val="00A051AF"/>
    <w:rsid w:val="00A449FD"/>
    <w:rsid w:val="00A62909"/>
    <w:rsid w:val="00A95FD0"/>
    <w:rsid w:val="00B337AF"/>
    <w:rsid w:val="00B84C43"/>
    <w:rsid w:val="00BB16AC"/>
    <w:rsid w:val="00BC14B3"/>
    <w:rsid w:val="00BC4029"/>
    <w:rsid w:val="00BF3999"/>
    <w:rsid w:val="00C1724F"/>
    <w:rsid w:val="00C3348D"/>
    <w:rsid w:val="00C40FD0"/>
    <w:rsid w:val="00CA7331"/>
    <w:rsid w:val="00D134FC"/>
    <w:rsid w:val="00D37ACC"/>
    <w:rsid w:val="00D95B57"/>
    <w:rsid w:val="00DB4464"/>
    <w:rsid w:val="00DF4201"/>
    <w:rsid w:val="00E36A75"/>
    <w:rsid w:val="00E84C1C"/>
    <w:rsid w:val="00F047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6D76D1"/>
  <w15:chartTrackingRefBased/>
  <w15:docId w15:val="{634457DF-1261-48FC-8D11-5B0F17681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8064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qlabel-ctl">
    <w:name w:val="qlabel-ctl"/>
    <w:basedOn w:val="DefaultParagraphFont"/>
    <w:rsid w:val="00404259"/>
  </w:style>
  <w:style w:type="character" w:customStyle="1" w:styleId="exratetip">
    <w:name w:val="exratetip"/>
    <w:basedOn w:val="DefaultParagraphFont"/>
    <w:rsid w:val="00404259"/>
  </w:style>
  <w:style w:type="character" w:styleId="Hyperlink">
    <w:name w:val="Hyperlink"/>
    <w:basedOn w:val="DefaultParagraphFont"/>
    <w:uiPriority w:val="99"/>
    <w:semiHidden/>
    <w:unhideWhenUsed/>
    <w:rsid w:val="00404259"/>
    <w:rPr>
      <w:color w:val="0000FF"/>
      <w:u w:val="single"/>
    </w:rPr>
  </w:style>
  <w:style w:type="character" w:customStyle="1" w:styleId="estimate">
    <w:name w:val="estimate"/>
    <w:basedOn w:val="DefaultParagraphFont"/>
    <w:rsid w:val="00404259"/>
  </w:style>
  <w:style w:type="character" w:customStyle="1" w:styleId="estimate-val">
    <w:name w:val="estimate-val"/>
    <w:basedOn w:val="DefaultParagraphFont"/>
    <w:rsid w:val="004042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624604">
      <w:bodyDiv w:val="1"/>
      <w:marLeft w:val="0"/>
      <w:marRight w:val="0"/>
      <w:marTop w:val="0"/>
      <w:marBottom w:val="0"/>
      <w:divBdr>
        <w:top w:val="none" w:sz="0" w:space="0" w:color="auto"/>
        <w:left w:val="none" w:sz="0" w:space="0" w:color="auto"/>
        <w:bottom w:val="none" w:sz="0" w:space="0" w:color="auto"/>
        <w:right w:val="none" w:sz="0" w:space="0" w:color="auto"/>
      </w:divBdr>
      <w:divsChild>
        <w:div w:id="605506400">
          <w:marLeft w:val="0"/>
          <w:marRight w:val="0"/>
          <w:marTop w:val="0"/>
          <w:marBottom w:val="0"/>
          <w:divBdr>
            <w:top w:val="single" w:sz="6" w:space="18" w:color="071863"/>
            <w:left w:val="none" w:sz="0" w:space="18" w:color="auto"/>
            <w:bottom w:val="none" w:sz="0" w:space="0" w:color="auto"/>
            <w:right w:val="none" w:sz="0" w:space="18" w:color="auto"/>
          </w:divBdr>
          <w:divsChild>
            <w:div w:id="37052871">
              <w:marLeft w:val="0"/>
              <w:marRight w:val="0"/>
              <w:marTop w:val="0"/>
              <w:marBottom w:val="0"/>
              <w:divBdr>
                <w:top w:val="none" w:sz="0" w:space="0" w:color="auto"/>
                <w:left w:val="none" w:sz="0" w:space="0" w:color="auto"/>
                <w:bottom w:val="none" w:sz="0" w:space="0" w:color="auto"/>
                <w:right w:val="none" w:sz="0" w:space="0" w:color="auto"/>
              </w:divBdr>
              <w:divsChild>
                <w:div w:id="131601152">
                  <w:marLeft w:val="0"/>
                  <w:marRight w:val="0"/>
                  <w:marTop w:val="0"/>
                  <w:marBottom w:val="0"/>
                  <w:divBdr>
                    <w:top w:val="none" w:sz="0" w:space="0" w:color="auto"/>
                    <w:left w:val="none" w:sz="0" w:space="0" w:color="auto"/>
                    <w:bottom w:val="none" w:sz="0" w:space="0" w:color="auto"/>
                    <w:right w:val="none" w:sz="0" w:space="0" w:color="auto"/>
                  </w:divBdr>
                  <w:divsChild>
                    <w:div w:id="95533574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hyperlink" Target="https://auctions.specialauctionservices.com/m/view-auctions/bidding-history/id/160/lot/79991?url=%2Fm%2Flot-details%2Findex%2Fcatalog%2F160%2Flot%2F79991%3Furl%3D%252Fm%252Fview-auctions%252Fcatalog%252Fid%252F160%253Fpage%253D15%2526view%253Dgrid" TargetMode="External"/><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13</Pages>
  <Words>2445</Words>
  <Characters>13943</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The Glasgow School of Art</Company>
  <LinksUpToDate>false</LinksUpToDate>
  <CharactersWithSpaces>16356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Oddy, Nicholas</dc:creator>
  <cp:keywords/>
  <dc:description/>
  <cp:lastModifiedBy>Oddy, Nicholas</cp:lastModifiedBy>
  <cp:revision>5</cp:revision>
  <dcterms:created xsi:type="dcterms:W3CDTF">2022-11-16T15:24:00Z</dcterms:created>
  <dcterms:modified xsi:type="dcterms:W3CDTF">2022-11-18T15:20:00Z</dcterms:modified>
</cp:coreProperties>
</file>