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sz w:val="20"/>
          <w:szCs w:val="20"/>
        </w:rPr>
      </w:pPr>
      <w:r w:rsidRPr="00E65C65">
        <w:rPr>
          <w:rFonts w:ascii="Calibri-Bold" w:hAnsi="Calibri-Bold" w:cs="Calibri-Bold"/>
          <w:b/>
          <w:bCs/>
          <w:sz w:val="20"/>
          <w:szCs w:val="20"/>
        </w:rPr>
        <w:t>Plagiarism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  <w:r w:rsidRPr="00E65C65">
        <w:rPr>
          <w:rFonts w:ascii="Calibri" w:hAnsi="Calibri" w:cs="Calibri"/>
          <w:sz w:val="20"/>
          <w:szCs w:val="20"/>
        </w:rPr>
        <w:t>Nicholas Oddy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sz w:val="20"/>
          <w:szCs w:val="20"/>
        </w:rPr>
      </w:pP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Copying is an essential part of the design process. This is done with more or less legality and ethical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acceptability depending on circumstance. The problems of protecting design from copyists have long been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acknowledged by the development of patent systems, which usually cover technologies and materials. In many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countries there are also design registration systems, which cover decoration and form; while there is copyright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 xml:space="preserve">legislation more generally. These systems are often nation specific and prove difficult to police. </w:t>
      </w:r>
      <w:proofErr w:type="gramStart"/>
      <w:r w:rsidRPr="00E65C65">
        <w:rPr>
          <w:rFonts w:ascii="Calibri" w:hAnsi="Calibri" w:cs="Calibri"/>
          <w:color w:val="000000"/>
          <w:sz w:val="20"/>
          <w:szCs w:val="20"/>
        </w:rPr>
        <w:t>Moreover</w:t>
      </w:r>
      <w:proofErr w:type="gramEnd"/>
      <w:r w:rsidRPr="00E65C65">
        <w:rPr>
          <w:rFonts w:ascii="Calibri" w:hAnsi="Calibri" w:cs="Calibri"/>
          <w:color w:val="000000"/>
          <w:sz w:val="20"/>
          <w:szCs w:val="20"/>
        </w:rPr>
        <w:t xml:space="preserve"> they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are all time limited. While they protect, they can also retard, preventing wide-scale dissemination and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adoption when their holders become protective.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Overriding patents by proving “prior art” was a significant part of early attempts to wrest control of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design away from its “owners</w:t>
      </w:r>
      <w:r w:rsidRPr="00E65C65">
        <w:rPr>
          <w:rFonts w:ascii="Calibri" w:hAnsi="Calibri" w:cs="Calibri"/>
          <w:color w:val="F47E43"/>
          <w:sz w:val="20"/>
          <w:szCs w:val="20"/>
        </w:rPr>
        <w:t>.</w:t>
      </w:r>
      <w:r w:rsidRPr="00E65C65">
        <w:rPr>
          <w:rFonts w:ascii="Calibri" w:hAnsi="Calibri" w:cs="Calibri"/>
          <w:color w:val="000000"/>
          <w:sz w:val="20"/>
          <w:szCs w:val="20"/>
        </w:rPr>
        <w:t>” A good example was the Michelin Brothers’ successful overriding of Dunlop’s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1888 patent for the pneumatic tyre in 1891, having found a long-forgotten patent for the same principle taken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out in 1845. Design registrations are more difficult to protect given the complications of decoration and form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not being a “principle</w:t>
      </w:r>
      <w:r w:rsidRPr="00E65C65">
        <w:rPr>
          <w:rFonts w:ascii="Calibri" w:hAnsi="Calibri" w:cs="Calibri"/>
          <w:color w:val="F47E43"/>
          <w:sz w:val="20"/>
          <w:szCs w:val="20"/>
        </w:rPr>
        <w:t>.</w:t>
      </w:r>
      <w:r w:rsidRPr="00E65C65">
        <w:rPr>
          <w:rFonts w:ascii="Calibri" w:hAnsi="Calibri" w:cs="Calibri"/>
          <w:color w:val="000000"/>
          <w:sz w:val="20"/>
          <w:szCs w:val="20"/>
        </w:rPr>
        <w:t>” A recent example is the “</w:t>
      </w:r>
      <w:proofErr w:type="spellStart"/>
      <w:r w:rsidRPr="00E65C65">
        <w:rPr>
          <w:rFonts w:ascii="Calibri" w:hAnsi="Calibri" w:cs="Calibri"/>
          <w:color w:val="000000"/>
          <w:sz w:val="20"/>
          <w:szCs w:val="20"/>
        </w:rPr>
        <w:t>Trunki</w:t>
      </w:r>
      <w:proofErr w:type="spellEnd"/>
      <w:r w:rsidRPr="00E65C65">
        <w:rPr>
          <w:rFonts w:ascii="Calibri" w:hAnsi="Calibri" w:cs="Calibri"/>
          <w:color w:val="000000"/>
          <w:sz w:val="20"/>
          <w:szCs w:val="20"/>
        </w:rPr>
        <w:t xml:space="preserve">” children’s travel case in the form of a </w:t>
      </w:r>
      <w:proofErr w:type="spellStart"/>
      <w:r w:rsidRPr="00E65C65">
        <w:rPr>
          <w:rFonts w:ascii="Calibri" w:hAnsi="Calibri" w:cs="Calibri"/>
          <w:color w:val="000000"/>
          <w:sz w:val="20"/>
          <w:szCs w:val="20"/>
        </w:rPr>
        <w:t>molded</w:t>
      </w:r>
      <w:proofErr w:type="spellEnd"/>
      <w:r w:rsidRPr="00E65C65">
        <w:rPr>
          <w:rFonts w:ascii="Calibri" w:hAnsi="Calibri" w:cs="Calibri"/>
          <w:color w:val="000000"/>
          <w:sz w:val="20"/>
          <w:szCs w:val="20"/>
        </w:rPr>
        <w:t>, hard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plastic animal on which a child could sit holding its “horns</w:t>
      </w:r>
      <w:r w:rsidRPr="00E65C65">
        <w:rPr>
          <w:rFonts w:ascii="Calibri" w:hAnsi="Calibri" w:cs="Calibri"/>
          <w:color w:val="F47E43"/>
          <w:sz w:val="20"/>
          <w:szCs w:val="20"/>
        </w:rPr>
        <w:t>.</w:t>
      </w:r>
      <w:r w:rsidRPr="00E65C65">
        <w:rPr>
          <w:rFonts w:ascii="Calibri" w:hAnsi="Calibri" w:cs="Calibri"/>
          <w:color w:val="000000"/>
          <w:sz w:val="20"/>
          <w:szCs w:val="20"/>
        </w:rPr>
        <w:t>” Here, a copyist introduced a similar case, but in the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form of an insect where the child held its “antennae</w:t>
      </w:r>
      <w:r w:rsidRPr="00E65C65">
        <w:rPr>
          <w:rFonts w:ascii="Calibri" w:hAnsi="Calibri" w:cs="Calibri"/>
          <w:color w:val="F47E43"/>
          <w:sz w:val="20"/>
          <w:szCs w:val="20"/>
        </w:rPr>
        <w:t>.</w:t>
      </w:r>
      <w:r w:rsidRPr="00E65C65">
        <w:rPr>
          <w:rFonts w:ascii="Calibri" w:hAnsi="Calibri" w:cs="Calibri"/>
          <w:color w:val="000000"/>
          <w:sz w:val="20"/>
          <w:szCs w:val="20"/>
        </w:rPr>
        <w:t>” Having reached the Supreme Court, the UK design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registration was not seen to protect the principle of a travel case in the form of a sit-on creature mounted on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wheels but just one that was held by its horns, not antennae or ears.</w:t>
      </w:r>
      <w:bookmarkStart w:id="0" w:name="_GoBack"/>
      <w:bookmarkEnd w:id="0"/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Plagiarism is further complicated by design that draws directly from exemplars, copying elements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and/or working “in the manner of” other design, a legitimate design practice without which design could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hardly exist. However, the term “plagiarism” assumes a level of deceit, which differentiates it from mere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copying. With the rise of globally branded, luxury consumer goods, it is commonly to be found in look-alike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products, such as wristwatches and fashion accessories, masquerading as the genuine branded product,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complete with trademarks. These are sold for a tiny fraction of the price of the genuine product and are now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freely available through the web and illegal street traders in major cities.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While a plagiari</w:t>
      </w:r>
      <w:r w:rsidRPr="00E65C65">
        <w:rPr>
          <w:rFonts w:ascii="Calibri" w:hAnsi="Calibri" w:cs="Calibri"/>
          <w:color w:val="F47E43"/>
          <w:sz w:val="20"/>
          <w:szCs w:val="20"/>
        </w:rPr>
        <w:t>z</w:t>
      </w:r>
      <w:r w:rsidRPr="00E65C65">
        <w:rPr>
          <w:rFonts w:ascii="Calibri" w:hAnsi="Calibri" w:cs="Calibri"/>
          <w:color w:val="000000"/>
          <w:sz w:val="20"/>
          <w:szCs w:val="20"/>
        </w:rPr>
        <w:t>ed mechanical wristwatch is unlikely to be of like quality to its genuine counterpart,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this is not the case with other goods where the added value is in the brand rather than the material or build of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F47E43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the product. In such cases the plagiarist saves hugely by having no on-costs, such as showrooms, sales staff</w:t>
      </w:r>
      <w:r w:rsidRPr="00E65C65">
        <w:rPr>
          <w:rFonts w:ascii="Calibri" w:hAnsi="Calibri" w:cs="Calibri"/>
          <w:color w:val="F47E43"/>
          <w:sz w:val="20"/>
          <w:szCs w:val="20"/>
        </w:rPr>
        <w:t>,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and extensive advertising and marketing.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 xml:space="preserve">Historically, plagiarism in design is also commonly found in nation-states which aim to develop </w:t>
      </w:r>
      <w:proofErr w:type="gramStart"/>
      <w:r w:rsidRPr="00E65C65">
        <w:rPr>
          <w:rFonts w:ascii="Calibri" w:hAnsi="Calibri" w:cs="Calibri"/>
          <w:color w:val="000000"/>
          <w:sz w:val="20"/>
          <w:szCs w:val="20"/>
        </w:rPr>
        <w:t>their</w:t>
      </w:r>
      <w:proofErr w:type="gramEnd"/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manufacturing sectors. The first stages of this often involve the copying of already established products made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elsewhere, often at a lower cost. Political factors can legitimi</w:t>
      </w:r>
      <w:r w:rsidRPr="00E65C65">
        <w:rPr>
          <w:rFonts w:ascii="Calibri" w:hAnsi="Calibri" w:cs="Calibri"/>
          <w:color w:val="F47E43"/>
          <w:sz w:val="20"/>
          <w:szCs w:val="20"/>
        </w:rPr>
        <w:t>z</w:t>
      </w:r>
      <w:r w:rsidRPr="00E65C65">
        <w:rPr>
          <w:rFonts w:ascii="Calibri" w:hAnsi="Calibri" w:cs="Calibri"/>
          <w:color w:val="000000"/>
          <w:sz w:val="20"/>
          <w:szCs w:val="20"/>
        </w:rPr>
        <w:t>e plagiarism where there are rival nation-states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with limited trade links. A blatant example of this was a scheme carried out by the UK government during the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First World War where manufacturers were encouraged to put out direct copies of German consumer goods.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This was in the hope of encouraging home manufacture of products that had previously been dominated by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German imports. To exhibit the results a British Industries Fair was held in 1915 and thereafter became an</w:t>
      </w:r>
    </w:p>
    <w:p w:rsidR="000D0321" w:rsidRPr="00E65C65" w:rsidRDefault="000D0321" w:rsidP="000D0321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annual event, well after the scheme that founded it had passed into history. This scheme, as with most</w:t>
      </w:r>
    </w:p>
    <w:p w:rsidR="00D134FC" w:rsidRPr="00E65C65" w:rsidRDefault="000D0321" w:rsidP="000D0321">
      <w:pPr>
        <w:rPr>
          <w:sz w:val="20"/>
          <w:szCs w:val="20"/>
        </w:rPr>
      </w:pPr>
      <w:r w:rsidRPr="00E65C65">
        <w:rPr>
          <w:rFonts w:ascii="Calibri" w:hAnsi="Calibri" w:cs="Calibri"/>
          <w:color w:val="000000"/>
          <w:sz w:val="20"/>
          <w:szCs w:val="20"/>
        </w:rPr>
        <w:t>examples of state-sponsored plagiarism, did not survive after being exposed to a free market.</w:t>
      </w:r>
    </w:p>
    <w:sectPr w:rsidR="00D134FC" w:rsidRPr="00E65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96"/>
    <w:rsid w:val="000D0321"/>
    <w:rsid w:val="002A3A96"/>
    <w:rsid w:val="00D134FC"/>
    <w:rsid w:val="00E6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47EF1-C017-46E0-9190-87C6D1D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3129</Characters>
  <Application>Microsoft Office Word</Application>
  <DocSecurity>0</DocSecurity>
  <Lines>26</Lines>
  <Paragraphs>7</Paragraphs>
  <ScaleCrop>false</ScaleCrop>
  <Company>The Glasgow School of Art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2022-03-30T12:36:00Z</dcterms:created>
  <dcterms:modified xsi:type="dcterms:W3CDTF">2022-03-30T14:44:00Z</dcterms:modified>
</cp:coreProperties>
</file>