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1CB59" w14:textId="77777777" w:rsidR="005569DF" w:rsidRPr="006F1123" w:rsidRDefault="005569DF" w:rsidP="005569DF">
      <w:pPr>
        <w:rPr>
          <w:rFonts w:asciiTheme="minorHAnsi" w:hAnsiTheme="minorHAnsi" w:cstheme="minorHAnsi"/>
          <w:b/>
          <w:sz w:val="22"/>
          <w:szCs w:val="22"/>
        </w:rPr>
      </w:pPr>
      <w:bookmarkStart w:id="0" w:name="_GoBack"/>
      <w:bookmarkEnd w:id="0"/>
      <w:r w:rsidRPr="006F1123">
        <w:rPr>
          <w:rFonts w:asciiTheme="minorHAnsi" w:hAnsiTheme="minorHAnsi" w:cstheme="minorHAnsi"/>
          <w:b/>
          <w:sz w:val="22"/>
          <w:szCs w:val="22"/>
        </w:rPr>
        <w:t>Addressing inactivity after stroke: The Collaborative Rehabilitation in Acute Stroke (CREATE) study.</w:t>
      </w:r>
    </w:p>
    <w:p w14:paraId="783B8224" w14:textId="20A28A80" w:rsidR="005569DF" w:rsidRPr="006F1123" w:rsidRDefault="005569DF" w:rsidP="005569DF">
      <w:pPr>
        <w:rPr>
          <w:rFonts w:asciiTheme="minorHAnsi" w:hAnsiTheme="minorHAnsi" w:cstheme="minorHAnsi"/>
          <w:b/>
          <w:bCs/>
          <w:color w:val="000000" w:themeColor="text1"/>
          <w:sz w:val="22"/>
          <w:szCs w:val="22"/>
        </w:rPr>
      </w:pPr>
      <w:r w:rsidRPr="006F1123">
        <w:rPr>
          <w:rFonts w:asciiTheme="minorHAnsi" w:hAnsiTheme="minorHAnsi" w:cstheme="minorHAnsi"/>
          <w:b/>
          <w:bCs/>
          <w:color w:val="000000" w:themeColor="text1"/>
          <w:sz w:val="22"/>
          <w:szCs w:val="22"/>
        </w:rPr>
        <w:t>Fiona Jones</w:t>
      </w:r>
      <w:r w:rsidRPr="006F1123">
        <w:rPr>
          <w:rFonts w:asciiTheme="minorHAnsi" w:hAnsiTheme="minorHAnsi" w:cstheme="minorHAnsi"/>
          <w:b/>
          <w:bCs/>
          <w:color w:val="000000" w:themeColor="text1"/>
          <w:sz w:val="22"/>
          <w:szCs w:val="22"/>
          <w:vertAlign w:val="superscript"/>
        </w:rPr>
        <w:t>1*</w:t>
      </w:r>
      <w:r w:rsidRPr="006F1123">
        <w:rPr>
          <w:rFonts w:asciiTheme="minorHAnsi" w:hAnsiTheme="minorHAnsi" w:cstheme="minorHAnsi"/>
          <w:b/>
          <w:bCs/>
          <w:color w:val="000000" w:themeColor="text1"/>
          <w:sz w:val="22"/>
          <w:szCs w:val="22"/>
        </w:rPr>
        <w:t>, Karolina Gombert-</w:t>
      </w:r>
      <w:r w:rsidRPr="006F1123">
        <w:rPr>
          <w:rFonts w:asciiTheme="minorHAnsi" w:hAnsiTheme="minorHAnsi" w:cstheme="minorHAnsi"/>
          <w:b/>
          <w:bCs/>
          <w:color w:val="000000" w:themeColor="text1"/>
          <w:sz w:val="22"/>
          <w:szCs w:val="22"/>
          <w:vertAlign w:val="superscript"/>
        </w:rPr>
        <w:t>1</w:t>
      </w:r>
      <w:r w:rsidRPr="006F1123">
        <w:rPr>
          <w:rFonts w:asciiTheme="minorHAnsi" w:hAnsiTheme="minorHAnsi" w:cstheme="minorHAnsi"/>
          <w:b/>
          <w:bCs/>
          <w:color w:val="000000" w:themeColor="text1"/>
          <w:sz w:val="22"/>
          <w:szCs w:val="22"/>
        </w:rPr>
        <w:t>, Stephanie Honey</w:t>
      </w:r>
      <w:r w:rsidRPr="006F1123">
        <w:rPr>
          <w:rFonts w:asciiTheme="minorHAnsi" w:hAnsiTheme="minorHAnsi" w:cstheme="minorHAnsi"/>
          <w:b/>
          <w:bCs/>
          <w:color w:val="000000" w:themeColor="text1"/>
          <w:sz w:val="22"/>
          <w:szCs w:val="22"/>
          <w:vertAlign w:val="superscript"/>
        </w:rPr>
        <w:t>2</w:t>
      </w:r>
      <w:r w:rsidRPr="006F1123">
        <w:rPr>
          <w:rFonts w:asciiTheme="minorHAnsi" w:hAnsiTheme="minorHAnsi" w:cstheme="minorHAnsi"/>
          <w:b/>
          <w:bCs/>
          <w:color w:val="000000" w:themeColor="text1"/>
          <w:sz w:val="22"/>
          <w:szCs w:val="22"/>
        </w:rPr>
        <w:t>, Geoffrey Cloud</w:t>
      </w:r>
      <w:r w:rsidRPr="006F1123">
        <w:rPr>
          <w:rFonts w:asciiTheme="minorHAnsi" w:hAnsiTheme="minorHAnsi" w:cstheme="minorHAnsi"/>
          <w:b/>
          <w:bCs/>
          <w:color w:val="000000" w:themeColor="text1"/>
          <w:sz w:val="22"/>
          <w:szCs w:val="22"/>
          <w:vertAlign w:val="superscript"/>
        </w:rPr>
        <w:t>3,4</w:t>
      </w:r>
      <w:r w:rsidRPr="006F1123">
        <w:rPr>
          <w:rFonts w:asciiTheme="minorHAnsi" w:hAnsiTheme="minorHAnsi" w:cstheme="minorHAnsi"/>
          <w:b/>
          <w:bCs/>
          <w:color w:val="000000" w:themeColor="text1"/>
          <w:sz w:val="22"/>
          <w:szCs w:val="22"/>
        </w:rPr>
        <w:t>, Ruth Harris</w:t>
      </w:r>
      <w:r w:rsidRPr="006F1123">
        <w:rPr>
          <w:rFonts w:asciiTheme="minorHAnsi" w:hAnsiTheme="minorHAnsi" w:cstheme="minorHAnsi"/>
          <w:b/>
          <w:bCs/>
          <w:color w:val="000000" w:themeColor="text1"/>
          <w:sz w:val="22"/>
          <w:szCs w:val="22"/>
          <w:vertAlign w:val="superscript"/>
        </w:rPr>
        <w:t>5</w:t>
      </w:r>
      <w:r w:rsidRPr="006F1123">
        <w:rPr>
          <w:rFonts w:asciiTheme="minorHAnsi" w:hAnsiTheme="minorHAnsi" w:cstheme="minorHAnsi"/>
          <w:b/>
          <w:bCs/>
          <w:color w:val="000000" w:themeColor="text1"/>
          <w:sz w:val="22"/>
          <w:szCs w:val="22"/>
        </w:rPr>
        <w:t>, Alastair Macdonald</w:t>
      </w:r>
      <w:r w:rsidRPr="006F1123">
        <w:rPr>
          <w:rFonts w:asciiTheme="minorHAnsi" w:hAnsiTheme="minorHAnsi" w:cstheme="minorHAnsi"/>
          <w:b/>
          <w:bCs/>
          <w:color w:val="000000" w:themeColor="text1"/>
          <w:sz w:val="22"/>
          <w:szCs w:val="22"/>
          <w:vertAlign w:val="superscript"/>
        </w:rPr>
        <w:t>6</w:t>
      </w:r>
      <w:r w:rsidRPr="006F1123">
        <w:rPr>
          <w:rFonts w:asciiTheme="minorHAnsi" w:hAnsiTheme="minorHAnsi" w:cstheme="minorHAnsi"/>
          <w:b/>
          <w:bCs/>
          <w:color w:val="000000" w:themeColor="text1"/>
          <w:sz w:val="22"/>
          <w:szCs w:val="22"/>
        </w:rPr>
        <w:t>, Chris</w:t>
      </w:r>
      <w:r w:rsidR="00DE654B" w:rsidRPr="006F1123">
        <w:rPr>
          <w:rFonts w:asciiTheme="minorHAnsi" w:hAnsiTheme="minorHAnsi" w:cstheme="minorHAnsi"/>
          <w:b/>
          <w:bCs/>
          <w:color w:val="000000" w:themeColor="text1"/>
          <w:sz w:val="22"/>
          <w:szCs w:val="22"/>
        </w:rPr>
        <w:t xml:space="preserve">topher </w:t>
      </w:r>
      <w:r w:rsidRPr="006F1123">
        <w:rPr>
          <w:rFonts w:asciiTheme="minorHAnsi" w:hAnsiTheme="minorHAnsi" w:cstheme="minorHAnsi"/>
          <w:b/>
          <w:bCs/>
          <w:color w:val="000000" w:themeColor="text1"/>
          <w:sz w:val="22"/>
          <w:szCs w:val="22"/>
        </w:rPr>
        <w:t>McKevitt</w:t>
      </w:r>
      <w:r w:rsidRPr="006F1123">
        <w:rPr>
          <w:rFonts w:asciiTheme="minorHAnsi" w:hAnsiTheme="minorHAnsi" w:cstheme="minorHAnsi"/>
          <w:b/>
          <w:bCs/>
          <w:color w:val="000000" w:themeColor="text1"/>
          <w:sz w:val="22"/>
          <w:szCs w:val="22"/>
          <w:vertAlign w:val="superscript"/>
        </w:rPr>
        <w:t>7</w:t>
      </w:r>
      <w:r w:rsidRPr="006F1123">
        <w:rPr>
          <w:rFonts w:asciiTheme="minorHAnsi" w:hAnsiTheme="minorHAnsi" w:cstheme="minorHAnsi"/>
          <w:b/>
          <w:bCs/>
          <w:color w:val="000000" w:themeColor="text1"/>
          <w:sz w:val="22"/>
          <w:szCs w:val="22"/>
        </w:rPr>
        <w:t>, Glenn Robert</w:t>
      </w:r>
      <w:r w:rsidRPr="006F1123">
        <w:rPr>
          <w:rFonts w:asciiTheme="minorHAnsi" w:hAnsiTheme="minorHAnsi" w:cstheme="minorHAnsi"/>
          <w:b/>
          <w:bCs/>
          <w:color w:val="000000" w:themeColor="text1"/>
          <w:sz w:val="22"/>
          <w:szCs w:val="22"/>
          <w:vertAlign w:val="superscript"/>
        </w:rPr>
        <w:t>4</w:t>
      </w:r>
      <w:r w:rsidRPr="006F1123">
        <w:rPr>
          <w:rFonts w:asciiTheme="minorHAnsi" w:hAnsiTheme="minorHAnsi" w:cstheme="minorHAnsi"/>
          <w:b/>
          <w:bCs/>
          <w:color w:val="000000" w:themeColor="text1"/>
          <w:sz w:val="22"/>
          <w:szCs w:val="22"/>
        </w:rPr>
        <w:t>, David Clarke</w:t>
      </w:r>
      <w:r w:rsidRPr="006F1123">
        <w:rPr>
          <w:rFonts w:asciiTheme="minorHAnsi" w:hAnsiTheme="minorHAnsi" w:cstheme="minorHAnsi"/>
          <w:b/>
          <w:bCs/>
          <w:color w:val="000000" w:themeColor="text1"/>
          <w:sz w:val="22"/>
          <w:szCs w:val="22"/>
          <w:vertAlign w:val="superscript"/>
        </w:rPr>
        <w:t>2</w:t>
      </w:r>
    </w:p>
    <w:p w14:paraId="1DFC9E02" w14:textId="77777777" w:rsidR="005569DF" w:rsidRPr="006F1123" w:rsidRDefault="005569DF" w:rsidP="005569DF">
      <w:pPr>
        <w:ind w:left="360"/>
        <w:rPr>
          <w:rFonts w:asciiTheme="minorHAnsi" w:hAnsiTheme="minorHAnsi" w:cstheme="minorHAnsi"/>
          <w:color w:val="000000" w:themeColor="text1"/>
          <w:sz w:val="22"/>
          <w:szCs w:val="22"/>
          <w:vertAlign w:val="superscript"/>
        </w:rPr>
      </w:pPr>
    </w:p>
    <w:p w14:paraId="7F46812C" w14:textId="4B7BA824" w:rsidR="005569DF" w:rsidRPr="006F1123" w:rsidRDefault="005569DF" w:rsidP="005569DF">
      <w:pPr>
        <w:pStyle w:val="NoSpacing"/>
        <w:rPr>
          <w:rFonts w:cstheme="minorHAnsi"/>
          <w:szCs w:val="22"/>
        </w:rPr>
      </w:pPr>
      <w:r w:rsidRPr="006F1123">
        <w:rPr>
          <w:rFonts w:cstheme="minorHAnsi"/>
          <w:szCs w:val="22"/>
          <w:vertAlign w:val="superscript"/>
        </w:rPr>
        <w:t>1</w:t>
      </w:r>
      <w:r w:rsidRPr="006F1123">
        <w:rPr>
          <w:rFonts w:cstheme="minorHAnsi"/>
          <w:szCs w:val="22"/>
        </w:rPr>
        <w:t>Faculty of Health</w:t>
      </w:r>
      <w:r w:rsidR="00DE654B" w:rsidRPr="006F1123">
        <w:rPr>
          <w:rFonts w:cstheme="minorHAnsi"/>
          <w:szCs w:val="22"/>
        </w:rPr>
        <w:t xml:space="preserve">, </w:t>
      </w:r>
      <w:r w:rsidRPr="006F1123">
        <w:rPr>
          <w:rFonts w:cstheme="minorHAnsi"/>
          <w:szCs w:val="22"/>
        </w:rPr>
        <w:t xml:space="preserve">Social Care </w:t>
      </w:r>
      <w:r w:rsidR="00DE654B" w:rsidRPr="006F1123">
        <w:rPr>
          <w:rFonts w:cstheme="minorHAnsi"/>
          <w:szCs w:val="22"/>
        </w:rPr>
        <w:t>and Education</w:t>
      </w:r>
      <w:r w:rsidRPr="006F1123">
        <w:rPr>
          <w:rFonts w:cstheme="minorHAnsi"/>
          <w:szCs w:val="22"/>
        </w:rPr>
        <w:t xml:space="preserve">. Kingston University &amp; St George’s, University of London. UK. </w:t>
      </w:r>
      <w:r w:rsidRPr="006F1123">
        <w:rPr>
          <w:rFonts w:cstheme="minorHAnsi"/>
          <w:szCs w:val="22"/>
        </w:rPr>
        <w:br/>
      </w:r>
      <w:r w:rsidRPr="006F1123">
        <w:rPr>
          <w:rFonts w:cstheme="minorHAnsi"/>
          <w:szCs w:val="22"/>
          <w:vertAlign w:val="superscript"/>
        </w:rPr>
        <w:t>2</w:t>
      </w:r>
      <w:r w:rsidRPr="006F1123">
        <w:rPr>
          <w:rFonts w:cstheme="minorHAnsi"/>
          <w:szCs w:val="22"/>
        </w:rPr>
        <w:t xml:space="preserve">Leeds Institute of Health Sciences. University of Leeds, UK </w:t>
      </w:r>
      <w:r w:rsidRPr="006F1123">
        <w:rPr>
          <w:rFonts w:cstheme="minorHAnsi"/>
          <w:szCs w:val="22"/>
        </w:rPr>
        <w:br/>
      </w:r>
      <w:r w:rsidRPr="006F1123">
        <w:rPr>
          <w:rFonts w:cstheme="minorHAnsi"/>
          <w:szCs w:val="22"/>
          <w:vertAlign w:val="superscript"/>
        </w:rPr>
        <w:t>3</w:t>
      </w:r>
      <w:r w:rsidRPr="006F1123">
        <w:rPr>
          <w:rFonts w:cstheme="minorHAnsi"/>
          <w:szCs w:val="22"/>
        </w:rPr>
        <w:t xml:space="preserve">Alfred Health, Melbourne, Australia. </w:t>
      </w:r>
    </w:p>
    <w:p w14:paraId="4ED67C01" w14:textId="77777777" w:rsidR="005569DF" w:rsidRPr="006F1123" w:rsidRDefault="005569DF" w:rsidP="005569DF">
      <w:pPr>
        <w:pStyle w:val="NoSpacing"/>
        <w:rPr>
          <w:rFonts w:cstheme="minorHAnsi"/>
          <w:b/>
          <w:i/>
          <w:color w:val="FF0000"/>
          <w:szCs w:val="22"/>
        </w:rPr>
      </w:pPr>
      <w:r w:rsidRPr="006F1123">
        <w:rPr>
          <w:rFonts w:cstheme="minorHAnsi"/>
          <w:szCs w:val="22"/>
          <w:vertAlign w:val="superscript"/>
        </w:rPr>
        <w:t xml:space="preserve">4 </w:t>
      </w:r>
      <w:r w:rsidRPr="006F1123">
        <w:rPr>
          <w:rFonts w:cstheme="minorHAnsi"/>
          <w:szCs w:val="22"/>
        </w:rPr>
        <w:t>Department of Clinical Neurosciences, Central Clinical School, Monash University, Melbourne, Australia</w:t>
      </w:r>
      <w:r w:rsidRPr="006F1123">
        <w:rPr>
          <w:rFonts w:cstheme="minorHAnsi"/>
          <w:szCs w:val="22"/>
        </w:rPr>
        <w:br/>
      </w:r>
      <w:r w:rsidRPr="006F1123">
        <w:rPr>
          <w:rFonts w:cstheme="minorHAnsi"/>
          <w:szCs w:val="22"/>
          <w:vertAlign w:val="superscript"/>
        </w:rPr>
        <w:t>5</w:t>
      </w:r>
      <w:r w:rsidRPr="006F1123">
        <w:rPr>
          <w:rFonts w:cstheme="minorHAnsi"/>
          <w:szCs w:val="22"/>
        </w:rPr>
        <w:t xml:space="preserve">Faculty of Nursing, Midwifery and Palliative Care, King’s College London. UK. </w:t>
      </w:r>
      <w:r w:rsidRPr="006F1123">
        <w:rPr>
          <w:rFonts w:cstheme="minorHAnsi"/>
          <w:szCs w:val="22"/>
        </w:rPr>
        <w:br/>
      </w:r>
      <w:r w:rsidRPr="006F1123">
        <w:rPr>
          <w:rFonts w:cstheme="minorHAnsi"/>
          <w:szCs w:val="22"/>
          <w:vertAlign w:val="superscript"/>
        </w:rPr>
        <w:t>6</w:t>
      </w:r>
      <w:r w:rsidRPr="006F1123">
        <w:rPr>
          <w:rFonts w:cstheme="minorHAnsi"/>
          <w:szCs w:val="22"/>
        </w:rPr>
        <w:t xml:space="preserve">School of Design, Glasgow School of Art. UK. </w:t>
      </w:r>
      <w:r w:rsidRPr="006F1123">
        <w:rPr>
          <w:rFonts w:cstheme="minorHAnsi"/>
          <w:szCs w:val="22"/>
        </w:rPr>
        <w:br/>
      </w:r>
      <w:r w:rsidRPr="006F1123">
        <w:rPr>
          <w:rFonts w:cstheme="minorHAnsi"/>
          <w:szCs w:val="22"/>
          <w:vertAlign w:val="superscript"/>
        </w:rPr>
        <w:t>7</w:t>
      </w:r>
      <w:r w:rsidRPr="006F1123">
        <w:rPr>
          <w:rFonts w:cstheme="minorHAnsi"/>
          <w:szCs w:val="22"/>
          <w:lang w:val="en-US"/>
        </w:rPr>
        <w:t xml:space="preserve">School of Population Health &amp; Environmental Sciences, </w:t>
      </w:r>
      <w:r w:rsidRPr="006F1123">
        <w:rPr>
          <w:rFonts w:cstheme="minorHAnsi"/>
          <w:szCs w:val="22"/>
        </w:rPr>
        <w:t xml:space="preserve">Faculty of Life Sciences and Medicine, King’s College London. UK. </w:t>
      </w:r>
      <w:r w:rsidRPr="006F1123">
        <w:rPr>
          <w:rFonts w:cstheme="minorHAnsi"/>
          <w:szCs w:val="22"/>
        </w:rPr>
        <w:br/>
      </w:r>
      <w:r w:rsidRPr="006F1123">
        <w:rPr>
          <w:rFonts w:cstheme="minorHAnsi"/>
          <w:szCs w:val="22"/>
        </w:rPr>
        <w:br/>
        <w:t xml:space="preserve">*Corresponding author. </w:t>
      </w:r>
      <w:r w:rsidRPr="006F1123">
        <w:rPr>
          <w:rFonts w:cstheme="minorHAnsi"/>
          <w:szCs w:val="22"/>
        </w:rPr>
        <w:br/>
        <w:t>Corresponding author contact details: f.jones@sgul.kingston.ac.uk</w:t>
      </w:r>
      <w:r w:rsidRPr="006F1123">
        <w:rPr>
          <w:rFonts w:cstheme="minorHAnsi"/>
          <w:szCs w:val="22"/>
        </w:rPr>
        <w:br/>
      </w:r>
    </w:p>
    <w:p w14:paraId="1560187E" w14:textId="77777777" w:rsidR="005569DF" w:rsidRPr="006F1123" w:rsidRDefault="005569DF" w:rsidP="005569DF">
      <w:pPr>
        <w:rPr>
          <w:rFonts w:asciiTheme="minorHAnsi" w:hAnsiTheme="minorHAnsi" w:cstheme="minorHAnsi"/>
          <w:b/>
          <w:sz w:val="22"/>
          <w:szCs w:val="22"/>
        </w:rPr>
      </w:pPr>
      <w:r w:rsidRPr="006F1123">
        <w:rPr>
          <w:rFonts w:asciiTheme="minorHAnsi" w:hAnsiTheme="minorHAnsi" w:cstheme="minorHAnsi"/>
          <w:b/>
          <w:sz w:val="22"/>
          <w:szCs w:val="22"/>
        </w:rPr>
        <w:t xml:space="preserve">Keywords. Stroke, inactivity, co-design. </w:t>
      </w:r>
    </w:p>
    <w:p w14:paraId="4B285BC5" w14:textId="0D34B645" w:rsidR="005569DF" w:rsidRPr="006F1123" w:rsidRDefault="005569DF" w:rsidP="005569DF">
      <w:pPr>
        <w:rPr>
          <w:rFonts w:asciiTheme="minorHAnsi" w:hAnsiTheme="minorHAnsi" w:cstheme="minorHAnsi"/>
          <w:b/>
          <w:sz w:val="22"/>
          <w:szCs w:val="22"/>
        </w:rPr>
      </w:pPr>
      <w:r w:rsidRPr="006F1123">
        <w:rPr>
          <w:rFonts w:asciiTheme="minorHAnsi" w:hAnsiTheme="minorHAnsi" w:cstheme="minorHAnsi"/>
          <w:b/>
          <w:sz w:val="22"/>
          <w:szCs w:val="22"/>
        </w:rPr>
        <w:t xml:space="preserve">Word Count </w:t>
      </w:r>
    </w:p>
    <w:p w14:paraId="783129AA" w14:textId="77777777" w:rsidR="005569DF" w:rsidRPr="006F1123" w:rsidRDefault="005569DF" w:rsidP="005569DF">
      <w:pPr>
        <w:rPr>
          <w:rFonts w:asciiTheme="minorHAnsi" w:hAnsiTheme="minorHAnsi" w:cstheme="minorHAnsi"/>
          <w:b/>
          <w:sz w:val="22"/>
          <w:szCs w:val="22"/>
        </w:rPr>
      </w:pPr>
      <w:r w:rsidRPr="006F1123">
        <w:rPr>
          <w:rFonts w:asciiTheme="minorHAnsi" w:hAnsiTheme="minorHAnsi" w:cstheme="minorHAnsi"/>
          <w:b/>
          <w:sz w:val="22"/>
          <w:szCs w:val="22"/>
        </w:rPr>
        <w:t>Tables and Figures</w:t>
      </w:r>
    </w:p>
    <w:p w14:paraId="6C6D92CD" w14:textId="77777777" w:rsidR="005569DF" w:rsidRPr="00747D72" w:rsidRDefault="005569DF" w:rsidP="005569DF">
      <w:pPr>
        <w:rPr>
          <w:rFonts w:asciiTheme="minorHAnsi" w:hAnsiTheme="minorHAnsi" w:cstheme="minorHAnsi"/>
          <w:i/>
          <w:iCs/>
          <w:sz w:val="22"/>
          <w:szCs w:val="22"/>
        </w:rPr>
      </w:pPr>
      <w:r w:rsidRPr="00747D72">
        <w:rPr>
          <w:rFonts w:asciiTheme="minorHAnsi" w:hAnsiTheme="minorHAnsi" w:cstheme="minorHAnsi"/>
          <w:sz w:val="22"/>
          <w:szCs w:val="22"/>
        </w:rPr>
        <w:t>Table 1 Timings of data collection and the methods used</w:t>
      </w:r>
    </w:p>
    <w:p w14:paraId="42A5C0CD" w14:textId="77777777" w:rsidR="005569DF" w:rsidRPr="00747D72" w:rsidRDefault="005569DF" w:rsidP="005569DF">
      <w:pPr>
        <w:rPr>
          <w:rFonts w:asciiTheme="minorHAnsi" w:hAnsiTheme="minorHAnsi" w:cstheme="minorHAnsi"/>
          <w:sz w:val="22"/>
          <w:szCs w:val="22"/>
        </w:rPr>
      </w:pPr>
      <w:r w:rsidRPr="00747D72">
        <w:rPr>
          <w:rFonts w:asciiTheme="minorHAnsi" w:hAnsiTheme="minorHAnsi" w:cstheme="minorHAnsi"/>
          <w:sz w:val="22"/>
          <w:szCs w:val="22"/>
          <w:shd w:val="clear" w:color="auto" w:fill="FFFFFF"/>
        </w:rPr>
        <w:t xml:space="preserve">Table 2 Excerpts from analysis of field notes and interviews and how priorities were shaped </w:t>
      </w:r>
    </w:p>
    <w:p w14:paraId="1337C31B" w14:textId="6268F299" w:rsidR="00F40AB6" w:rsidRPr="00747D72" w:rsidRDefault="00F40AB6" w:rsidP="00F40AB6">
      <w:pPr>
        <w:rPr>
          <w:rFonts w:asciiTheme="minorHAnsi" w:hAnsiTheme="minorHAnsi" w:cstheme="minorHAnsi"/>
          <w:sz w:val="22"/>
          <w:szCs w:val="22"/>
        </w:rPr>
      </w:pPr>
      <w:r w:rsidRPr="00747D72">
        <w:rPr>
          <w:rFonts w:asciiTheme="minorHAnsi" w:hAnsiTheme="minorHAnsi" w:cstheme="minorHAnsi"/>
          <w:sz w:val="22"/>
          <w:szCs w:val="22"/>
        </w:rPr>
        <w:t>Table 3 Demographic details patient participants</w:t>
      </w:r>
    </w:p>
    <w:p w14:paraId="6F2FCD5E" w14:textId="23AA8685" w:rsidR="00F40AB6" w:rsidRPr="00747D72" w:rsidRDefault="00F40AB6" w:rsidP="00F40AB6">
      <w:pPr>
        <w:rPr>
          <w:rFonts w:asciiTheme="minorHAnsi" w:hAnsiTheme="minorHAnsi" w:cstheme="minorHAnsi"/>
          <w:sz w:val="22"/>
          <w:szCs w:val="22"/>
        </w:rPr>
      </w:pPr>
      <w:r w:rsidRPr="00747D72">
        <w:rPr>
          <w:rFonts w:asciiTheme="minorHAnsi" w:hAnsiTheme="minorHAnsi" w:cstheme="minorHAnsi"/>
          <w:sz w:val="22"/>
          <w:szCs w:val="22"/>
        </w:rPr>
        <w:t xml:space="preserve">Table 4 Staff </w:t>
      </w:r>
      <w:r w:rsidR="00343B56" w:rsidRPr="00747D72">
        <w:rPr>
          <w:rFonts w:asciiTheme="minorHAnsi" w:hAnsiTheme="minorHAnsi" w:cstheme="minorHAnsi"/>
          <w:sz w:val="22"/>
          <w:szCs w:val="22"/>
        </w:rPr>
        <w:t>p</w:t>
      </w:r>
      <w:r w:rsidRPr="00747D72">
        <w:rPr>
          <w:rFonts w:asciiTheme="minorHAnsi" w:hAnsiTheme="minorHAnsi" w:cstheme="minorHAnsi"/>
          <w:sz w:val="22"/>
          <w:szCs w:val="22"/>
        </w:rPr>
        <w:t>articipants</w:t>
      </w:r>
    </w:p>
    <w:p w14:paraId="510BD084" w14:textId="331532DC" w:rsidR="00343B56" w:rsidRPr="00747D72" w:rsidRDefault="00343B56" w:rsidP="00F40AB6">
      <w:pPr>
        <w:rPr>
          <w:rFonts w:asciiTheme="minorHAnsi" w:hAnsiTheme="minorHAnsi" w:cstheme="minorHAnsi"/>
          <w:sz w:val="22"/>
          <w:szCs w:val="22"/>
        </w:rPr>
      </w:pPr>
      <w:r w:rsidRPr="00747D72">
        <w:rPr>
          <w:rFonts w:asciiTheme="minorHAnsi" w:hAnsiTheme="minorHAnsi" w:cstheme="minorHAnsi"/>
          <w:sz w:val="22"/>
          <w:szCs w:val="22"/>
        </w:rPr>
        <w:t>Table 5 Carer participants</w:t>
      </w:r>
    </w:p>
    <w:p w14:paraId="1060D310" w14:textId="77777777" w:rsidR="00747D72" w:rsidRPr="00747D72" w:rsidRDefault="00747D72" w:rsidP="00747D72">
      <w:pPr>
        <w:rPr>
          <w:rFonts w:asciiTheme="minorHAnsi" w:hAnsiTheme="minorHAnsi" w:cstheme="minorHAnsi"/>
          <w:color w:val="000000" w:themeColor="text1"/>
          <w:sz w:val="22"/>
          <w:szCs w:val="22"/>
        </w:rPr>
      </w:pPr>
      <w:r w:rsidRPr="00747D72">
        <w:rPr>
          <w:rFonts w:asciiTheme="minorHAnsi" w:hAnsiTheme="minorHAnsi" w:cstheme="minorHAnsi"/>
          <w:color w:val="000000" w:themeColor="text1"/>
          <w:sz w:val="22"/>
          <w:szCs w:val="22"/>
        </w:rPr>
        <w:t xml:space="preserve">Table 6 Co-design group characteristics </w:t>
      </w:r>
    </w:p>
    <w:p w14:paraId="6BE25BE6" w14:textId="7286C382" w:rsidR="005569DF" w:rsidRPr="00747D72" w:rsidRDefault="005569DF" w:rsidP="005569DF">
      <w:pPr>
        <w:rPr>
          <w:rFonts w:asciiTheme="minorHAnsi" w:hAnsiTheme="minorHAnsi" w:cstheme="minorHAnsi"/>
          <w:sz w:val="22"/>
          <w:szCs w:val="22"/>
        </w:rPr>
      </w:pPr>
      <w:r w:rsidRPr="00747D72">
        <w:rPr>
          <w:rFonts w:asciiTheme="minorHAnsi" w:hAnsiTheme="minorHAnsi" w:cstheme="minorHAnsi"/>
          <w:sz w:val="22"/>
          <w:szCs w:val="22"/>
        </w:rPr>
        <w:t xml:space="preserve">Table </w:t>
      </w:r>
      <w:r w:rsidR="00747D72" w:rsidRPr="00747D72">
        <w:rPr>
          <w:rFonts w:asciiTheme="minorHAnsi" w:hAnsiTheme="minorHAnsi" w:cstheme="minorHAnsi"/>
          <w:sz w:val="22"/>
          <w:szCs w:val="22"/>
        </w:rPr>
        <w:t>7</w:t>
      </w:r>
      <w:r w:rsidRPr="00747D72">
        <w:rPr>
          <w:rFonts w:asciiTheme="minorHAnsi" w:hAnsiTheme="minorHAnsi" w:cstheme="minorHAnsi"/>
          <w:sz w:val="22"/>
          <w:szCs w:val="22"/>
        </w:rPr>
        <w:t xml:space="preserve"> Co-design groups in each site </w:t>
      </w:r>
    </w:p>
    <w:p w14:paraId="65EC882E" w14:textId="2DCCE4E6" w:rsidR="005569DF" w:rsidRPr="00747D72" w:rsidRDefault="005569DF" w:rsidP="005569DF">
      <w:pPr>
        <w:rPr>
          <w:rFonts w:asciiTheme="minorHAnsi" w:hAnsiTheme="minorHAnsi" w:cstheme="minorHAnsi"/>
          <w:sz w:val="22"/>
          <w:szCs w:val="22"/>
        </w:rPr>
      </w:pPr>
      <w:r w:rsidRPr="00747D72">
        <w:rPr>
          <w:rFonts w:asciiTheme="minorHAnsi" w:hAnsiTheme="minorHAnsi" w:cstheme="minorHAnsi"/>
          <w:sz w:val="22"/>
          <w:szCs w:val="22"/>
        </w:rPr>
        <w:t xml:space="preserve">Table </w:t>
      </w:r>
      <w:r w:rsidR="00747D72" w:rsidRPr="00747D72">
        <w:rPr>
          <w:rFonts w:asciiTheme="minorHAnsi" w:hAnsiTheme="minorHAnsi" w:cstheme="minorHAnsi"/>
          <w:sz w:val="22"/>
          <w:szCs w:val="22"/>
        </w:rPr>
        <w:t>8</w:t>
      </w:r>
      <w:r w:rsidRPr="00747D72">
        <w:rPr>
          <w:rFonts w:asciiTheme="minorHAnsi" w:hAnsiTheme="minorHAnsi" w:cstheme="minorHAnsi"/>
          <w:sz w:val="22"/>
          <w:szCs w:val="22"/>
        </w:rPr>
        <w:t xml:space="preserve">Impact of co-designed changes </w:t>
      </w:r>
    </w:p>
    <w:p w14:paraId="23F9EB02" w14:textId="58403CF5" w:rsidR="005569DF" w:rsidRPr="00747D72" w:rsidRDefault="005569DF" w:rsidP="005569DF">
      <w:pPr>
        <w:rPr>
          <w:rFonts w:asciiTheme="minorHAnsi" w:hAnsiTheme="minorHAnsi" w:cstheme="minorHAnsi"/>
          <w:sz w:val="22"/>
          <w:szCs w:val="22"/>
        </w:rPr>
      </w:pPr>
      <w:r w:rsidRPr="00747D72">
        <w:rPr>
          <w:rFonts w:asciiTheme="minorHAnsi" w:hAnsiTheme="minorHAnsi" w:cstheme="minorHAnsi"/>
          <w:sz w:val="22"/>
          <w:szCs w:val="22"/>
        </w:rPr>
        <w:t xml:space="preserve">Table </w:t>
      </w:r>
      <w:r w:rsidR="00747D72" w:rsidRPr="00747D72">
        <w:rPr>
          <w:rFonts w:asciiTheme="minorHAnsi" w:hAnsiTheme="minorHAnsi" w:cstheme="minorHAnsi"/>
          <w:sz w:val="22"/>
          <w:szCs w:val="22"/>
        </w:rPr>
        <w:t>9</w:t>
      </w:r>
      <w:r w:rsidRPr="00747D72">
        <w:rPr>
          <w:rFonts w:asciiTheme="minorHAnsi" w:hAnsiTheme="minorHAnsi" w:cstheme="minorHAnsi"/>
          <w:sz w:val="22"/>
          <w:szCs w:val="22"/>
        </w:rPr>
        <w:t xml:space="preserve">- Pre and post implementation Behavioural Mapping data </w:t>
      </w:r>
    </w:p>
    <w:p w14:paraId="62303505" w14:textId="622E442A" w:rsidR="005569DF" w:rsidRPr="00747D72" w:rsidRDefault="005569DF" w:rsidP="005569DF">
      <w:pPr>
        <w:rPr>
          <w:rFonts w:asciiTheme="minorHAnsi" w:hAnsiTheme="minorHAnsi" w:cstheme="minorHAnsi"/>
          <w:sz w:val="22"/>
          <w:szCs w:val="22"/>
        </w:rPr>
      </w:pPr>
      <w:r w:rsidRPr="00747D72">
        <w:rPr>
          <w:rFonts w:asciiTheme="minorHAnsi" w:hAnsiTheme="minorHAnsi" w:cstheme="minorHAnsi"/>
          <w:noProof/>
          <w:sz w:val="22"/>
          <w:szCs w:val="22"/>
        </w:rPr>
        <w:t>Figure 1 Showing Accelerated and Full Experienced-based Co-design with pre and post implementation data Collection</w:t>
      </w:r>
    </w:p>
    <w:p w14:paraId="6E6EFD7F" w14:textId="77777777" w:rsidR="005569DF" w:rsidRPr="006F1123" w:rsidRDefault="005569DF" w:rsidP="005569DF">
      <w:pPr>
        <w:ind w:left="720"/>
        <w:rPr>
          <w:rFonts w:asciiTheme="minorHAnsi" w:hAnsiTheme="minorHAnsi" w:cstheme="minorHAnsi"/>
          <w:color w:val="333333"/>
          <w:sz w:val="22"/>
          <w:szCs w:val="22"/>
          <w:shd w:val="clear" w:color="auto" w:fill="FFFFFF"/>
        </w:rPr>
      </w:pPr>
    </w:p>
    <w:p w14:paraId="3D70AC60" w14:textId="77777777" w:rsidR="005569DF" w:rsidRPr="006F1123" w:rsidRDefault="005569DF" w:rsidP="007112FA">
      <w:pPr>
        <w:rPr>
          <w:rFonts w:asciiTheme="minorHAnsi" w:hAnsiTheme="minorHAnsi" w:cstheme="minorHAnsi"/>
          <w:b/>
          <w:sz w:val="22"/>
          <w:szCs w:val="22"/>
        </w:rPr>
      </w:pPr>
    </w:p>
    <w:p w14:paraId="4EC21A8B" w14:textId="77777777" w:rsidR="00832576" w:rsidRPr="006F1123" w:rsidRDefault="00832576" w:rsidP="007112FA">
      <w:pPr>
        <w:rPr>
          <w:rFonts w:asciiTheme="minorHAnsi" w:hAnsiTheme="minorHAnsi" w:cstheme="minorHAnsi"/>
          <w:b/>
          <w:sz w:val="22"/>
          <w:szCs w:val="22"/>
        </w:rPr>
      </w:pPr>
    </w:p>
    <w:p w14:paraId="030C8F07" w14:textId="77777777" w:rsidR="00832576" w:rsidRPr="006F1123" w:rsidRDefault="00832576" w:rsidP="007112FA">
      <w:pPr>
        <w:rPr>
          <w:rFonts w:asciiTheme="minorHAnsi" w:hAnsiTheme="minorHAnsi" w:cstheme="minorHAnsi"/>
          <w:b/>
          <w:sz w:val="22"/>
          <w:szCs w:val="22"/>
        </w:rPr>
      </w:pPr>
    </w:p>
    <w:p w14:paraId="522FD8B1" w14:textId="77777777" w:rsidR="00832576" w:rsidRPr="006F1123" w:rsidRDefault="00832576" w:rsidP="007112FA">
      <w:pPr>
        <w:rPr>
          <w:rFonts w:asciiTheme="minorHAnsi" w:hAnsiTheme="minorHAnsi" w:cstheme="minorHAnsi"/>
          <w:b/>
          <w:sz w:val="22"/>
          <w:szCs w:val="22"/>
        </w:rPr>
      </w:pPr>
    </w:p>
    <w:p w14:paraId="54971881" w14:textId="77777777" w:rsidR="00832576" w:rsidRPr="006F1123" w:rsidRDefault="00832576" w:rsidP="007112FA">
      <w:pPr>
        <w:rPr>
          <w:rFonts w:asciiTheme="minorHAnsi" w:hAnsiTheme="minorHAnsi" w:cstheme="minorHAnsi"/>
          <w:b/>
          <w:sz w:val="22"/>
          <w:szCs w:val="22"/>
        </w:rPr>
      </w:pPr>
    </w:p>
    <w:p w14:paraId="1EF7772E" w14:textId="77777777" w:rsidR="00832576" w:rsidRPr="006F1123" w:rsidRDefault="00832576" w:rsidP="007112FA">
      <w:pPr>
        <w:rPr>
          <w:rFonts w:asciiTheme="minorHAnsi" w:hAnsiTheme="minorHAnsi" w:cstheme="minorHAnsi"/>
          <w:b/>
          <w:sz w:val="22"/>
          <w:szCs w:val="22"/>
        </w:rPr>
      </w:pPr>
    </w:p>
    <w:p w14:paraId="2AC3723E" w14:textId="77777777" w:rsidR="00832576" w:rsidRPr="006F1123" w:rsidRDefault="00832576" w:rsidP="007112FA">
      <w:pPr>
        <w:rPr>
          <w:rFonts w:asciiTheme="minorHAnsi" w:hAnsiTheme="minorHAnsi" w:cstheme="minorHAnsi"/>
          <w:b/>
          <w:sz w:val="22"/>
          <w:szCs w:val="22"/>
        </w:rPr>
      </w:pPr>
    </w:p>
    <w:p w14:paraId="25B53322" w14:textId="77777777" w:rsidR="00832576" w:rsidRPr="006F1123" w:rsidRDefault="00832576" w:rsidP="007112FA">
      <w:pPr>
        <w:rPr>
          <w:rFonts w:asciiTheme="minorHAnsi" w:hAnsiTheme="minorHAnsi" w:cstheme="minorHAnsi"/>
          <w:b/>
          <w:sz w:val="22"/>
          <w:szCs w:val="22"/>
        </w:rPr>
      </w:pPr>
    </w:p>
    <w:p w14:paraId="094EA007" w14:textId="77777777" w:rsidR="00832576" w:rsidRPr="006F1123" w:rsidRDefault="00832576" w:rsidP="007112FA">
      <w:pPr>
        <w:rPr>
          <w:rFonts w:asciiTheme="minorHAnsi" w:hAnsiTheme="minorHAnsi" w:cstheme="minorHAnsi"/>
          <w:b/>
          <w:sz w:val="22"/>
          <w:szCs w:val="22"/>
        </w:rPr>
      </w:pPr>
    </w:p>
    <w:p w14:paraId="36001F20" w14:textId="77777777" w:rsidR="00832576" w:rsidRPr="006F1123" w:rsidRDefault="00832576" w:rsidP="007112FA">
      <w:pPr>
        <w:rPr>
          <w:rFonts w:asciiTheme="minorHAnsi" w:hAnsiTheme="minorHAnsi" w:cstheme="minorHAnsi"/>
          <w:b/>
          <w:sz w:val="22"/>
          <w:szCs w:val="22"/>
        </w:rPr>
      </w:pPr>
    </w:p>
    <w:p w14:paraId="2B7A007E" w14:textId="77777777" w:rsidR="00832576" w:rsidRPr="006F1123" w:rsidRDefault="00832576" w:rsidP="007112FA">
      <w:pPr>
        <w:rPr>
          <w:rFonts w:asciiTheme="minorHAnsi" w:hAnsiTheme="minorHAnsi" w:cstheme="minorHAnsi"/>
          <w:b/>
          <w:sz w:val="22"/>
          <w:szCs w:val="22"/>
        </w:rPr>
      </w:pPr>
    </w:p>
    <w:p w14:paraId="5DE72259" w14:textId="77777777" w:rsidR="00832576" w:rsidRPr="006F1123" w:rsidRDefault="00832576" w:rsidP="007112FA">
      <w:pPr>
        <w:rPr>
          <w:rFonts w:asciiTheme="minorHAnsi" w:hAnsiTheme="minorHAnsi" w:cstheme="minorHAnsi"/>
          <w:b/>
          <w:sz w:val="22"/>
          <w:szCs w:val="22"/>
        </w:rPr>
      </w:pPr>
    </w:p>
    <w:p w14:paraId="13F71AE7" w14:textId="77777777" w:rsidR="00832576" w:rsidRPr="006F1123" w:rsidRDefault="00832576" w:rsidP="007112FA">
      <w:pPr>
        <w:rPr>
          <w:rFonts w:asciiTheme="minorHAnsi" w:hAnsiTheme="minorHAnsi" w:cstheme="minorHAnsi"/>
          <w:b/>
          <w:sz w:val="22"/>
          <w:szCs w:val="22"/>
        </w:rPr>
      </w:pPr>
    </w:p>
    <w:p w14:paraId="044B1710" w14:textId="77777777" w:rsidR="00832576" w:rsidRPr="006F1123" w:rsidRDefault="00832576" w:rsidP="007112FA">
      <w:pPr>
        <w:rPr>
          <w:rFonts w:asciiTheme="minorHAnsi" w:hAnsiTheme="minorHAnsi" w:cstheme="minorHAnsi"/>
          <w:b/>
          <w:sz w:val="22"/>
          <w:szCs w:val="22"/>
        </w:rPr>
      </w:pPr>
    </w:p>
    <w:p w14:paraId="25EF2469" w14:textId="77777777" w:rsidR="00832576" w:rsidRPr="006F1123" w:rsidRDefault="00832576" w:rsidP="007112FA">
      <w:pPr>
        <w:rPr>
          <w:rFonts w:asciiTheme="minorHAnsi" w:hAnsiTheme="minorHAnsi" w:cstheme="minorHAnsi"/>
          <w:b/>
          <w:sz w:val="22"/>
          <w:szCs w:val="22"/>
        </w:rPr>
      </w:pPr>
    </w:p>
    <w:p w14:paraId="608F0DD1" w14:textId="77777777" w:rsidR="00832576" w:rsidRPr="006F1123" w:rsidRDefault="00832576" w:rsidP="007112FA">
      <w:pPr>
        <w:rPr>
          <w:rFonts w:asciiTheme="minorHAnsi" w:hAnsiTheme="minorHAnsi" w:cstheme="minorHAnsi"/>
          <w:b/>
          <w:sz w:val="22"/>
          <w:szCs w:val="22"/>
        </w:rPr>
      </w:pPr>
    </w:p>
    <w:p w14:paraId="52523BC0" w14:textId="77777777" w:rsidR="00747D72" w:rsidRDefault="00747D72" w:rsidP="00832576">
      <w:pPr>
        <w:spacing w:line="276" w:lineRule="auto"/>
        <w:rPr>
          <w:rFonts w:asciiTheme="minorHAnsi" w:hAnsiTheme="minorHAnsi" w:cstheme="minorHAnsi"/>
          <w:b/>
          <w:sz w:val="22"/>
          <w:szCs w:val="22"/>
        </w:rPr>
      </w:pPr>
    </w:p>
    <w:p w14:paraId="3CB499AB" w14:textId="336F5D12" w:rsidR="000A0765" w:rsidRPr="006F1123" w:rsidRDefault="00D32F61" w:rsidP="00832576">
      <w:pPr>
        <w:spacing w:line="276" w:lineRule="auto"/>
        <w:rPr>
          <w:rFonts w:asciiTheme="minorHAnsi" w:hAnsiTheme="minorHAnsi" w:cstheme="minorHAnsi"/>
          <w:b/>
          <w:sz w:val="22"/>
          <w:szCs w:val="22"/>
        </w:rPr>
      </w:pPr>
      <w:r w:rsidRPr="006F1123">
        <w:rPr>
          <w:rFonts w:asciiTheme="minorHAnsi" w:hAnsiTheme="minorHAnsi" w:cstheme="minorHAnsi"/>
          <w:b/>
          <w:sz w:val="22"/>
          <w:szCs w:val="22"/>
        </w:rPr>
        <w:lastRenderedPageBreak/>
        <w:t>Background</w:t>
      </w:r>
      <w:r w:rsidR="00752BDD" w:rsidRPr="006F1123">
        <w:rPr>
          <w:rFonts w:asciiTheme="minorHAnsi" w:hAnsiTheme="minorHAnsi" w:cstheme="minorHAnsi"/>
          <w:b/>
          <w:sz w:val="22"/>
          <w:szCs w:val="22"/>
        </w:rPr>
        <w:t xml:space="preserve">: </w:t>
      </w:r>
      <w:r w:rsidR="000A0765" w:rsidRPr="006F1123">
        <w:rPr>
          <w:rFonts w:asciiTheme="minorHAnsi" w:hAnsiTheme="minorHAnsi" w:cstheme="minorHAnsi"/>
          <w:sz w:val="22"/>
          <w:szCs w:val="22"/>
        </w:rPr>
        <w:t xml:space="preserve">Stroke patients </w:t>
      </w:r>
      <w:r w:rsidR="00D95CC3" w:rsidRPr="006F1123">
        <w:rPr>
          <w:rFonts w:asciiTheme="minorHAnsi" w:hAnsiTheme="minorHAnsi" w:cstheme="minorHAnsi"/>
          <w:sz w:val="22"/>
          <w:szCs w:val="22"/>
        </w:rPr>
        <w:t xml:space="preserve">are </w:t>
      </w:r>
      <w:r w:rsidR="00232DF0" w:rsidRPr="006F1123">
        <w:rPr>
          <w:rFonts w:asciiTheme="minorHAnsi" w:hAnsiTheme="minorHAnsi" w:cstheme="minorHAnsi"/>
          <w:sz w:val="22"/>
          <w:szCs w:val="22"/>
        </w:rPr>
        <w:t>often</w:t>
      </w:r>
      <w:r w:rsidR="000A0765" w:rsidRPr="006F1123">
        <w:rPr>
          <w:rFonts w:asciiTheme="minorHAnsi" w:hAnsiTheme="minorHAnsi" w:cstheme="minorHAnsi"/>
          <w:sz w:val="22"/>
          <w:szCs w:val="22"/>
        </w:rPr>
        <w:t xml:space="preserve"> inactive outside of structured therapy sessions</w:t>
      </w:r>
      <w:r w:rsidR="00232DF0" w:rsidRPr="006F1123">
        <w:rPr>
          <w:rFonts w:asciiTheme="minorHAnsi" w:hAnsiTheme="minorHAnsi" w:cstheme="minorHAnsi"/>
          <w:sz w:val="22"/>
          <w:szCs w:val="22"/>
        </w:rPr>
        <w:t xml:space="preserve"> </w:t>
      </w:r>
      <w:r w:rsidR="003B3222" w:rsidRPr="006F1123">
        <w:rPr>
          <w:rFonts w:asciiTheme="minorHAnsi" w:hAnsiTheme="minorHAnsi" w:cstheme="minorHAnsi"/>
          <w:sz w:val="22"/>
          <w:szCs w:val="22"/>
        </w:rPr>
        <w:t>–</w:t>
      </w:r>
      <w:r w:rsidR="000A0765" w:rsidRPr="006F1123">
        <w:rPr>
          <w:rFonts w:asciiTheme="minorHAnsi" w:hAnsiTheme="minorHAnsi" w:cstheme="minorHAnsi"/>
          <w:sz w:val="22"/>
          <w:szCs w:val="22"/>
        </w:rPr>
        <w:t xml:space="preserve"> </w:t>
      </w:r>
      <w:r w:rsidR="00D95CC3" w:rsidRPr="006F1123">
        <w:rPr>
          <w:rFonts w:asciiTheme="minorHAnsi" w:hAnsiTheme="minorHAnsi" w:cstheme="minorHAnsi"/>
          <w:sz w:val="22"/>
          <w:szCs w:val="22"/>
        </w:rPr>
        <w:t>a</w:t>
      </w:r>
      <w:r w:rsidR="003B3222" w:rsidRPr="006F1123">
        <w:rPr>
          <w:rFonts w:asciiTheme="minorHAnsi" w:hAnsiTheme="minorHAnsi" w:cstheme="minorHAnsi"/>
          <w:sz w:val="22"/>
          <w:szCs w:val="22"/>
        </w:rPr>
        <w:t xml:space="preserve">n </w:t>
      </w:r>
      <w:r w:rsidR="00EC1C1D" w:rsidRPr="006F1123">
        <w:rPr>
          <w:rFonts w:asciiTheme="minorHAnsi" w:hAnsiTheme="minorHAnsi" w:cstheme="minorHAnsi"/>
          <w:sz w:val="22"/>
          <w:szCs w:val="22"/>
        </w:rPr>
        <w:t xml:space="preserve">enduring </w:t>
      </w:r>
      <w:r w:rsidR="00E97EA7" w:rsidRPr="006F1123">
        <w:rPr>
          <w:rFonts w:asciiTheme="minorHAnsi" w:hAnsiTheme="minorHAnsi" w:cstheme="minorHAnsi"/>
          <w:sz w:val="22"/>
          <w:szCs w:val="22"/>
        </w:rPr>
        <w:t>international challenge</w:t>
      </w:r>
      <w:r w:rsidR="00D95CC3" w:rsidRPr="006F1123">
        <w:rPr>
          <w:rFonts w:asciiTheme="minorHAnsi" w:hAnsiTheme="minorHAnsi" w:cstheme="minorHAnsi"/>
          <w:sz w:val="22"/>
          <w:szCs w:val="22"/>
        </w:rPr>
        <w:t xml:space="preserve"> </w:t>
      </w:r>
      <w:r w:rsidR="000A0765" w:rsidRPr="006F1123">
        <w:rPr>
          <w:rFonts w:asciiTheme="minorHAnsi" w:hAnsiTheme="minorHAnsi" w:cstheme="minorHAnsi"/>
          <w:sz w:val="22"/>
          <w:szCs w:val="22"/>
        </w:rPr>
        <w:t>despite large scale organisational changes</w:t>
      </w:r>
      <w:r w:rsidR="00AA3021" w:rsidRPr="006F1123">
        <w:rPr>
          <w:rFonts w:asciiTheme="minorHAnsi" w:hAnsiTheme="minorHAnsi" w:cstheme="minorHAnsi"/>
          <w:sz w:val="22"/>
          <w:szCs w:val="22"/>
        </w:rPr>
        <w:t>,</w:t>
      </w:r>
      <w:r w:rsidR="000A0765" w:rsidRPr="006F1123">
        <w:rPr>
          <w:rFonts w:asciiTheme="minorHAnsi" w:hAnsiTheme="minorHAnsi" w:cstheme="minorHAnsi"/>
          <w:sz w:val="22"/>
          <w:szCs w:val="22"/>
        </w:rPr>
        <w:t xml:space="preserve"> </w:t>
      </w:r>
      <w:r w:rsidR="00AA3021" w:rsidRPr="006F1123">
        <w:rPr>
          <w:rFonts w:asciiTheme="minorHAnsi" w:hAnsiTheme="minorHAnsi" w:cstheme="minorHAnsi"/>
          <w:sz w:val="22"/>
          <w:szCs w:val="22"/>
        </w:rPr>
        <w:t xml:space="preserve">national guidelines and performance targets. </w:t>
      </w:r>
      <w:r w:rsidR="00D95CC3" w:rsidRPr="006F1123">
        <w:rPr>
          <w:rFonts w:asciiTheme="minorHAnsi" w:hAnsiTheme="minorHAnsi" w:cstheme="minorHAnsi"/>
          <w:sz w:val="22"/>
          <w:szCs w:val="22"/>
        </w:rPr>
        <w:t xml:space="preserve">We </w:t>
      </w:r>
      <w:r w:rsidR="002C056C" w:rsidRPr="006F1123">
        <w:rPr>
          <w:rFonts w:asciiTheme="minorHAnsi" w:hAnsiTheme="minorHAnsi" w:cstheme="minorHAnsi"/>
          <w:sz w:val="22"/>
          <w:szCs w:val="22"/>
        </w:rPr>
        <w:t>examine</w:t>
      </w:r>
      <w:r w:rsidR="00EC1C1D" w:rsidRPr="006F1123">
        <w:rPr>
          <w:rFonts w:asciiTheme="minorHAnsi" w:hAnsiTheme="minorHAnsi" w:cstheme="minorHAnsi"/>
          <w:sz w:val="22"/>
          <w:szCs w:val="22"/>
        </w:rPr>
        <w:t>d</w:t>
      </w:r>
      <w:r w:rsidR="002C056C" w:rsidRPr="006F1123">
        <w:rPr>
          <w:rFonts w:asciiTheme="minorHAnsi" w:hAnsiTheme="minorHAnsi" w:cstheme="minorHAnsi"/>
          <w:sz w:val="22"/>
          <w:szCs w:val="22"/>
        </w:rPr>
        <w:t xml:space="preserve"> </w:t>
      </w:r>
      <w:r w:rsidR="00D95CC3" w:rsidRPr="006F1123">
        <w:rPr>
          <w:rFonts w:asciiTheme="minorHAnsi" w:hAnsiTheme="minorHAnsi" w:cstheme="minorHAnsi"/>
          <w:sz w:val="22"/>
          <w:szCs w:val="22"/>
        </w:rPr>
        <w:t xml:space="preserve">whether </w:t>
      </w:r>
      <w:r w:rsidR="000A0765" w:rsidRPr="006F1123">
        <w:rPr>
          <w:rFonts w:asciiTheme="minorHAnsi" w:hAnsiTheme="minorHAnsi" w:cstheme="minorHAnsi"/>
          <w:sz w:val="22"/>
          <w:szCs w:val="22"/>
        </w:rPr>
        <w:t>Experienced-based Co-design (EBCD</w:t>
      </w:r>
      <w:r w:rsidR="003D6255" w:rsidRPr="006F1123">
        <w:rPr>
          <w:rFonts w:asciiTheme="minorHAnsi" w:hAnsiTheme="minorHAnsi" w:cstheme="minorHAnsi"/>
          <w:sz w:val="22"/>
          <w:szCs w:val="22"/>
        </w:rPr>
        <w:t>) -</w:t>
      </w:r>
      <w:r w:rsidR="00AA3021" w:rsidRPr="006F1123">
        <w:rPr>
          <w:rFonts w:asciiTheme="minorHAnsi" w:hAnsiTheme="minorHAnsi" w:cstheme="minorHAnsi"/>
          <w:sz w:val="22"/>
          <w:szCs w:val="22"/>
        </w:rPr>
        <w:t xml:space="preserve"> an improvement methodology-</w:t>
      </w:r>
      <w:r w:rsidR="000A0765" w:rsidRPr="006F1123">
        <w:rPr>
          <w:rFonts w:asciiTheme="minorHAnsi" w:hAnsiTheme="minorHAnsi" w:cstheme="minorHAnsi"/>
          <w:sz w:val="22"/>
          <w:szCs w:val="22"/>
        </w:rPr>
        <w:t xml:space="preserve"> </w:t>
      </w:r>
      <w:r w:rsidR="00D95CC3" w:rsidRPr="006F1123">
        <w:rPr>
          <w:rFonts w:asciiTheme="minorHAnsi" w:hAnsiTheme="minorHAnsi" w:cstheme="minorHAnsi"/>
          <w:sz w:val="22"/>
          <w:szCs w:val="22"/>
        </w:rPr>
        <w:t xml:space="preserve">could address inactivity in stroke units. </w:t>
      </w:r>
    </w:p>
    <w:p w14:paraId="7777FB53" w14:textId="312EC319" w:rsidR="00D32F61" w:rsidRPr="006F1123" w:rsidRDefault="00D32F61" w:rsidP="00832576">
      <w:pPr>
        <w:spacing w:line="276" w:lineRule="auto"/>
        <w:rPr>
          <w:rFonts w:asciiTheme="minorHAnsi" w:hAnsiTheme="minorHAnsi" w:cstheme="minorHAnsi"/>
          <w:b/>
          <w:sz w:val="22"/>
          <w:szCs w:val="22"/>
        </w:rPr>
      </w:pPr>
      <w:r w:rsidRPr="006F1123">
        <w:rPr>
          <w:rFonts w:asciiTheme="minorHAnsi" w:hAnsiTheme="minorHAnsi" w:cstheme="minorHAnsi"/>
          <w:b/>
          <w:sz w:val="22"/>
          <w:szCs w:val="22"/>
        </w:rPr>
        <w:t>Aims</w:t>
      </w:r>
      <w:r w:rsidR="00752BDD" w:rsidRPr="006F1123">
        <w:rPr>
          <w:rFonts w:asciiTheme="minorHAnsi" w:hAnsiTheme="minorHAnsi" w:cstheme="minorHAnsi"/>
          <w:b/>
          <w:sz w:val="22"/>
          <w:szCs w:val="22"/>
        </w:rPr>
        <w:t xml:space="preserve">: </w:t>
      </w:r>
      <w:r w:rsidR="00752BDD" w:rsidRPr="006F1123">
        <w:rPr>
          <w:rFonts w:asciiTheme="minorHAnsi" w:hAnsiTheme="minorHAnsi" w:cstheme="minorHAnsi"/>
          <w:sz w:val="22"/>
          <w:szCs w:val="22"/>
        </w:rPr>
        <w:t>To evaluate the feasibility and impact of patients, carers and staff co-</w:t>
      </w:r>
      <w:r w:rsidR="003D3D10" w:rsidRPr="006F1123">
        <w:rPr>
          <w:rFonts w:asciiTheme="minorHAnsi" w:hAnsiTheme="minorHAnsi" w:cstheme="minorHAnsi"/>
          <w:sz w:val="22"/>
          <w:szCs w:val="22"/>
        </w:rPr>
        <w:t xml:space="preserve">designing </w:t>
      </w:r>
      <w:r w:rsidR="00752BDD" w:rsidRPr="006F1123">
        <w:rPr>
          <w:rFonts w:asciiTheme="minorHAnsi" w:hAnsiTheme="minorHAnsi" w:cstheme="minorHAnsi"/>
          <w:sz w:val="22"/>
          <w:szCs w:val="22"/>
        </w:rPr>
        <w:t xml:space="preserve">and implementing </w:t>
      </w:r>
      <w:r w:rsidR="00501E46" w:rsidRPr="006F1123">
        <w:rPr>
          <w:rFonts w:asciiTheme="minorHAnsi" w:hAnsiTheme="minorHAnsi" w:cstheme="minorHAnsi"/>
          <w:sz w:val="22"/>
          <w:szCs w:val="22"/>
        </w:rPr>
        <w:t>improvements</w:t>
      </w:r>
      <w:r w:rsidR="00747DD8" w:rsidRPr="006F1123">
        <w:rPr>
          <w:rFonts w:asciiTheme="minorHAnsi" w:hAnsiTheme="minorHAnsi" w:cstheme="minorHAnsi"/>
          <w:sz w:val="22"/>
          <w:szCs w:val="22"/>
        </w:rPr>
        <w:t xml:space="preserve"> </w:t>
      </w:r>
      <w:r w:rsidR="00752BDD" w:rsidRPr="006F1123">
        <w:rPr>
          <w:rFonts w:asciiTheme="minorHAnsi" w:hAnsiTheme="minorHAnsi" w:cstheme="minorHAnsi"/>
          <w:sz w:val="22"/>
          <w:szCs w:val="22"/>
        </w:rPr>
        <w:t xml:space="preserve">to increase supervised and independent therapeutic patient </w:t>
      </w:r>
      <w:r w:rsidR="005E799B" w:rsidRPr="006F1123">
        <w:rPr>
          <w:rFonts w:asciiTheme="minorHAnsi" w:hAnsiTheme="minorHAnsi" w:cstheme="minorHAnsi"/>
          <w:sz w:val="22"/>
          <w:szCs w:val="22"/>
        </w:rPr>
        <w:t xml:space="preserve">activity in stroke units </w:t>
      </w:r>
      <w:r w:rsidR="003D3D10" w:rsidRPr="006F1123">
        <w:rPr>
          <w:rFonts w:asciiTheme="minorHAnsi" w:hAnsiTheme="minorHAnsi" w:cstheme="minorHAnsi"/>
          <w:sz w:val="22"/>
          <w:szCs w:val="22"/>
        </w:rPr>
        <w:t xml:space="preserve">and to compare use of </w:t>
      </w:r>
      <w:r w:rsidR="005E799B" w:rsidRPr="006F1123">
        <w:rPr>
          <w:rFonts w:asciiTheme="minorHAnsi" w:hAnsiTheme="minorHAnsi" w:cstheme="minorHAnsi"/>
          <w:sz w:val="22"/>
          <w:szCs w:val="22"/>
        </w:rPr>
        <w:t>full and accelerated EBCD cycles.</w:t>
      </w:r>
    </w:p>
    <w:p w14:paraId="50F1A6EC" w14:textId="7CC5CAFF" w:rsidR="00D32F61" w:rsidRPr="006F1123" w:rsidRDefault="00D32F61" w:rsidP="00832576">
      <w:pPr>
        <w:spacing w:line="276" w:lineRule="auto"/>
        <w:rPr>
          <w:rFonts w:asciiTheme="minorHAnsi" w:hAnsiTheme="minorHAnsi" w:cstheme="minorHAnsi"/>
          <w:b/>
          <w:sz w:val="22"/>
          <w:szCs w:val="22"/>
        </w:rPr>
      </w:pPr>
      <w:r w:rsidRPr="006F1123">
        <w:rPr>
          <w:rFonts w:asciiTheme="minorHAnsi" w:hAnsiTheme="minorHAnsi" w:cstheme="minorHAnsi"/>
          <w:b/>
          <w:sz w:val="22"/>
          <w:szCs w:val="22"/>
        </w:rPr>
        <w:t>Methods</w:t>
      </w:r>
      <w:r w:rsidR="00752BDD" w:rsidRPr="006F1123">
        <w:rPr>
          <w:rFonts w:asciiTheme="minorHAnsi" w:hAnsiTheme="minorHAnsi" w:cstheme="minorHAnsi"/>
          <w:b/>
          <w:sz w:val="22"/>
          <w:szCs w:val="22"/>
        </w:rPr>
        <w:t xml:space="preserve">: </w:t>
      </w:r>
      <w:r w:rsidR="00752BDD" w:rsidRPr="006F1123">
        <w:rPr>
          <w:rFonts w:asciiTheme="minorHAnsi" w:hAnsiTheme="minorHAnsi" w:cstheme="minorHAnsi"/>
          <w:sz w:val="22"/>
          <w:szCs w:val="22"/>
        </w:rPr>
        <w:t xml:space="preserve">Mixed-methods case comparison </w:t>
      </w:r>
      <w:r w:rsidR="003853B3" w:rsidRPr="006F1123">
        <w:rPr>
          <w:rFonts w:asciiTheme="minorHAnsi" w:hAnsiTheme="minorHAnsi" w:cstheme="minorHAnsi"/>
          <w:sz w:val="22"/>
          <w:szCs w:val="22"/>
        </w:rPr>
        <w:t>in</w:t>
      </w:r>
      <w:r w:rsidR="003D6255" w:rsidRPr="006F1123">
        <w:rPr>
          <w:rFonts w:asciiTheme="minorHAnsi" w:hAnsiTheme="minorHAnsi" w:cstheme="minorHAnsi"/>
          <w:sz w:val="22"/>
          <w:szCs w:val="22"/>
        </w:rPr>
        <w:t xml:space="preserve"> four s</w:t>
      </w:r>
      <w:r w:rsidR="00752BDD" w:rsidRPr="006F1123">
        <w:rPr>
          <w:rFonts w:asciiTheme="minorHAnsi" w:hAnsiTheme="minorHAnsi" w:cstheme="minorHAnsi"/>
          <w:sz w:val="22"/>
          <w:szCs w:val="22"/>
        </w:rPr>
        <w:t xml:space="preserve">troke units in England. </w:t>
      </w:r>
    </w:p>
    <w:p w14:paraId="1F3D0780" w14:textId="6682201F" w:rsidR="00501E46" w:rsidRPr="006F1123" w:rsidRDefault="00D32F61" w:rsidP="00501E46">
      <w:pPr>
        <w:spacing w:line="276" w:lineRule="auto"/>
        <w:rPr>
          <w:rFonts w:asciiTheme="minorHAnsi" w:hAnsiTheme="minorHAnsi" w:cstheme="minorHAnsi"/>
          <w:b/>
          <w:sz w:val="22"/>
          <w:szCs w:val="22"/>
        </w:rPr>
      </w:pPr>
      <w:r w:rsidRPr="006F1123">
        <w:rPr>
          <w:rFonts w:asciiTheme="minorHAnsi" w:hAnsiTheme="minorHAnsi" w:cstheme="minorHAnsi"/>
          <w:b/>
          <w:sz w:val="22"/>
          <w:szCs w:val="22"/>
        </w:rPr>
        <w:t>Results</w:t>
      </w:r>
      <w:r w:rsidR="00752BDD" w:rsidRPr="006F1123">
        <w:rPr>
          <w:rFonts w:asciiTheme="minorHAnsi" w:hAnsiTheme="minorHAnsi" w:cstheme="minorHAnsi"/>
          <w:b/>
          <w:sz w:val="22"/>
          <w:szCs w:val="22"/>
        </w:rPr>
        <w:t>:</w:t>
      </w:r>
      <w:r w:rsidR="00752BDD" w:rsidRPr="006F1123">
        <w:rPr>
          <w:rFonts w:asciiTheme="minorHAnsi" w:hAnsiTheme="minorHAnsi" w:cstheme="minorHAnsi"/>
          <w:sz w:val="22"/>
          <w:szCs w:val="22"/>
        </w:rPr>
        <w:t xml:space="preserve"> </w:t>
      </w:r>
      <w:r w:rsidR="00501E46" w:rsidRPr="006F1123">
        <w:rPr>
          <w:rFonts w:asciiTheme="minorHAnsi" w:hAnsiTheme="minorHAnsi" w:cstheme="minorHAnsi"/>
          <w:sz w:val="22"/>
          <w:szCs w:val="22"/>
        </w:rPr>
        <w:t xml:space="preserve">Interviews </w:t>
      </w:r>
      <w:r w:rsidR="00501E46" w:rsidRPr="006F1123">
        <w:rPr>
          <w:rFonts w:asciiTheme="minorHAnsi" w:hAnsiTheme="minorHAnsi" w:cstheme="minorHAnsi"/>
          <w:i/>
          <w:sz w:val="22"/>
          <w:szCs w:val="22"/>
        </w:rPr>
        <w:t xml:space="preserve">n=156 </w:t>
      </w:r>
      <w:r w:rsidR="00501E46" w:rsidRPr="006F1123">
        <w:rPr>
          <w:rFonts w:asciiTheme="minorHAnsi" w:hAnsiTheme="minorHAnsi" w:cstheme="minorHAnsi"/>
          <w:sz w:val="22"/>
          <w:szCs w:val="22"/>
        </w:rPr>
        <w:t xml:space="preserve">patients, staff and carers, ethnographic observations </w:t>
      </w:r>
      <w:r w:rsidR="00991986">
        <w:rPr>
          <w:rFonts w:asciiTheme="minorHAnsi" w:hAnsiTheme="minorHAnsi" w:cstheme="minorHAnsi"/>
          <w:sz w:val="22"/>
          <w:szCs w:val="22"/>
        </w:rPr>
        <w:t>–n=</w:t>
      </w:r>
      <w:r w:rsidR="00501E46" w:rsidRPr="006F1123">
        <w:rPr>
          <w:rFonts w:asciiTheme="minorHAnsi" w:hAnsiTheme="minorHAnsi" w:cstheme="minorHAnsi"/>
          <w:i/>
          <w:sz w:val="22"/>
          <w:szCs w:val="22"/>
        </w:rPr>
        <w:t>365 hours</w:t>
      </w:r>
      <w:r w:rsidR="00501E46" w:rsidRPr="006F1123">
        <w:rPr>
          <w:rFonts w:asciiTheme="minorHAnsi" w:hAnsiTheme="minorHAnsi" w:cstheme="minorHAnsi"/>
          <w:sz w:val="22"/>
          <w:szCs w:val="22"/>
        </w:rPr>
        <w:t xml:space="preserve">, behavioural mapping </w:t>
      </w:r>
      <w:r w:rsidR="00501E46" w:rsidRPr="006F1123">
        <w:rPr>
          <w:rFonts w:asciiTheme="minorHAnsi" w:hAnsiTheme="minorHAnsi" w:cstheme="minorHAnsi"/>
          <w:i/>
          <w:sz w:val="22"/>
          <w:szCs w:val="22"/>
        </w:rPr>
        <w:t>n=68</w:t>
      </w:r>
      <w:r w:rsidR="00501E46" w:rsidRPr="006F1123">
        <w:rPr>
          <w:rFonts w:asciiTheme="minorHAnsi" w:hAnsiTheme="minorHAnsi" w:cstheme="minorHAnsi"/>
          <w:sz w:val="22"/>
          <w:szCs w:val="22"/>
        </w:rPr>
        <w:t xml:space="preserve"> patients, and self-report surveys </w:t>
      </w:r>
      <w:r w:rsidR="00501E46" w:rsidRPr="006F1123">
        <w:rPr>
          <w:rFonts w:asciiTheme="minorHAnsi" w:hAnsiTheme="minorHAnsi" w:cstheme="minorHAnsi"/>
          <w:i/>
          <w:sz w:val="22"/>
          <w:szCs w:val="22"/>
        </w:rPr>
        <w:t>n=182</w:t>
      </w:r>
      <w:r w:rsidR="00501E46" w:rsidRPr="006F1123">
        <w:rPr>
          <w:rFonts w:asciiTheme="minorHAnsi" w:hAnsiTheme="minorHAnsi" w:cstheme="minorHAnsi"/>
          <w:sz w:val="22"/>
          <w:szCs w:val="22"/>
        </w:rPr>
        <w:t xml:space="preserve"> patients pre and post implementation of EBCD improvement cycles. </w:t>
      </w:r>
    </w:p>
    <w:p w14:paraId="69B09182" w14:textId="175B90E9" w:rsidR="003D6255" w:rsidRPr="006F1123" w:rsidRDefault="00D02999" w:rsidP="00832576">
      <w:pPr>
        <w:autoSpaceDE w:val="0"/>
        <w:autoSpaceDN w:val="0"/>
        <w:adjustRightInd w:val="0"/>
        <w:spacing w:line="276" w:lineRule="auto"/>
        <w:rPr>
          <w:rFonts w:asciiTheme="minorHAnsi" w:hAnsiTheme="minorHAnsi" w:cstheme="minorHAnsi"/>
          <w:sz w:val="22"/>
          <w:szCs w:val="22"/>
        </w:rPr>
      </w:pPr>
      <w:r w:rsidRPr="006F1123">
        <w:rPr>
          <w:rFonts w:asciiTheme="minorHAnsi" w:hAnsiTheme="minorHAnsi" w:cstheme="minorHAnsi"/>
          <w:sz w:val="22"/>
          <w:szCs w:val="22"/>
        </w:rPr>
        <w:t xml:space="preserve">Three priority areas emerged 1) ‘Space’ (environment) 2) ‘Activity opportunities’ and 3) ‘Communication’. </w:t>
      </w:r>
      <w:r w:rsidR="00496BEA" w:rsidRPr="006F1123">
        <w:rPr>
          <w:rFonts w:asciiTheme="minorHAnsi" w:hAnsiTheme="minorHAnsi" w:cstheme="minorHAnsi"/>
          <w:sz w:val="22"/>
          <w:szCs w:val="22"/>
        </w:rPr>
        <w:t>M</w:t>
      </w:r>
      <w:r w:rsidR="00752BDD" w:rsidRPr="006F1123">
        <w:rPr>
          <w:rFonts w:asciiTheme="minorHAnsi" w:hAnsiTheme="minorHAnsi" w:cstheme="minorHAnsi"/>
          <w:sz w:val="22"/>
          <w:szCs w:val="22"/>
        </w:rPr>
        <w:t xml:space="preserve">ore than 40 </w:t>
      </w:r>
      <w:r w:rsidR="003D3D10" w:rsidRPr="006F1123">
        <w:rPr>
          <w:rFonts w:asciiTheme="minorHAnsi" w:hAnsiTheme="minorHAnsi" w:cstheme="minorHAnsi"/>
          <w:sz w:val="22"/>
          <w:szCs w:val="22"/>
        </w:rPr>
        <w:t xml:space="preserve">improvements </w:t>
      </w:r>
      <w:r w:rsidR="00496BEA" w:rsidRPr="006F1123">
        <w:rPr>
          <w:rFonts w:asciiTheme="minorHAnsi" w:hAnsiTheme="minorHAnsi" w:cstheme="minorHAnsi"/>
          <w:sz w:val="22"/>
          <w:szCs w:val="22"/>
        </w:rPr>
        <w:t>were co-</w:t>
      </w:r>
      <w:r w:rsidR="002C056C" w:rsidRPr="006F1123">
        <w:rPr>
          <w:rFonts w:asciiTheme="minorHAnsi" w:hAnsiTheme="minorHAnsi" w:cstheme="minorHAnsi"/>
          <w:sz w:val="22"/>
          <w:szCs w:val="22"/>
        </w:rPr>
        <w:t>designe</w:t>
      </w:r>
      <w:r w:rsidR="00496BEA" w:rsidRPr="006F1123">
        <w:rPr>
          <w:rFonts w:asciiTheme="minorHAnsi" w:hAnsiTheme="minorHAnsi" w:cstheme="minorHAnsi"/>
          <w:sz w:val="22"/>
          <w:szCs w:val="22"/>
        </w:rPr>
        <w:t xml:space="preserve">d and implemented </w:t>
      </w:r>
      <w:r w:rsidR="003D3D10" w:rsidRPr="006F1123">
        <w:rPr>
          <w:rFonts w:asciiTheme="minorHAnsi" w:hAnsiTheme="minorHAnsi" w:cstheme="minorHAnsi"/>
          <w:sz w:val="22"/>
          <w:szCs w:val="22"/>
        </w:rPr>
        <w:t>to address</w:t>
      </w:r>
      <w:r w:rsidRPr="006F1123">
        <w:rPr>
          <w:rFonts w:asciiTheme="minorHAnsi" w:hAnsiTheme="minorHAnsi" w:cstheme="minorHAnsi"/>
          <w:sz w:val="22"/>
          <w:szCs w:val="22"/>
        </w:rPr>
        <w:t xml:space="preserve"> these priorities across</w:t>
      </w:r>
      <w:r w:rsidR="008614AC" w:rsidRPr="006F1123">
        <w:rPr>
          <w:rFonts w:asciiTheme="minorHAnsi" w:hAnsiTheme="minorHAnsi" w:cstheme="minorHAnsi"/>
          <w:sz w:val="22"/>
          <w:szCs w:val="22"/>
        </w:rPr>
        <w:t xml:space="preserve"> </w:t>
      </w:r>
      <w:r w:rsidRPr="006F1123">
        <w:rPr>
          <w:rFonts w:asciiTheme="minorHAnsi" w:hAnsiTheme="minorHAnsi" w:cstheme="minorHAnsi"/>
          <w:sz w:val="22"/>
          <w:szCs w:val="22"/>
        </w:rPr>
        <w:t>participating</w:t>
      </w:r>
      <w:r w:rsidR="008614AC" w:rsidRPr="006F1123">
        <w:rPr>
          <w:rFonts w:asciiTheme="minorHAnsi" w:hAnsiTheme="minorHAnsi" w:cstheme="minorHAnsi"/>
          <w:sz w:val="22"/>
          <w:szCs w:val="22"/>
        </w:rPr>
        <w:t xml:space="preserve"> unit</w:t>
      </w:r>
      <w:r w:rsidRPr="006F1123">
        <w:rPr>
          <w:rFonts w:asciiTheme="minorHAnsi" w:hAnsiTheme="minorHAnsi" w:cstheme="minorHAnsi"/>
          <w:sz w:val="22"/>
          <w:szCs w:val="22"/>
        </w:rPr>
        <w:t>s</w:t>
      </w:r>
      <w:r w:rsidR="008614AC" w:rsidRPr="006F1123">
        <w:rPr>
          <w:rFonts w:asciiTheme="minorHAnsi" w:hAnsiTheme="minorHAnsi" w:cstheme="minorHAnsi"/>
          <w:sz w:val="22"/>
          <w:szCs w:val="22"/>
        </w:rPr>
        <w:t xml:space="preserve">. </w:t>
      </w:r>
      <w:r w:rsidR="00752BDD" w:rsidRPr="006F1123">
        <w:rPr>
          <w:rFonts w:asciiTheme="minorHAnsi" w:hAnsiTheme="minorHAnsi" w:cstheme="minorHAnsi"/>
          <w:sz w:val="22"/>
          <w:szCs w:val="22"/>
        </w:rPr>
        <w:t xml:space="preserve"> </w:t>
      </w:r>
      <w:r w:rsidR="00ED3FE8">
        <w:rPr>
          <w:rFonts w:asciiTheme="minorHAnsi" w:hAnsiTheme="minorHAnsi" w:cstheme="minorHAnsi"/>
          <w:sz w:val="22"/>
          <w:szCs w:val="22"/>
        </w:rPr>
        <w:t>Post-</w:t>
      </w:r>
      <w:r w:rsidR="008614AC" w:rsidRPr="006F1123">
        <w:rPr>
          <w:rFonts w:asciiTheme="minorHAnsi" w:hAnsiTheme="minorHAnsi" w:cstheme="minorHAnsi"/>
          <w:sz w:val="22"/>
          <w:szCs w:val="22"/>
        </w:rPr>
        <w:t>impl</w:t>
      </w:r>
      <w:r w:rsidRPr="006F1123">
        <w:rPr>
          <w:rFonts w:asciiTheme="minorHAnsi" w:hAnsiTheme="minorHAnsi" w:cstheme="minorHAnsi"/>
          <w:sz w:val="22"/>
          <w:szCs w:val="22"/>
        </w:rPr>
        <w:t>emen</w:t>
      </w:r>
      <w:r w:rsidR="008614AC" w:rsidRPr="006F1123">
        <w:rPr>
          <w:rFonts w:asciiTheme="minorHAnsi" w:hAnsiTheme="minorHAnsi" w:cstheme="minorHAnsi"/>
          <w:sz w:val="22"/>
          <w:szCs w:val="22"/>
        </w:rPr>
        <w:t xml:space="preserve">tation </w:t>
      </w:r>
      <w:r w:rsidR="00F40AB6" w:rsidRPr="006F1123">
        <w:rPr>
          <w:rFonts w:asciiTheme="minorHAnsi" w:hAnsiTheme="minorHAnsi" w:cstheme="minorHAnsi"/>
          <w:sz w:val="22"/>
          <w:szCs w:val="22"/>
        </w:rPr>
        <w:t xml:space="preserve">interview and ethnographic observational data </w:t>
      </w:r>
      <w:r w:rsidR="00752BDD" w:rsidRPr="006F1123">
        <w:rPr>
          <w:rFonts w:asciiTheme="minorHAnsi" w:hAnsiTheme="minorHAnsi" w:cstheme="minorHAnsi"/>
          <w:sz w:val="22"/>
          <w:szCs w:val="22"/>
        </w:rPr>
        <w:t>confirmed use of new social spaces and increased activity opportunities. However, staff interactions remained largely task-</w:t>
      </w:r>
      <w:r w:rsidR="00B34756" w:rsidRPr="006F1123">
        <w:rPr>
          <w:rFonts w:asciiTheme="minorHAnsi" w:hAnsiTheme="minorHAnsi" w:cstheme="minorHAnsi"/>
          <w:sz w:val="22"/>
          <w:szCs w:val="22"/>
        </w:rPr>
        <w:t>driven</w:t>
      </w:r>
      <w:r w:rsidR="00752BDD" w:rsidRPr="006F1123">
        <w:rPr>
          <w:rFonts w:asciiTheme="minorHAnsi" w:hAnsiTheme="minorHAnsi" w:cstheme="minorHAnsi"/>
          <w:sz w:val="22"/>
          <w:szCs w:val="22"/>
        </w:rPr>
        <w:t xml:space="preserve"> with limited focus on enabling patient activity. Behavioural mapping </w:t>
      </w:r>
      <w:r w:rsidR="003D3D10" w:rsidRPr="006F1123">
        <w:rPr>
          <w:rFonts w:asciiTheme="minorHAnsi" w:hAnsiTheme="minorHAnsi" w:cstheme="minorHAnsi"/>
          <w:sz w:val="22"/>
          <w:szCs w:val="22"/>
        </w:rPr>
        <w:t xml:space="preserve">indicated </w:t>
      </w:r>
      <w:r w:rsidR="003D6255" w:rsidRPr="006F1123">
        <w:rPr>
          <w:rFonts w:asciiTheme="minorHAnsi" w:hAnsiTheme="minorHAnsi" w:cstheme="minorHAnsi"/>
          <w:sz w:val="22"/>
          <w:szCs w:val="22"/>
        </w:rPr>
        <w:t xml:space="preserve">some increases in social, cognitive and physical activity post-implementation but </w:t>
      </w:r>
      <w:r w:rsidR="007112FA" w:rsidRPr="006F1123">
        <w:rPr>
          <w:rFonts w:asciiTheme="minorHAnsi" w:hAnsiTheme="minorHAnsi" w:cstheme="minorHAnsi"/>
          <w:sz w:val="22"/>
          <w:szCs w:val="22"/>
        </w:rPr>
        <w:t xml:space="preserve">was </w:t>
      </w:r>
      <w:r w:rsidR="003D6255" w:rsidRPr="006F1123">
        <w:rPr>
          <w:rFonts w:asciiTheme="minorHAnsi" w:hAnsiTheme="minorHAnsi" w:cstheme="minorHAnsi"/>
          <w:sz w:val="22"/>
          <w:szCs w:val="22"/>
        </w:rPr>
        <w:t>variable across sites</w:t>
      </w:r>
      <w:r w:rsidR="00752BDD" w:rsidRPr="006F1123">
        <w:rPr>
          <w:rFonts w:asciiTheme="minorHAnsi" w:hAnsiTheme="minorHAnsi" w:cstheme="minorHAnsi"/>
          <w:sz w:val="22"/>
          <w:szCs w:val="22"/>
        </w:rPr>
        <w:t xml:space="preserve">. </w:t>
      </w:r>
      <w:r w:rsidR="00496BEA" w:rsidRPr="006F1123">
        <w:rPr>
          <w:rFonts w:asciiTheme="minorHAnsi" w:hAnsiTheme="minorHAnsi" w:cstheme="minorHAnsi"/>
          <w:sz w:val="22"/>
          <w:szCs w:val="22"/>
        </w:rPr>
        <w:t>S</w:t>
      </w:r>
      <w:r w:rsidR="008614AC" w:rsidRPr="006F1123">
        <w:rPr>
          <w:rFonts w:asciiTheme="minorHAnsi" w:hAnsiTheme="minorHAnsi" w:cstheme="minorHAnsi"/>
          <w:sz w:val="22"/>
          <w:szCs w:val="22"/>
        </w:rPr>
        <w:t xml:space="preserve">urvey </w:t>
      </w:r>
      <w:r w:rsidR="00752BDD" w:rsidRPr="006F1123">
        <w:rPr>
          <w:rFonts w:asciiTheme="minorHAnsi" w:hAnsiTheme="minorHAnsi" w:cstheme="minorHAnsi"/>
          <w:sz w:val="22"/>
          <w:szCs w:val="22"/>
        </w:rPr>
        <w:t>responses rates were low at 12-38%</w:t>
      </w:r>
      <w:r w:rsidRPr="006F1123">
        <w:rPr>
          <w:rFonts w:asciiTheme="minorHAnsi" w:hAnsiTheme="minorHAnsi" w:cstheme="minorHAnsi"/>
          <w:sz w:val="22"/>
          <w:szCs w:val="22"/>
        </w:rPr>
        <w:t xml:space="preserve"> and inconclusive</w:t>
      </w:r>
      <w:r w:rsidR="003D6255" w:rsidRPr="006F1123">
        <w:rPr>
          <w:rFonts w:asciiTheme="minorHAnsi" w:hAnsiTheme="minorHAnsi" w:cstheme="minorHAnsi"/>
          <w:sz w:val="22"/>
          <w:szCs w:val="22"/>
        </w:rPr>
        <w:t xml:space="preserve">. </w:t>
      </w:r>
    </w:p>
    <w:p w14:paraId="73DDA147" w14:textId="4E4C6310" w:rsidR="00752BDD" w:rsidRPr="006F1123" w:rsidRDefault="00D32F61" w:rsidP="00832576">
      <w:pPr>
        <w:autoSpaceDE w:val="0"/>
        <w:autoSpaceDN w:val="0"/>
        <w:adjustRightInd w:val="0"/>
        <w:spacing w:line="276" w:lineRule="auto"/>
        <w:rPr>
          <w:rFonts w:asciiTheme="minorHAnsi" w:hAnsiTheme="minorHAnsi" w:cstheme="minorHAnsi"/>
          <w:sz w:val="22"/>
          <w:szCs w:val="22"/>
        </w:rPr>
      </w:pPr>
      <w:r w:rsidRPr="006F1123">
        <w:rPr>
          <w:rFonts w:asciiTheme="minorHAnsi" w:hAnsiTheme="minorHAnsi" w:cstheme="minorHAnsi"/>
          <w:b/>
          <w:sz w:val="22"/>
          <w:szCs w:val="22"/>
        </w:rPr>
        <w:t>Conclusion</w:t>
      </w:r>
      <w:r w:rsidR="00752BDD" w:rsidRPr="006F1123">
        <w:rPr>
          <w:rFonts w:asciiTheme="minorHAnsi" w:hAnsiTheme="minorHAnsi" w:cstheme="minorHAnsi"/>
          <w:sz w:val="22"/>
          <w:szCs w:val="22"/>
        </w:rPr>
        <w:t xml:space="preserve"> It was feasible to implement EBCD in stroke units. This resulted in </w:t>
      </w:r>
      <w:r w:rsidR="008614AC" w:rsidRPr="006F1123">
        <w:rPr>
          <w:rFonts w:asciiTheme="minorHAnsi" w:hAnsiTheme="minorHAnsi" w:cstheme="minorHAnsi"/>
          <w:sz w:val="22"/>
          <w:szCs w:val="22"/>
        </w:rPr>
        <w:t>multiple</w:t>
      </w:r>
      <w:r w:rsidR="00752BDD" w:rsidRPr="006F1123">
        <w:rPr>
          <w:rFonts w:asciiTheme="minorHAnsi" w:hAnsiTheme="minorHAnsi" w:cstheme="minorHAnsi"/>
          <w:sz w:val="22"/>
          <w:szCs w:val="22"/>
        </w:rPr>
        <w:t xml:space="preserve"> </w:t>
      </w:r>
      <w:r w:rsidR="00F40AB6" w:rsidRPr="006F1123">
        <w:rPr>
          <w:rFonts w:asciiTheme="minorHAnsi" w:hAnsiTheme="minorHAnsi" w:cstheme="minorHAnsi"/>
          <w:sz w:val="22"/>
          <w:szCs w:val="22"/>
        </w:rPr>
        <w:t>improvements in</w:t>
      </w:r>
      <w:r w:rsidR="00752BDD" w:rsidRPr="006F1123">
        <w:rPr>
          <w:rFonts w:asciiTheme="minorHAnsi" w:hAnsiTheme="minorHAnsi" w:cstheme="minorHAnsi"/>
          <w:sz w:val="22"/>
          <w:szCs w:val="22"/>
        </w:rPr>
        <w:t xml:space="preserve"> </w:t>
      </w:r>
      <w:r w:rsidR="00D02999" w:rsidRPr="006F1123">
        <w:rPr>
          <w:rFonts w:asciiTheme="minorHAnsi" w:hAnsiTheme="minorHAnsi" w:cstheme="minorHAnsi"/>
          <w:sz w:val="22"/>
          <w:szCs w:val="22"/>
        </w:rPr>
        <w:t xml:space="preserve">stroke </w:t>
      </w:r>
      <w:r w:rsidR="00752BDD" w:rsidRPr="006F1123">
        <w:rPr>
          <w:rFonts w:asciiTheme="minorHAnsi" w:hAnsiTheme="minorHAnsi" w:cstheme="minorHAnsi"/>
          <w:sz w:val="22"/>
          <w:szCs w:val="22"/>
        </w:rPr>
        <w:t xml:space="preserve">unit environments and increased activity opportunities </w:t>
      </w:r>
      <w:r w:rsidR="008B3681" w:rsidRPr="006F1123">
        <w:rPr>
          <w:rFonts w:asciiTheme="minorHAnsi" w:hAnsiTheme="minorHAnsi" w:cstheme="minorHAnsi"/>
          <w:sz w:val="22"/>
          <w:szCs w:val="22"/>
        </w:rPr>
        <w:t xml:space="preserve">but </w:t>
      </w:r>
      <w:r w:rsidR="00747DD8" w:rsidRPr="006F1123">
        <w:rPr>
          <w:rFonts w:asciiTheme="minorHAnsi" w:hAnsiTheme="minorHAnsi" w:cstheme="minorHAnsi"/>
          <w:sz w:val="22"/>
          <w:szCs w:val="22"/>
        </w:rPr>
        <w:t>minimal</w:t>
      </w:r>
      <w:r w:rsidR="008B3681" w:rsidRPr="006F1123">
        <w:rPr>
          <w:rFonts w:asciiTheme="minorHAnsi" w:hAnsiTheme="minorHAnsi" w:cstheme="minorHAnsi"/>
          <w:sz w:val="22"/>
          <w:szCs w:val="22"/>
        </w:rPr>
        <w:t xml:space="preserve"> change in recorded activity levels</w:t>
      </w:r>
      <w:r w:rsidR="00752BDD" w:rsidRPr="006F1123">
        <w:rPr>
          <w:rFonts w:asciiTheme="minorHAnsi" w:hAnsiTheme="minorHAnsi" w:cstheme="minorHAnsi"/>
          <w:sz w:val="22"/>
          <w:szCs w:val="22"/>
        </w:rPr>
        <w:t xml:space="preserve">. There was no discernible difference in experience or outcome between full and accelerated </w:t>
      </w:r>
      <w:r w:rsidR="003D3D10" w:rsidRPr="006F1123">
        <w:rPr>
          <w:rFonts w:asciiTheme="minorHAnsi" w:hAnsiTheme="minorHAnsi" w:cstheme="minorHAnsi"/>
          <w:sz w:val="22"/>
          <w:szCs w:val="22"/>
        </w:rPr>
        <w:t>EBCD; this</w:t>
      </w:r>
      <w:r w:rsidR="00232DF0" w:rsidRPr="006F1123">
        <w:rPr>
          <w:rFonts w:asciiTheme="minorHAnsi" w:hAnsiTheme="minorHAnsi" w:cstheme="minorHAnsi"/>
          <w:sz w:val="22"/>
          <w:szCs w:val="22"/>
        </w:rPr>
        <w:t xml:space="preserve"> methodology </w:t>
      </w:r>
      <w:r w:rsidR="003D6255" w:rsidRPr="006F1123">
        <w:rPr>
          <w:rFonts w:asciiTheme="minorHAnsi" w:hAnsiTheme="minorHAnsi" w:cstheme="minorHAnsi"/>
          <w:sz w:val="22"/>
          <w:szCs w:val="22"/>
        </w:rPr>
        <w:t xml:space="preserve">could be </w:t>
      </w:r>
      <w:r w:rsidR="00991986">
        <w:rPr>
          <w:rFonts w:asciiTheme="minorHAnsi" w:hAnsiTheme="minorHAnsi" w:cstheme="minorHAnsi"/>
          <w:sz w:val="22"/>
          <w:szCs w:val="22"/>
        </w:rPr>
        <w:t>used across</w:t>
      </w:r>
      <w:r w:rsidR="00232DF0" w:rsidRPr="006F1123">
        <w:rPr>
          <w:rFonts w:asciiTheme="minorHAnsi" w:hAnsiTheme="minorHAnsi" w:cstheme="minorHAnsi"/>
          <w:sz w:val="22"/>
          <w:szCs w:val="22"/>
        </w:rPr>
        <w:t xml:space="preserve"> </w:t>
      </w:r>
      <w:r w:rsidR="003D6255" w:rsidRPr="006F1123">
        <w:rPr>
          <w:rFonts w:asciiTheme="minorHAnsi" w:hAnsiTheme="minorHAnsi" w:cstheme="minorHAnsi"/>
          <w:sz w:val="22"/>
          <w:szCs w:val="22"/>
        </w:rPr>
        <w:t xml:space="preserve">hospital </w:t>
      </w:r>
      <w:r w:rsidR="00232DF0" w:rsidRPr="006F1123">
        <w:rPr>
          <w:rFonts w:asciiTheme="minorHAnsi" w:hAnsiTheme="minorHAnsi" w:cstheme="minorHAnsi"/>
          <w:sz w:val="22"/>
          <w:szCs w:val="22"/>
        </w:rPr>
        <w:t>stroke units</w:t>
      </w:r>
      <w:r w:rsidR="003D6255" w:rsidRPr="006F1123">
        <w:rPr>
          <w:rFonts w:asciiTheme="minorHAnsi" w:hAnsiTheme="minorHAnsi" w:cstheme="minorHAnsi"/>
          <w:sz w:val="22"/>
          <w:szCs w:val="22"/>
        </w:rPr>
        <w:t xml:space="preserve"> </w:t>
      </w:r>
      <w:r w:rsidR="00E2171D">
        <w:rPr>
          <w:rFonts w:asciiTheme="minorHAnsi" w:hAnsiTheme="minorHAnsi" w:cstheme="minorHAnsi"/>
          <w:sz w:val="22"/>
          <w:szCs w:val="22"/>
        </w:rPr>
        <w:t xml:space="preserve">to assist staff and other stakeholders to </w:t>
      </w:r>
      <w:r w:rsidR="00747D72">
        <w:rPr>
          <w:rFonts w:asciiTheme="minorHAnsi" w:hAnsiTheme="minorHAnsi" w:cstheme="minorHAnsi"/>
          <w:sz w:val="22"/>
          <w:szCs w:val="22"/>
        </w:rPr>
        <w:t>co-design</w:t>
      </w:r>
      <w:r w:rsidR="00E2171D">
        <w:rPr>
          <w:rFonts w:asciiTheme="minorHAnsi" w:hAnsiTheme="minorHAnsi" w:cstheme="minorHAnsi"/>
          <w:sz w:val="22"/>
          <w:szCs w:val="22"/>
        </w:rPr>
        <w:t xml:space="preserve"> and implement improvement plans.</w:t>
      </w:r>
    </w:p>
    <w:p w14:paraId="2B09FD56" w14:textId="77777777" w:rsidR="00D32F61" w:rsidRPr="006F1123" w:rsidRDefault="00D32F61" w:rsidP="00832576">
      <w:pPr>
        <w:spacing w:line="276" w:lineRule="auto"/>
        <w:rPr>
          <w:rFonts w:asciiTheme="minorHAnsi" w:hAnsiTheme="minorHAnsi" w:cstheme="minorHAnsi"/>
          <w:b/>
          <w:sz w:val="22"/>
          <w:szCs w:val="22"/>
        </w:rPr>
      </w:pPr>
    </w:p>
    <w:p w14:paraId="394895AC" w14:textId="77777777" w:rsidR="00D32F61" w:rsidRPr="006F1123" w:rsidRDefault="00D32F61">
      <w:pPr>
        <w:rPr>
          <w:rFonts w:asciiTheme="minorHAnsi" w:hAnsiTheme="minorHAnsi" w:cstheme="minorHAnsi"/>
          <w:b/>
          <w:sz w:val="22"/>
          <w:szCs w:val="22"/>
        </w:rPr>
      </w:pPr>
    </w:p>
    <w:p w14:paraId="30A2C1A0" w14:textId="77777777" w:rsidR="00D32F61" w:rsidRPr="006F1123" w:rsidRDefault="00D32F61">
      <w:pPr>
        <w:rPr>
          <w:rFonts w:asciiTheme="minorHAnsi" w:hAnsiTheme="minorHAnsi" w:cstheme="minorHAnsi"/>
          <w:b/>
          <w:sz w:val="22"/>
          <w:szCs w:val="22"/>
        </w:rPr>
      </w:pPr>
    </w:p>
    <w:p w14:paraId="6EEADE4E" w14:textId="77777777" w:rsidR="00D32F61" w:rsidRPr="006F1123" w:rsidRDefault="00D32F61">
      <w:pPr>
        <w:rPr>
          <w:rFonts w:asciiTheme="minorHAnsi" w:hAnsiTheme="minorHAnsi" w:cstheme="minorHAnsi"/>
          <w:b/>
          <w:sz w:val="22"/>
          <w:szCs w:val="22"/>
        </w:rPr>
      </w:pPr>
    </w:p>
    <w:p w14:paraId="4F505D95" w14:textId="77777777" w:rsidR="00597BB2" w:rsidRPr="006F1123" w:rsidRDefault="00597BB2">
      <w:pPr>
        <w:rPr>
          <w:rFonts w:asciiTheme="minorHAnsi" w:hAnsiTheme="minorHAnsi" w:cstheme="minorHAnsi"/>
          <w:b/>
          <w:sz w:val="22"/>
          <w:szCs w:val="22"/>
        </w:rPr>
      </w:pPr>
    </w:p>
    <w:p w14:paraId="2DF3538F" w14:textId="77777777" w:rsidR="00597BB2" w:rsidRPr="006F1123" w:rsidRDefault="00597BB2">
      <w:pPr>
        <w:rPr>
          <w:rFonts w:asciiTheme="minorHAnsi" w:hAnsiTheme="minorHAnsi" w:cstheme="minorHAnsi"/>
          <w:b/>
          <w:sz w:val="22"/>
          <w:szCs w:val="22"/>
        </w:rPr>
      </w:pPr>
    </w:p>
    <w:p w14:paraId="5B1E9CC2" w14:textId="77777777" w:rsidR="00933DDD" w:rsidRPr="006F1123" w:rsidRDefault="00933DDD">
      <w:pPr>
        <w:rPr>
          <w:rFonts w:asciiTheme="minorHAnsi" w:hAnsiTheme="minorHAnsi" w:cstheme="minorHAnsi"/>
          <w:b/>
          <w:sz w:val="22"/>
          <w:szCs w:val="22"/>
        </w:rPr>
      </w:pPr>
    </w:p>
    <w:p w14:paraId="44F7D909" w14:textId="77777777" w:rsidR="00933DDD" w:rsidRPr="006F1123" w:rsidRDefault="00933DDD">
      <w:pPr>
        <w:rPr>
          <w:rFonts w:asciiTheme="minorHAnsi" w:hAnsiTheme="minorHAnsi" w:cstheme="minorHAnsi"/>
          <w:b/>
          <w:sz w:val="22"/>
          <w:szCs w:val="22"/>
        </w:rPr>
      </w:pPr>
    </w:p>
    <w:p w14:paraId="76CF79FE" w14:textId="77777777" w:rsidR="00DC6523" w:rsidRPr="006F1123" w:rsidRDefault="00DC6523">
      <w:pPr>
        <w:rPr>
          <w:rFonts w:asciiTheme="minorHAnsi" w:hAnsiTheme="minorHAnsi" w:cstheme="minorHAnsi"/>
          <w:b/>
          <w:sz w:val="22"/>
          <w:szCs w:val="22"/>
        </w:rPr>
      </w:pPr>
    </w:p>
    <w:p w14:paraId="69E986F3" w14:textId="77777777" w:rsidR="0038252F" w:rsidRPr="006F1123" w:rsidRDefault="0038252F">
      <w:pPr>
        <w:rPr>
          <w:rFonts w:asciiTheme="minorHAnsi" w:hAnsiTheme="minorHAnsi" w:cstheme="minorHAnsi"/>
          <w:b/>
          <w:sz w:val="22"/>
          <w:szCs w:val="22"/>
        </w:rPr>
      </w:pPr>
    </w:p>
    <w:p w14:paraId="74AB525E" w14:textId="77777777" w:rsidR="005569DF" w:rsidRPr="006F1123" w:rsidRDefault="005569DF">
      <w:pPr>
        <w:rPr>
          <w:rFonts w:asciiTheme="minorHAnsi" w:hAnsiTheme="minorHAnsi" w:cstheme="minorHAnsi"/>
          <w:b/>
          <w:sz w:val="22"/>
          <w:szCs w:val="22"/>
        </w:rPr>
      </w:pPr>
    </w:p>
    <w:p w14:paraId="0EBEA8D2" w14:textId="77777777" w:rsidR="00832576" w:rsidRPr="006F1123" w:rsidRDefault="00832576">
      <w:pPr>
        <w:rPr>
          <w:rFonts w:asciiTheme="minorHAnsi" w:hAnsiTheme="minorHAnsi" w:cstheme="minorHAnsi"/>
          <w:b/>
          <w:sz w:val="22"/>
          <w:szCs w:val="22"/>
        </w:rPr>
      </w:pPr>
    </w:p>
    <w:p w14:paraId="36183A76" w14:textId="77777777" w:rsidR="00832576" w:rsidRPr="006F1123" w:rsidRDefault="00832576">
      <w:pPr>
        <w:rPr>
          <w:rFonts w:asciiTheme="minorHAnsi" w:hAnsiTheme="minorHAnsi" w:cstheme="minorHAnsi"/>
          <w:b/>
          <w:sz w:val="22"/>
          <w:szCs w:val="22"/>
        </w:rPr>
      </w:pPr>
    </w:p>
    <w:p w14:paraId="20101A60" w14:textId="77777777" w:rsidR="00832576" w:rsidRPr="006F1123" w:rsidRDefault="00832576">
      <w:pPr>
        <w:rPr>
          <w:rFonts w:asciiTheme="minorHAnsi" w:hAnsiTheme="minorHAnsi" w:cstheme="minorHAnsi"/>
          <w:b/>
          <w:sz w:val="22"/>
          <w:szCs w:val="22"/>
        </w:rPr>
      </w:pPr>
    </w:p>
    <w:p w14:paraId="71BD9754" w14:textId="77777777" w:rsidR="00832576" w:rsidRPr="006F1123" w:rsidRDefault="00832576">
      <w:pPr>
        <w:rPr>
          <w:rFonts w:asciiTheme="minorHAnsi" w:hAnsiTheme="minorHAnsi" w:cstheme="minorHAnsi"/>
          <w:b/>
          <w:sz w:val="22"/>
          <w:szCs w:val="22"/>
        </w:rPr>
      </w:pPr>
    </w:p>
    <w:p w14:paraId="2A7F6619" w14:textId="77777777" w:rsidR="00832576" w:rsidRPr="006F1123" w:rsidRDefault="00832576">
      <w:pPr>
        <w:rPr>
          <w:rFonts w:asciiTheme="minorHAnsi" w:hAnsiTheme="minorHAnsi" w:cstheme="minorHAnsi"/>
          <w:b/>
          <w:sz w:val="22"/>
          <w:szCs w:val="22"/>
        </w:rPr>
      </w:pPr>
    </w:p>
    <w:p w14:paraId="6BDD6BC2" w14:textId="77777777" w:rsidR="00832576" w:rsidRPr="006F1123" w:rsidRDefault="00832576">
      <w:pPr>
        <w:rPr>
          <w:rFonts w:asciiTheme="minorHAnsi" w:hAnsiTheme="minorHAnsi" w:cstheme="minorHAnsi"/>
          <w:b/>
          <w:sz w:val="22"/>
          <w:szCs w:val="22"/>
        </w:rPr>
      </w:pPr>
    </w:p>
    <w:p w14:paraId="3574F7A6" w14:textId="77777777" w:rsidR="00832576" w:rsidRPr="006F1123" w:rsidRDefault="00832576">
      <w:pPr>
        <w:rPr>
          <w:rFonts w:asciiTheme="minorHAnsi" w:hAnsiTheme="minorHAnsi" w:cstheme="minorHAnsi"/>
          <w:b/>
          <w:sz w:val="22"/>
          <w:szCs w:val="22"/>
        </w:rPr>
      </w:pPr>
    </w:p>
    <w:p w14:paraId="2CFB84F8" w14:textId="77777777" w:rsidR="00832576" w:rsidRPr="006F1123" w:rsidRDefault="00832576">
      <w:pPr>
        <w:rPr>
          <w:rFonts w:asciiTheme="minorHAnsi" w:hAnsiTheme="minorHAnsi" w:cstheme="minorHAnsi"/>
          <w:b/>
          <w:sz w:val="22"/>
          <w:szCs w:val="22"/>
        </w:rPr>
      </w:pPr>
    </w:p>
    <w:p w14:paraId="64E7D293" w14:textId="77777777" w:rsidR="00832576" w:rsidRPr="006F1123" w:rsidRDefault="00832576">
      <w:pPr>
        <w:rPr>
          <w:rFonts w:asciiTheme="minorHAnsi" w:hAnsiTheme="minorHAnsi" w:cstheme="minorHAnsi"/>
          <w:b/>
          <w:sz w:val="22"/>
          <w:szCs w:val="22"/>
        </w:rPr>
      </w:pPr>
    </w:p>
    <w:p w14:paraId="3512BA38" w14:textId="77777777" w:rsidR="00832576" w:rsidRPr="006F1123" w:rsidRDefault="00832576">
      <w:pPr>
        <w:rPr>
          <w:rFonts w:asciiTheme="minorHAnsi" w:hAnsiTheme="minorHAnsi" w:cstheme="minorHAnsi"/>
          <w:b/>
          <w:sz w:val="22"/>
          <w:szCs w:val="22"/>
        </w:rPr>
      </w:pPr>
    </w:p>
    <w:p w14:paraId="5BB26784" w14:textId="77777777" w:rsidR="00832576" w:rsidRPr="006F1123" w:rsidRDefault="00832576">
      <w:pPr>
        <w:rPr>
          <w:rFonts w:asciiTheme="minorHAnsi" w:hAnsiTheme="minorHAnsi" w:cstheme="minorHAnsi"/>
          <w:b/>
          <w:sz w:val="22"/>
          <w:szCs w:val="22"/>
        </w:rPr>
      </w:pPr>
    </w:p>
    <w:p w14:paraId="5D542A8B" w14:textId="77777777" w:rsidR="00832576" w:rsidRPr="006F1123" w:rsidRDefault="00832576">
      <w:pPr>
        <w:rPr>
          <w:rFonts w:asciiTheme="minorHAnsi" w:hAnsiTheme="minorHAnsi" w:cstheme="minorHAnsi"/>
          <w:b/>
          <w:sz w:val="22"/>
          <w:szCs w:val="22"/>
        </w:rPr>
      </w:pPr>
    </w:p>
    <w:p w14:paraId="63813CB8" w14:textId="77777777" w:rsidR="00991986" w:rsidRDefault="00991986">
      <w:pPr>
        <w:rPr>
          <w:rFonts w:asciiTheme="minorHAnsi" w:hAnsiTheme="minorHAnsi" w:cstheme="minorHAnsi"/>
          <w:b/>
          <w:sz w:val="22"/>
          <w:szCs w:val="22"/>
        </w:rPr>
      </w:pPr>
    </w:p>
    <w:p w14:paraId="3852316D" w14:textId="3AD19775" w:rsidR="00D32F61" w:rsidRPr="006F1123" w:rsidRDefault="00D32F61">
      <w:pPr>
        <w:rPr>
          <w:rFonts w:asciiTheme="minorHAnsi" w:hAnsiTheme="minorHAnsi" w:cstheme="minorHAnsi"/>
          <w:b/>
          <w:sz w:val="22"/>
          <w:szCs w:val="22"/>
        </w:rPr>
      </w:pPr>
      <w:r w:rsidRPr="006F1123">
        <w:rPr>
          <w:rFonts w:asciiTheme="minorHAnsi" w:hAnsiTheme="minorHAnsi" w:cstheme="minorHAnsi"/>
          <w:b/>
          <w:sz w:val="22"/>
          <w:szCs w:val="22"/>
        </w:rPr>
        <w:t>Introduction</w:t>
      </w:r>
    </w:p>
    <w:p w14:paraId="33065E2F" w14:textId="77777777" w:rsidR="006653A3" w:rsidRDefault="006653A3" w:rsidP="00832576">
      <w:pPr>
        <w:spacing w:line="360" w:lineRule="auto"/>
        <w:rPr>
          <w:rFonts w:asciiTheme="minorHAnsi" w:hAnsiTheme="minorHAnsi" w:cstheme="minorHAnsi"/>
          <w:color w:val="000000" w:themeColor="text1"/>
          <w:sz w:val="22"/>
          <w:szCs w:val="22"/>
        </w:rPr>
      </w:pPr>
    </w:p>
    <w:p w14:paraId="3F41C80A" w14:textId="4EC6931B" w:rsidR="00C6406D" w:rsidRPr="006F1123" w:rsidRDefault="00D32F61" w:rsidP="00832576">
      <w:pPr>
        <w:spacing w:line="360" w:lineRule="auto"/>
        <w:rPr>
          <w:rFonts w:asciiTheme="minorHAnsi" w:hAnsiTheme="minorHAnsi" w:cstheme="minorHAnsi"/>
          <w:color w:val="000000" w:themeColor="text1"/>
          <w:sz w:val="22"/>
          <w:szCs w:val="22"/>
        </w:rPr>
      </w:pPr>
      <w:r w:rsidRPr="006F1123">
        <w:rPr>
          <w:rFonts w:asciiTheme="minorHAnsi" w:hAnsiTheme="minorHAnsi" w:cstheme="minorHAnsi"/>
          <w:color w:val="000000" w:themeColor="text1"/>
          <w:sz w:val="22"/>
          <w:szCs w:val="22"/>
        </w:rPr>
        <w:t xml:space="preserve">Evidence that increasing the frequency and intensity of stroke rehabilitation can improve outcomes has driven numerous </w:t>
      </w:r>
      <w:r w:rsidR="00597BB2" w:rsidRPr="006F1123">
        <w:rPr>
          <w:rFonts w:asciiTheme="minorHAnsi" w:hAnsiTheme="minorHAnsi" w:cstheme="minorHAnsi"/>
          <w:color w:val="000000" w:themeColor="text1"/>
          <w:sz w:val="22"/>
          <w:szCs w:val="22"/>
        </w:rPr>
        <w:t>inter</w:t>
      </w:r>
      <w:r w:rsidRPr="006F1123">
        <w:rPr>
          <w:rFonts w:asciiTheme="minorHAnsi" w:hAnsiTheme="minorHAnsi" w:cstheme="minorHAnsi"/>
          <w:color w:val="000000" w:themeColor="text1"/>
          <w:sz w:val="22"/>
          <w:szCs w:val="22"/>
        </w:rPr>
        <w:t>national guidelines and</w:t>
      </w:r>
      <w:r w:rsidR="003B3222" w:rsidRPr="006F1123">
        <w:rPr>
          <w:rFonts w:asciiTheme="minorHAnsi" w:hAnsiTheme="minorHAnsi" w:cstheme="minorHAnsi"/>
          <w:color w:val="000000" w:themeColor="text1"/>
          <w:sz w:val="22"/>
          <w:szCs w:val="22"/>
        </w:rPr>
        <w:t xml:space="preserve"> other major developments in hospital based stroke care </w:t>
      </w:r>
      <w:r w:rsidRPr="006F1123">
        <w:rPr>
          <w:rFonts w:asciiTheme="minorHAnsi" w:hAnsiTheme="minorHAnsi" w:cstheme="minorHAnsi"/>
          <w:color w:val="000000" w:themeColor="text1"/>
          <w:sz w:val="22"/>
          <w:szCs w:val="22"/>
        </w:rPr>
        <w:t>to achieve larger doses of therapy</w:t>
      </w:r>
      <w:r w:rsidR="00C6406D" w:rsidRPr="006F1123">
        <w:rPr>
          <w:rFonts w:asciiTheme="minorHAnsi" w:hAnsiTheme="minorHAnsi" w:cstheme="minorHAnsi"/>
          <w:color w:val="000000" w:themeColor="text1"/>
          <w:sz w:val="22"/>
          <w:szCs w:val="22"/>
        </w:rPr>
        <w:t xml:space="preserve"> provided over seven days</w:t>
      </w:r>
      <w:r w:rsidR="00933DDD" w:rsidRPr="006F1123">
        <w:rPr>
          <w:rFonts w:asciiTheme="minorHAnsi" w:hAnsiTheme="minorHAnsi" w:cstheme="minorHAnsi"/>
          <w:color w:val="000000" w:themeColor="text1"/>
          <w:sz w:val="22"/>
          <w:szCs w:val="22"/>
        </w:rPr>
        <w:t>.</w:t>
      </w:r>
      <w:r w:rsidRPr="006F1123">
        <w:rPr>
          <w:rFonts w:asciiTheme="minorHAnsi" w:hAnsiTheme="minorHAnsi" w:cstheme="minorHAnsi"/>
          <w:color w:val="000000" w:themeColor="text1"/>
          <w:sz w:val="22"/>
          <w:szCs w:val="22"/>
        </w:rPr>
        <w:t xml:space="preserve"> </w:t>
      </w:r>
      <w:r w:rsidRPr="006F1123">
        <w:rPr>
          <w:rFonts w:asciiTheme="minorHAnsi" w:hAnsiTheme="minorHAnsi" w:cstheme="minorHAnsi"/>
          <w:color w:val="000000" w:themeColor="text1"/>
          <w:sz w:val="22"/>
          <w:szCs w:val="22"/>
        </w:rPr>
        <w:fldChar w:fldCharType="begin"/>
      </w:r>
      <w:r w:rsidR="00BF5D1B" w:rsidRPr="006F1123">
        <w:rPr>
          <w:rFonts w:asciiTheme="minorHAnsi" w:hAnsiTheme="minorHAnsi" w:cstheme="minorHAnsi"/>
          <w:color w:val="000000" w:themeColor="text1"/>
          <w:sz w:val="22"/>
          <w:szCs w:val="22"/>
        </w:rPr>
        <w:instrText xml:space="preserve"> ADDIN ZOTERO_ITEM CSL_CITATION {"citationID":"9TY442oj","properties":{"formattedCitation":"\\super 1,2\\nosupersub{}","plainCitation":"1,2","noteIndex":0},"citationItems":[{"id":397,"uris":["http://zotero.org/users/local/GRNqCcJB/items/VNEHYQB6"],"uri":["http://zotero.org/users/local/GRNqCcJB/items/VNEHYQB6"],"itemData":{"id":397,"type":"article-journal","abstract":"Background and Purpose A research synthesis was performed to (1) critically review controlled studies evaluating effects of different intensities of stroke rehabilitation in terms of disabilities and impairments and (2) quantify patterns by calculating summary effect sizes. The influences of organizational setting of rehabilitation management, blind recording, and amount of rehabilitation on the summary effect sizes were calculated.Methods A Medline literature search was performed for a critical review of the literature. The internal and external validity of the studies was evaluated. In addition, a meta-analysis was performed by applying the fixed (Hedges’s g) effects model.Results The effects of different intensities of rehabilitation were studied in nine controlled studies involving 1051 patients. Analysis of the methodological quality revealed scores varying from 14% to 47% of the maximum feasible score. Meta-analysis demonstrated a statistically significant summary effect size for activities of daily living (0.28±0.12). Lower summary effect sizes (0.19±0.17) were found for studies in which experimental and control groups were treated in the same setting compared with studies in which the two groups of patients were treated in different settings (0.40±0.19). Variables defined on a neuromuscular level (0.37±0.24) showed larger summary effect sizes than variables defined on a functional level (0.10±0.21). Weighting individual effect sizes for the difference in amount of rehabilitation between experimental and control groups resulted in larger summary effect sizes for activities of daily living and functional outcome parameters for studies that were not confounded by organizational setting.Conclusions A small but statistically significant intensity-effect relationship in the rehabilitation of stroke patients was found. Insufficient contrast in the amount of rehabilitation between experimental and control conditions, organizational setting of rehabilitation management, lack of blinding procedures, and heterogeneity of patient characteristics were major confounding factors.","container-title":"Stroke","DOI":"10.1161/01.STR.28.8.1550","issue":"8","journalAbbreviation":"Stroke","page":"1550-1556","source":"ahajournals.org (Atypon)","title":"Effects of Intensity of Rehabilitation After Stroke","URL":"https://www.ahajournals.org/doi/full/10.1161/01.STR.28.8.1550","volume":"28","author":[{"literal":"Kwakkel Gert"},{"literal":"Wagenaar Robert C."},{"literal":"Koelman Tim W."},{"literal":"Lankhorst Gustaaf J."},{"literal":"Koetsier Johan C."}],"accessed":{"date-parts":[["2019",4,4]]},"issued":{"date-parts":[["1997",8,1]]}},"label":"page"},{"id":399,"uris":["http://zotero.org/users/local/GRNqCcJB/items/CMZ8VFUE"],"uri":["http://zotero.org/users/local/GRNqCcJB/items/CMZ8VFUE"],"itemData":{"id":399,"type":"article-journal","abstract":"Summary\nStroke is a common, serious, and disabling global health-care problem, and rehabilitation is a major part of patient care. There is evidence to support rehabilitation in well coordinated multidisciplinary stroke units or through provision of early supported provision of discharge teams. Potentially beneficial treatment options for motor recovery of the arm include constraint-induced movement therapy and robotics. Promising interventions that could be beneficial to improve aspects of gait include fitness training, high-intensity therapy, and repetitive-task training. Repetitive-task training might also improve transfer functions. Occupational therapy can improve activities of daily living; however, information about the clinical effect of various strategies of cognitive rehabilitation and strategies for aphasia and dysarthria is scarce. Several large trials of rehabilitation practice and of novel therapies (eg, stem-cell therapy, repetitive transcranial magnetic stimulation, virtual reality, robotic therapies, and drug augmentation) are underway to inform future practice.","container-title":"The Lancet","DOI":"10.1016/S0140-6736(11)60325-5","ISSN":"0140-6736","issue":"9778","journalAbbreviation":"The Lancet","page":"1693-1702","source":"ScienceDirect","title":"Stroke rehabilitation","URL":"http://www.sciencedirect.com/science/article/pii/S0140673611603255","volume":"377","author":[{"family":"Langhorne","given":"Peter"},{"family":"Bernhardt","given":"Julie"},{"family":"Kwakkel","given":"Gert"}],"accessed":{"date-parts":[["2019",4,4]]},"issued":{"date-parts":[["2011",5,14]]}},"label":"page"}],"schema":"https://github.com/citation-style-language/schema/raw/master/csl-citation.json"} </w:instrText>
      </w:r>
      <w:r w:rsidRPr="006F1123">
        <w:rPr>
          <w:rFonts w:asciiTheme="minorHAnsi" w:hAnsiTheme="minorHAnsi" w:cstheme="minorHAnsi"/>
          <w:color w:val="000000" w:themeColor="text1"/>
          <w:sz w:val="22"/>
          <w:szCs w:val="22"/>
        </w:rPr>
        <w:fldChar w:fldCharType="separate"/>
      </w:r>
      <w:r w:rsidR="00BF5D1B" w:rsidRPr="006F1123">
        <w:rPr>
          <w:rFonts w:asciiTheme="minorHAnsi" w:hAnsiTheme="minorHAnsi" w:cstheme="minorHAnsi"/>
          <w:color w:val="000000"/>
          <w:sz w:val="22"/>
          <w:szCs w:val="22"/>
          <w:vertAlign w:val="superscript"/>
        </w:rPr>
        <w:t>1,2</w:t>
      </w:r>
      <w:r w:rsidRPr="006F1123">
        <w:rPr>
          <w:rFonts w:asciiTheme="minorHAnsi" w:hAnsiTheme="minorHAnsi" w:cstheme="minorHAnsi"/>
          <w:color w:val="000000" w:themeColor="text1"/>
          <w:sz w:val="22"/>
          <w:szCs w:val="22"/>
        </w:rPr>
        <w:fldChar w:fldCharType="end"/>
      </w:r>
      <w:r w:rsidRPr="006F1123">
        <w:rPr>
          <w:rFonts w:asciiTheme="minorHAnsi" w:hAnsiTheme="minorHAnsi" w:cstheme="minorHAnsi"/>
          <w:color w:val="000000" w:themeColor="text1"/>
          <w:sz w:val="22"/>
          <w:szCs w:val="22"/>
        </w:rPr>
        <w:t xml:space="preserve"> </w:t>
      </w:r>
      <w:r w:rsidR="00597BB2" w:rsidRPr="006F1123">
        <w:rPr>
          <w:rFonts w:asciiTheme="minorHAnsi" w:hAnsiTheme="minorHAnsi" w:cstheme="minorHAnsi"/>
          <w:color w:val="000000" w:themeColor="text1"/>
          <w:sz w:val="22"/>
          <w:szCs w:val="22"/>
        </w:rPr>
        <w:t>However o</w:t>
      </w:r>
      <w:r w:rsidR="00D45BA1" w:rsidRPr="006F1123">
        <w:rPr>
          <w:rFonts w:asciiTheme="minorHAnsi" w:hAnsiTheme="minorHAnsi" w:cstheme="minorHAnsi"/>
          <w:color w:val="000000" w:themeColor="text1"/>
          <w:sz w:val="22"/>
          <w:szCs w:val="22"/>
        </w:rPr>
        <w:t>utside of schedule</w:t>
      </w:r>
      <w:r w:rsidR="00232DF0" w:rsidRPr="006F1123">
        <w:rPr>
          <w:rFonts w:asciiTheme="minorHAnsi" w:hAnsiTheme="minorHAnsi" w:cstheme="minorHAnsi"/>
          <w:color w:val="000000" w:themeColor="text1"/>
          <w:sz w:val="22"/>
          <w:szCs w:val="22"/>
        </w:rPr>
        <w:t>d</w:t>
      </w:r>
      <w:r w:rsidR="00D45BA1" w:rsidRPr="006F1123">
        <w:rPr>
          <w:rFonts w:asciiTheme="minorHAnsi" w:hAnsiTheme="minorHAnsi" w:cstheme="minorHAnsi"/>
          <w:color w:val="000000" w:themeColor="text1"/>
          <w:sz w:val="22"/>
          <w:szCs w:val="22"/>
        </w:rPr>
        <w:t xml:space="preserve"> therapy</w:t>
      </w:r>
      <w:r w:rsidR="00232DF0" w:rsidRPr="006F1123">
        <w:rPr>
          <w:rFonts w:asciiTheme="minorHAnsi" w:hAnsiTheme="minorHAnsi" w:cstheme="minorHAnsi"/>
          <w:color w:val="000000" w:themeColor="text1"/>
          <w:sz w:val="22"/>
          <w:szCs w:val="22"/>
        </w:rPr>
        <w:t xml:space="preserve"> </w:t>
      </w:r>
      <w:r w:rsidR="00D45BA1" w:rsidRPr="006F1123">
        <w:rPr>
          <w:rFonts w:asciiTheme="minorHAnsi" w:hAnsiTheme="minorHAnsi" w:cstheme="minorHAnsi"/>
          <w:color w:val="000000" w:themeColor="text1"/>
          <w:sz w:val="22"/>
          <w:szCs w:val="22"/>
        </w:rPr>
        <w:t xml:space="preserve">inactivity </w:t>
      </w:r>
      <w:r w:rsidR="004E1EBD" w:rsidRPr="006F1123">
        <w:rPr>
          <w:rFonts w:asciiTheme="minorHAnsi" w:hAnsiTheme="minorHAnsi" w:cstheme="minorHAnsi"/>
          <w:color w:val="000000" w:themeColor="text1"/>
          <w:sz w:val="22"/>
          <w:szCs w:val="22"/>
        </w:rPr>
        <w:t xml:space="preserve">is </w:t>
      </w:r>
      <w:r w:rsidR="00CB1F87" w:rsidRPr="006F1123">
        <w:rPr>
          <w:rFonts w:asciiTheme="minorHAnsi" w:hAnsiTheme="minorHAnsi" w:cstheme="minorHAnsi"/>
          <w:color w:val="000000" w:themeColor="text1"/>
          <w:sz w:val="22"/>
          <w:szCs w:val="22"/>
        </w:rPr>
        <w:t>common and</w:t>
      </w:r>
      <w:r w:rsidR="00D45BA1" w:rsidRPr="006F1123">
        <w:rPr>
          <w:rFonts w:asciiTheme="minorHAnsi" w:hAnsiTheme="minorHAnsi" w:cstheme="minorHAnsi"/>
          <w:color w:val="000000" w:themeColor="text1"/>
          <w:sz w:val="22"/>
          <w:szCs w:val="22"/>
        </w:rPr>
        <w:t xml:space="preserve"> observational studies </w:t>
      </w:r>
      <w:r w:rsidR="008875A2" w:rsidRPr="006F1123">
        <w:rPr>
          <w:rFonts w:asciiTheme="minorHAnsi" w:hAnsiTheme="minorHAnsi" w:cstheme="minorHAnsi"/>
          <w:color w:val="000000" w:themeColor="text1"/>
          <w:sz w:val="22"/>
          <w:szCs w:val="22"/>
        </w:rPr>
        <w:t>show</w:t>
      </w:r>
      <w:r w:rsidR="00D45BA1" w:rsidRPr="006F1123">
        <w:rPr>
          <w:rFonts w:asciiTheme="minorHAnsi" w:hAnsiTheme="minorHAnsi" w:cstheme="minorHAnsi"/>
          <w:color w:val="000000" w:themeColor="text1"/>
          <w:sz w:val="22"/>
          <w:szCs w:val="22"/>
        </w:rPr>
        <w:t xml:space="preserve"> stroke patients can be inactive and alone more than 60% of waking hours</w:t>
      </w:r>
      <w:r w:rsidR="00597BB2" w:rsidRPr="006F1123">
        <w:rPr>
          <w:rFonts w:asciiTheme="minorHAnsi" w:hAnsiTheme="minorHAnsi" w:cstheme="minorHAnsi"/>
          <w:color w:val="000000" w:themeColor="text1"/>
          <w:sz w:val="22"/>
          <w:szCs w:val="22"/>
        </w:rPr>
        <w:t xml:space="preserve">, an issue largely </w:t>
      </w:r>
      <w:r w:rsidR="00D45BA1" w:rsidRPr="006F1123">
        <w:rPr>
          <w:rFonts w:asciiTheme="minorHAnsi" w:hAnsiTheme="minorHAnsi" w:cstheme="minorHAnsi"/>
          <w:color w:val="000000" w:themeColor="text1"/>
          <w:sz w:val="22"/>
          <w:szCs w:val="22"/>
        </w:rPr>
        <w:t xml:space="preserve">unchanged </w:t>
      </w:r>
      <w:r w:rsidR="00AC2DB4" w:rsidRPr="006F1123">
        <w:rPr>
          <w:rFonts w:asciiTheme="minorHAnsi" w:hAnsiTheme="minorHAnsi" w:cstheme="minorHAnsi"/>
          <w:color w:val="000000" w:themeColor="text1"/>
          <w:sz w:val="22"/>
          <w:szCs w:val="22"/>
        </w:rPr>
        <w:t xml:space="preserve">for decades </w:t>
      </w:r>
      <w:r w:rsidR="00AC2DB4" w:rsidRPr="006F1123">
        <w:rPr>
          <w:rFonts w:asciiTheme="minorHAnsi" w:hAnsiTheme="minorHAnsi" w:cstheme="minorHAnsi"/>
          <w:color w:val="000000" w:themeColor="text1"/>
          <w:sz w:val="22"/>
          <w:szCs w:val="22"/>
        </w:rPr>
        <w:fldChar w:fldCharType="begin"/>
      </w:r>
      <w:r w:rsidR="00BF5D1B" w:rsidRPr="006F1123">
        <w:rPr>
          <w:rFonts w:asciiTheme="minorHAnsi" w:hAnsiTheme="minorHAnsi" w:cstheme="minorHAnsi"/>
          <w:color w:val="000000" w:themeColor="text1"/>
          <w:sz w:val="22"/>
          <w:szCs w:val="22"/>
        </w:rPr>
        <w:instrText xml:space="preserve"> ADDIN ZOTERO_ITEM CSL_CITATION {"citationID":"TTiIqp4V","properties":{"formattedCitation":"\\super 3,4\\nosupersub{}","plainCitation":"3,4","noteIndex":0},"citationItems":[{"id":381,"uris":["http://zotero.org/users/local/GRNqCcJB/items/B66YXNJV"],"uri":["http://zotero.org/users/local/GRNqCcJB/items/B66YXNJV"],"itemData":{"id":381,"type":"article-journal","abstract":"Objectives: To explore the effect of environmental enrichment within an acute stroke unit on how and when patients undertake activities, and the amount of staff assistance provided, compared with a control environment (no enrichment). Design: This is a substudy of a controlled before–after observational study. Setting: The study was conducted in an Australian acute stroke unit. Participants: The study included stroke patients admitted to (1) control and (2) environmental enrichment period. Intervention: The control group received standard therapy and nursing care, which was delivered one-on-one in the participants' bedroom or a communal gym. The enriched group received stimulating resources and communal areas for mealtimes, socializing and group activities. Furthermore, participants and families were encouraged to increase patient activity outside therapy hours. Main measures: Behavioral mapping was performed every 10 minutes between 7.30 a.m. and 7.30 p.m. on weekdays and weekends to estimate activity levels. We compared activity levels during specified time periods, nature of activities observed and amount of staff assistance provided during patient activities across both groups. Results: Higher activity levels in the enriched group (n = 30, mean age 76.7 ± 12.1) occurred during periods of scheduled communal activity (P &lt; 0.001), weekday non-scheduled activity (P = 0.007) and weekends (P = 0.018) when compared to the control group (n = 30, mean age 76.0 ± 12.8), but no differences were observed on weekdays after 5 p.m. (P = 0.324). The enriched group spent more time on upper limb (P &lt; 0.001), communal socializing (P &lt; 0.001), listening (P = 0.007) and iPad activities (P = 0.002). No difference in total staff assistance during activities was observed (P = 0.055). Conclusion: Communal activities and environmental resources were important contributors to greater activity within the enriched acute stroke unit.","archive":"jlh","container-title":"Clinical Rehabilitation","DOI":"10.1177/0269215518820087","ISSN":"0269-2155","issue":"4","journalAbbreviation":"Clinical Rehabilitation","page":"784-795","source":"EBSCOhost","title":"The impact of environmental enrichment in an acute stroke unit on how and when patients undertake activities.","URL":"http://search.ebscohost.com/login.aspx?direct=true&amp;db=jlh&amp;AN=135484285&amp;site=ehost-live","volume":"33","author":[{"family":"Rosbergen","given":"Ingrid C. M."},{"family":"Grimley","given":"Rohan S."},{"family":"Hayward","given":"Kathryn S."},{"family":"Brauer","given":"Sandra G."}],"issued":{"date-parts":[["2019",4]]}}},{"id":324,"uris":["http://zotero.org/users/local/GRNqCcJB/items/4VP2DYTV"],"uri":["http://zotero.org/users/local/GRNqCcJB/items/4VP2DYTV"],"itemData":{"id":324,"type":"article-journal","abstract":"Background and Purpose— One way that stroke units may improve outcome is by reducing complications of immobility through early mobilization; however, this intervention needs testing. The purpose of this study was to determine the physical activity patterns of stroke patients managed within acute stroke units as a first step in developing an early mobilization protocol.Methods— We recruited 64 patients within 14 days after stroke from 5 metropolitan stroke units and observed them for 2 consecutive days at 10-minute intervals between the hours of 8 am and 5 pm. At each observation, we ascertained physical activity, location, and other person(s) present. Therapists recorded therapy details.Results— The 58 patients who completed the study had a mean age of 71.3 years. Stroke severity ranged from mild (National Institutes of Health Stroke Scale score, 1) to severe (score, 27), and mean time after stroke at observation was 5.6 days (range, 0 to 13 days). Only 9 patients were restricted to bed. During the therapeutic day, patients spent &gt;50% resting in bed, 28% sitting out of bed, and only 13% engaged in activities with the potential to prevent complications and improve recovery of mobility. Patients were alone &gt;60% of the time.Conclusions— This is the first multicenter study of physical activity early after stroke. We believe the next step is to conduct a randomized controlled trial to evaluate the effect of increased levels of physical activity early after stroke compared with current standards of care.","container-title":"Stroke","DOI":"10.1161/01.STR.0000120727.40792.40","issue":"4","journalAbbreviation":"Stroke","page":"1005-1009","source":"ahajournals.org (Atypon)","title":"Inactive and Alone","URL":"https://www.ahajournals.org/doi/full/10.1161/01.STR.0000120727.40792.40","volume":"35","author":[{"literal":"Bernhardt Julie"},{"literal":"Dewey Helen"},{"literal":"Thrift Amanda"},{"literal":"Donnan Geoffrey"}],"accessed":{"date-parts":[["2019",3,25]]},"issued":{"date-parts":[["2004",4,1]]}}}],"schema":"https://github.com/citation-style-language/schema/raw/master/csl-citation.json"} </w:instrText>
      </w:r>
      <w:r w:rsidR="00AC2DB4" w:rsidRPr="006F1123">
        <w:rPr>
          <w:rFonts w:asciiTheme="minorHAnsi" w:hAnsiTheme="minorHAnsi" w:cstheme="minorHAnsi"/>
          <w:color w:val="000000" w:themeColor="text1"/>
          <w:sz w:val="22"/>
          <w:szCs w:val="22"/>
        </w:rPr>
        <w:fldChar w:fldCharType="separate"/>
      </w:r>
      <w:r w:rsidR="00BF5D1B" w:rsidRPr="006F1123">
        <w:rPr>
          <w:rFonts w:asciiTheme="minorHAnsi" w:hAnsiTheme="minorHAnsi" w:cstheme="minorHAnsi"/>
          <w:color w:val="000000"/>
          <w:sz w:val="22"/>
          <w:szCs w:val="22"/>
          <w:vertAlign w:val="superscript"/>
        </w:rPr>
        <w:t>3,4</w:t>
      </w:r>
      <w:r w:rsidR="00AC2DB4" w:rsidRPr="006F1123">
        <w:rPr>
          <w:rFonts w:asciiTheme="minorHAnsi" w:hAnsiTheme="minorHAnsi" w:cstheme="minorHAnsi"/>
          <w:color w:val="000000" w:themeColor="text1"/>
          <w:sz w:val="22"/>
          <w:szCs w:val="22"/>
        </w:rPr>
        <w:fldChar w:fldCharType="end"/>
      </w:r>
      <w:r w:rsidR="00D45BA1" w:rsidRPr="006F1123">
        <w:rPr>
          <w:rFonts w:asciiTheme="minorHAnsi" w:hAnsiTheme="minorHAnsi" w:cstheme="minorHAnsi"/>
          <w:color w:val="000000" w:themeColor="text1"/>
          <w:sz w:val="22"/>
          <w:szCs w:val="22"/>
        </w:rPr>
        <w:t xml:space="preserve"> </w:t>
      </w:r>
    </w:p>
    <w:p w14:paraId="7E15734C" w14:textId="6A1CA53F" w:rsidR="00D45BA1" w:rsidRPr="006F1123" w:rsidRDefault="00D45BA1" w:rsidP="00122C29">
      <w:pPr>
        <w:pStyle w:val="CommentText"/>
        <w:rPr>
          <w:rFonts w:cstheme="minorHAnsi"/>
          <w:color w:val="000000" w:themeColor="text1"/>
          <w:sz w:val="22"/>
          <w:szCs w:val="22"/>
        </w:rPr>
      </w:pPr>
      <w:r w:rsidRPr="006F1123">
        <w:rPr>
          <w:rFonts w:cstheme="minorHAnsi"/>
          <w:color w:val="000000" w:themeColor="text1"/>
          <w:sz w:val="22"/>
          <w:szCs w:val="22"/>
        </w:rPr>
        <w:t>There is now more understanding that</w:t>
      </w:r>
      <w:r w:rsidR="00D32F61" w:rsidRPr="006F1123">
        <w:rPr>
          <w:rFonts w:cstheme="minorHAnsi"/>
          <w:color w:val="000000" w:themeColor="text1"/>
          <w:sz w:val="22"/>
          <w:szCs w:val="22"/>
        </w:rPr>
        <w:t xml:space="preserve"> rehabilitation intensity </w:t>
      </w:r>
      <w:r w:rsidR="005A65F0" w:rsidRPr="006F1123">
        <w:rPr>
          <w:rFonts w:cstheme="minorHAnsi"/>
          <w:color w:val="000000" w:themeColor="text1"/>
          <w:sz w:val="22"/>
          <w:szCs w:val="22"/>
        </w:rPr>
        <w:t xml:space="preserve">and outcomes </w:t>
      </w:r>
      <w:r w:rsidR="00D32F61" w:rsidRPr="006F1123">
        <w:rPr>
          <w:rFonts w:cstheme="minorHAnsi"/>
          <w:color w:val="000000" w:themeColor="text1"/>
          <w:sz w:val="22"/>
          <w:szCs w:val="22"/>
        </w:rPr>
        <w:t xml:space="preserve">cannot be </w:t>
      </w:r>
      <w:r w:rsidR="00831783" w:rsidRPr="006F1123">
        <w:rPr>
          <w:rFonts w:cstheme="minorHAnsi"/>
          <w:color w:val="000000" w:themeColor="text1"/>
          <w:sz w:val="22"/>
          <w:szCs w:val="22"/>
        </w:rPr>
        <w:t>improved</w:t>
      </w:r>
      <w:r w:rsidR="00D32F61" w:rsidRPr="006F1123">
        <w:rPr>
          <w:rFonts w:cstheme="minorHAnsi"/>
          <w:color w:val="000000" w:themeColor="text1"/>
          <w:sz w:val="22"/>
          <w:szCs w:val="22"/>
        </w:rPr>
        <w:t xml:space="preserve"> by </w:t>
      </w:r>
      <w:r w:rsidR="00A667F9" w:rsidRPr="006F1123">
        <w:rPr>
          <w:rFonts w:cstheme="minorHAnsi"/>
          <w:color w:val="000000" w:themeColor="text1"/>
          <w:sz w:val="22"/>
          <w:szCs w:val="22"/>
        </w:rPr>
        <w:t xml:space="preserve">national </w:t>
      </w:r>
      <w:r w:rsidR="00402B5D" w:rsidRPr="006F1123">
        <w:rPr>
          <w:rFonts w:cstheme="minorHAnsi"/>
          <w:color w:val="000000" w:themeColor="text1"/>
          <w:sz w:val="22"/>
          <w:szCs w:val="22"/>
        </w:rPr>
        <w:t>targets</w:t>
      </w:r>
      <w:r w:rsidR="00D32F61" w:rsidRPr="006F1123">
        <w:rPr>
          <w:rFonts w:cstheme="minorHAnsi"/>
          <w:color w:val="000000" w:themeColor="text1"/>
          <w:sz w:val="22"/>
          <w:szCs w:val="22"/>
        </w:rPr>
        <w:t xml:space="preserve"> </w:t>
      </w:r>
      <w:r w:rsidRPr="006F1123">
        <w:rPr>
          <w:rFonts w:cstheme="minorHAnsi"/>
          <w:color w:val="000000" w:themeColor="text1"/>
          <w:sz w:val="22"/>
          <w:szCs w:val="22"/>
        </w:rPr>
        <w:t xml:space="preserve">alone </w:t>
      </w:r>
      <w:r w:rsidR="000E50EB" w:rsidRPr="006F1123">
        <w:rPr>
          <w:rFonts w:cstheme="minorHAnsi"/>
          <w:color w:val="000000" w:themeColor="text1"/>
          <w:sz w:val="22"/>
          <w:szCs w:val="22"/>
        </w:rPr>
        <w:t>- the</w:t>
      </w:r>
      <w:r w:rsidR="00D32F61" w:rsidRPr="006F1123">
        <w:rPr>
          <w:rFonts w:cstheme="minorHAnsi"/>
          <w:color w:val="000000" w:themeColor="text1"/>
          <w:sz w:val="22"/>
          <w:szCs w:val="22"/>
        </w:rPr>
        <w:t xml:space="preserve"> </w:t>
      </w:r>
      <w:r w:rsidR="00E53097" w:rsidRPr="006F1123">
        <w:rPr>
          <w:rFonts w:cstheme="minorHAnsi"/>
          <w:color w:val="000000" w:themeColor="text1"/>
          <w:sz w:val="22"/>
          <w:szCs w:val="22"/>
        </w:rPr>
        <w:t xml:space="preserve">stroke unit </w:t>
      </w:r>
      <w:r w:rsidR="00D32F61" w:rsidRPr="006F1123">
        <w:rPr>
          <w:rFonts w:cstheme="minorHAnsi"/>
          <w:color w:val="000000" w:themeColor="text1"/>
          <w:sz w:val="22"/>
          <w:szCs w:val="22"/>
        </w:rPr>
        <w:t xml:space="preserve">environment and </w:t>
      </w:r>
      <w:r w:rsidR="00E53097" w:rsidRPr="006F1123">
        <w:rPr>
          <w:rFonts w:cstheme="minorHAnsi"/>
          <w:color w:val="000000" w:themeColor="text1"/>
          <w:sz w:val="22"/>
          <w:szCs w:val="22"/>
        </w:rPr>
        <w:t xml:space="preserve">how </w:t>
      </w:r>
      <w:r w:rsidR="00D32F61" w:rsidRPr="006F1123">
        <w:rPr>
          <w:rFonts w:cstheme="minorHAnsi"/>
          <w:color w:val="000000" w:themeColor="text1"/>
          <w:sz w:val="22"/>
          <w:szCs w:val="22"/>
        </w:rPr>
        <w:t xml:space="preserve">time </w:t>
      </w:r>
      <w:r w:rsidR="00E53097" w:rsidRPr="006F1123">
        <w:rPr>
          <w:rFonts w:cstheme="minorHAnsi"/>
          <w:color w:val="000000" w:themeColor="text1"/>
          <w:sz w:val="22"/>
          <w:szCs w:val="22"/>
        </w:rPr>
        <w:t xml:space="preserve">is spent </w:t>
      </w:r>
      <w:r w:rsidR="00D32F61" w:rsidRPr="006F1123">
        <w:rPr>
          <w:rFonts w:cstheme="minorHAnsi"/>
          <w:color w:val="000000" w:themeColor="text1"/>
          <w:sz w:val="22"/>
          <w:szCs w:val="22"/>
        </w:rPr>
        <w:t xml:space="preserve">outside of scheduled </w:t>
      </w:r>
      <w:r w:rsidR="005A65F0" w:rsidRPr="006F1123">
        <w:rPr>
          <w:rFonts w:cstheme="minorHAnsi"/>
          <w:color w:val="000000" w:themeColor="text1"/>
          <w:sz w:val="22"/>
          <w:szCs w:val="22"/>
        </w:rPr>
        <w:t xml:space="preserve">face-to-face </w:t>
      </w:r>
      <w:r w:rsidR="00D32F61" w:rsidRPr="006F1123">
        <w:rPr>
          <w:rFonts w:cstheme="minorHAnsi"/>
          <w:color w:val="000000" w:themeColor="text1"/>
          <w:sz w:val="22"/>
          <w:szCs w:val="22"/>
        </w:rPr>
        <w:t xml:space="preserve">therapy </w:t>
      </w:r>
      <w:r w:rsidR="00232DF0" w:rsidRPr="006F1123">
        <w:rPr>
          <w:rFonts w:cstheme="minorHAnsi"/>
          <w:color w:val="000000" w:themeColor="text1"/>
          <w:sz w:val="22"/>
          <w:szCs w:val="22"/>
        </w:rPr>
        <w:t>is a</w:t>
      </w:r>
      <w:r w:rsidRPr="006F1123">
        <w:rPr>
          <w:rFonts w:cstheme="minorHAnsi"/>
          <w:color w:val="000000" w:themeColor="text1"/>
          <w:sz w:val="22"/>
          <w:szCs w:val="22"/>
        </w:rPr>
        <w:t xml:space="preserve"> cr</w:t>
      </w:r>
      <w:r w:rsidR="00232DF0" w:rsidRPr="006F1123">
        <w:rPr>
          <w:rFonts w:cstheme="minorHAnsi"/>
          <w:color w:val="000000" w:themeColor="text1"/>
          <w:sz w:val="22"/>
          <w:szCs w:val="22"/>
        </w:rPr>
        <w:t>itical</w:t>
      </w:r>
      <w:r w:rsidRPr="006F1123">
        <w:rPr>
          <w:rFonts w:cstheme="minorHAnsi"/>
          <w:color w:val="000000" w:themeColor="text1"/>
          <w:sz w:val="22"/>
          <w:szCs w:val="22"/>
        </w:rPr>
        <w:t xml:space="preserve"> </w:t>
      </w:r>
      <w:r w:rsidR="00E53097" w:rsidRPr="006F1123">
        <w:rPr>
          <w:rFonts w:cstheme="minorHAnsi"/>
          <w:color w:val="000000" w:themeColor="text1"/>
          <w:sz w:val="22"/>
          <w:szCs w:val="22"/>
        </w:rPr>
        <w:t xml:space="preserve">consideration. Attempts to address inactivity have had mixed results. Dose driven interventions including circuit class therapy and seven day-week therapy have increased </w:t>
      </w:r>
      <w:r w:rsidR="00DE654B" w:rsidRPr="006F1123">
        <w:rPr>
          <w:rFonts w:cstheme="minorHAnsi"/>
          <w:color w:val="000000" w:themeColor="text1"/>
          <w:sz w:val="22"/>
          <w:szCs w:val="22"/>
        </w:rPr>
        <w:t>therapy provision</w:t>
      </w:r>
      <w:r w:rsidR="00E53097" w:rsidRPr="006F1123">
        <w:rPr>
          <w:rFonts w:cstheme="minorHAnsi"/>
          <w:color w:val="000000" w:themeColor="text1"/>
          <w:sz w:val="22"/>
          <w:szCs w:val="22"/>
        </w:rPr>
        <w:t xml:space="preserve"> but not patient activity outside of sessions</w:t>
      </w:r>
      <w:r w:rsidR="00933DDD" w:rsidRPr="006F1123">
        <w:rPr>
          <w:rFonts w:cstheme="minorHAnsi"/>
          <w:color w:val="000000" w:themeColor="text1"/>
          <w:sz w:val="22"/>
          <w:szCs w:val="22"/>
        </w:rPr>
        <w:t>.</w:t>
      </w:r>
      <w:r w:rsidR="00E53097" w:rsidRPr="006F1123">
        <w:rPr>
          <w:rFonts w:cstheme="minorHAnsi"/>
          <w:color w:val="000000" w:themeColor="text1"/>
          <w:sz w:val="22"/>
          <w:szCs w:val="22"/>
        </w:rPr>
        <w:t xml:space="preserve"> </w:t>
      </w:r>
      <w:r w:rsidR="00E53097" w:rsidRPr="006F1123">
        <w:rPr>
          <w:rFonts w:cstheme="minorHAnsi"/>
          <w:color w:val="000000" w:themeColor="text1"/>
          <w:sz w:val="22"/>
          <w:szCs w:val="22"/>
        </w:rPr>
        <w:fldChar w:fldCharType="begin"/>
      </w:r>
      <w:r w:rsidR="00BF5D1B" w:rsidRPr="006F1123">
        <w:rPr>
          <w:rFonts w:cstheme="minorHAnsi"/>
          <w:color w:val="000000" w:themeColor="text1"/>
          <w:sz w:val="22"/>
          <w:szCs w:val="22"/>
        </w:rPr>
        <w:instrText xml:space="preserve"> ADDIN ZOTERO_ITEM CSL_CITATION {"citationID":"NSUaoyn1","properties":{"formattedCitation":"\\super 5\\nosupersub{}","plainCitation":"5","noteIndex":0},"citationItems":[{"id":409,"uris":["http://zotero.org/users/local/GRNqCcJB/items/MNSP6BAW"],"uri":["http://zotero.org/users/local/GRNqCcJB/items/MNSP6BAW"],"itemData":{"id":409,"type":"article-journal","abstract":"BACKGROUND AND PURPOSE: The optimum model of physiotherapy service delivery for maximizing active task practice during rehabilitation after stroke is unknown. The purpose of the study was to examine the relative effectiveness of 2 alternative models of physiotherapy service delivery against a usual care control with regard to increasing patient activity.\nMETHODS: Substudy within a large 3-armed randomized controlled trial, which compared 3 different models of physiotherapy service delivery, was provided for 4 weeks during subacute, inpatient rehabilitation (n=283). The duration of all physiotherapy sessions was recorded. In addition, 32 participants were observed at 10-minute intervals for 1 weekday and 1 weekend day between 8:00 am and 4:30 pm. At each observation, we recorded physical activity, location, and people present.\nRESULTS: Participants receiving 7-day-week and circuit class therapy received an additional 3 hours and 22 hours of physiotherapy time, respectively, when compared with usual care. Participants were standing or walking for a median of 8.2% of observations. On weekdays, circuit class therapy participants spent more time in therapy-related activity (10.2% of observations) when compared with usual care participants (6.1% of observations). On weekends, 7-day therapy participants spent more time in therapy-related activity (4.2% of observations) when compared with both usual care and circuit class therapy participants (0% of observations for both groups). Activity levels outside of therapy sessions did not differ between groups.\nCONCLUSIONS: A greater dosage of physiotherapy time did not translate into meaningful increases in physical activity across the day.\nCLINICAL TRIAL REGISTRATION URL: http://www.anzctr.org.au/. Unique identifier: ACTRN12610000096055.","container-title":"Stroke","DOI":"10.1161/STROKEAHA.114.006038","ISSN":"1524-4628","issue":"10","journalAbbreviation":"Stroke","language":"eng","note":"PMID: 25123219","page":"3002-3007","source":"PubMed","title":"Circuit class therapy and 7-day-week therapy increase physiotherapy time, but not patient activity: early results from the CIRCIT trial","title-short":"Circuit class therapy and 7-day-week therapy increase physiotherapy time, but not patient activity","volume":"45","author":[{"family":"English","given":"Coralie"},{"family":"Bernhardt","given":"Julie"},{"family":"Hillier","given":"Susan"}],"issued":{"date-parts":[["2014",10]]}}}],"schema":"https://github.com/citation-style-language/schema/raw/master/csl-citation.json"} </w:instrText>
      </w:r>
      <w:r w:rsidR="00E53097" w:rsidRPr="006F1123">
        <w:rPr>
          <w:rFonts w:cstheme="minorHAnsi"/>
          <w:color w:val="000000" w:themeColor="text1"/>
          <w:sz w:val="22"/>
          <w:szCs w:val="22"/>
        </w:rPr>
        <w:fldChar w:fldCharType="separate"/>
      </w:r>
      <w:r w:rsidR="00BF5D1B" w:rsidRPr="006F1123">
        <w:rPr>
          <w:rFonts w:cstheme="minorHAnsi"/>
          <w:color w:val="000000"/>
          <w:sz w:val="22"/>
          <w:szCs w:val="22"/>
          <w:vertAlign w:val="superscript"/>
        </w:rPr>
        <w:t>5</w:t>
      </w:r>
      <w:r w:rsidR="00E53097" w:rsidRPr="006F1123">
        <w:rPr>
          <w:rFonts w:cstheme="minorHAnsi"/>
          <w:color w:val="000000" w:themeColor="text1"/>
          <w:sz w:val="22"/>
          <w:szCs w:val="22"/>
        </w:rPr>
        <w:fldChar w:fldCharType="end"/>
      </w:r>
      <w:r w:rsidR="00E53097" w:rsidRPr="006F1123">
        <w:rPr>
          <w:rFonts w:cstheme="minorHAnsi"/>
          <w:color w:val="000000" w:themeColor="text1"/>
          <w:sz w:val="22"/>
          <w:szCs w:val="22"/>
        </w:rPr>
        <w:t xml:space="preserve"> </w:t>
      </w:r>
      <w:r w:rsidR="00A667F9" w:rsidRPr="006F1123">
        <w:rPr>
          <w:rFonts w:cstheme="minorHAnsi"/>
          <w:color w:val="000000" w:themeColor="text1"/>
          <w:sz w:val="22"/>
          <w:szCs w:val="22"/>
        </w:rPr>
        <w:t xml:space="preserve">Some progress has been made applying </w:t>
      </w:r>
      <w:r w:rsidR="00E53097" w:rsidRPr="006F1123">
        <w:rPr>
          <w:rFonts w:cstheme="minorHAnsi"/>
          <w:color w:val="000000" w:themeColor="text1"/>
          <w:sz w:val="22"/>
          <w:szCs w:val="22"/>
        </w:rPr>
        <w:t xml:space="preserve">environmental enrichment evidence </w:t>
      </w:r>
      <w:r w:rsidR="007A1064" w:rsidRPr="006F1123">
        <w:rPr>
          <w:rFonts w:cstheme="minorHAnsi"/>
          <w:color w:val="000000" w:themeColor="text1"/>
          <w:sz w:val="22"/>
          <w:szCs w:val="22"/>
        </w:rPr>
        <w:t xml:space="preserve">from </w:t>
      </w:r>
      <w:r w:rsidR="00E53097" w:rsidRPr="006F1123">
        <w:rPr>
          <w:rFonts w:cstheme="minorHAnsi"/>
          <w:color w:val="000000" w:themeColor="text1"/>
          <w:sz w:val="22"/>
          <w:szCs w:val="22"/>
        </w:rPr>
        <w:t>animal models</w:t>
      </w:r>
      <w:r w:rsidR="00831783" w:rsidRPr="006F1123">
        <w:rPr>
          <w:rFonts w:cstheme="minorHAnsi"/>
          <w:color w:val="000000" w:themeColor="text1"/>
          <w:sz w:val="22"/>
          <w:szCs w:val="22"/>
        </w:rPr>
        <w:t>.</w:t>
      </w:r>
      <w:r w:rsidR="00933DDD" w:rsidRPr="006F1123">
        <w:rPr>
          <w:rFonts w:cstheme="minorHAnsi"/>
          <w:color w:val="000000" w:themeColor="text1"/>
          <w:sz w:val="22"/>
          <w:szCs w:val="22"/>
        </w:rPr>
        <w:t xml:space="preserve"> </w:t>
      </w:r>
      <w:r w:rsidR="00933DDD" w:rsidRPr="006F1123">
        <w:rPr>
          <w:rFonts w:cstheme="minorHAnsi"/>
          <w:color w:val="000000" w:themeColor="text1"/>
          <w:sz w:val="22"/>
          <w:szCs w:val="22"/>
        </w:rPr>
        <w:fldChar w:fldCharType="begin"/>
      </w:r>
      <w:r w:rsidR="00BF5D1B" w:rsidRPr="006F1123">
        <w:rPr>
          <w:rFonts w:cstheme="minorHAnsi"/>
          <w:color w:val="000000" w:themeColor="text1"/>
          <w:sz w:val="22"/>
          <w:szCs w:val="22"/>
        </w:rPr>
        <w:instrText xml:space="preserve"> ADDIN ZOTERO_ITEM CSL_CITATION {"citationID":"WOGlsRd0","properties":{"formattedCitation":"\\super 6\\nosupersub{}","plainCitation":"6","noteIndex":0},"citationItems":[{"id":356,"uris":["http://zotero.org/users/local/GRNqCcJB/items/M2VDRATI"],"uri":["http://zotero.org/users/local/GRNqCcJB/items/M2VDRATI"],"itemData":{"id":356,"type":"article-journal","abstract":"PURPOSE: An enriched environment (EE) facilitates physical, cognitive and social activity in animal models of stroke. The aim of this pilot study was to determine whether enriching the environment of a mixed rehabilitation unit increased stroke patient activity.\nMETHODS: A non- randomized controlled trial was conducted. Direct observation was used to determine the difference in change in physical, cognitive, social or any activity over 2 weeks in patients exposed to an enriched versus non-enriched environment.\nRESULTS: Stroke patients in the EE (n = 15) were 1.2 (95% CI 1.0-1.4) times more likely to be engaged in any activity compared with those in a non-enriched environment (n = 14). They were 1.7 (95% CI 1.1-2.5) times more likely to be engaged in cognitive activities, 1.2 (95% CI 1.0-1.5) times more likely to be engaged in social activities, 0.7 (95% CI 0.6-0.9) times as likely to be inactive and alone and 0.5 (95% CI 0.4-0.7) times as likely to be asleep than patients without enrichment.\nCONCLUSIONS: This preliminary trial suggests that the comprehensive model of enrichment developed for use in a rehabilitation unit was effective in increasing activity in stroke patients and reducing time spent inactive and alone.","container-title":"Disability and Rehabilitation","DOI":"10.3109/09638288.2013.788218","ISSN":"1464-5165","issue":"3","journalAbbreviation":"Disabil Rehabil","language":"eng","note":"PMID: 23627534","page":"255-262","source":"PubMed","title":"An enriched environment increases activity in stroke patients undergoing rehabilitation in a mixed rehabilitation unit: a pilot non-randomized controlled trial","title-short":"An enriched environment increases activity in stroke patients undergoing rehabilitation in a mixed rehabilitation unit","volume":"36","author":[{"family":"Janssen","given":"Heidi"},{"family":"Ada","given":"Louise"},{"family":"Bernhardt","given":"Julie"},{"family":"McElduff","given":"Patrick"},{"family":"Pollack","given":"Michael"},{"family":"Nilsson","given":"Michael"},{"family":"Spratt","given":"Neil J."}],"issued":{"date-parts":[["2014"]]}}}],"schema":"https://github.com/citation-style-language/schema/raw/master/csl-citation.json"} </w:instrText>
      </w:r>
      <w:r w:rsidR="00933DDD" w:rsidRPr="006F1123">
        <w:rPr>
          <w:rFonts w:cstheme="minorHAnsi"/>
          <w:color w:val="000000" w:themeColor="text1"/>
          <w:sz w:val="22"/>
          <w:szCs w:val="22"/>
        </w:rPr>
        <w:fldChar w:fldCharType="separate"/>
      </w:r>
      <w:r w:rsidR="00BF5D1B" w:rsidRPr="006F1123">
        <w:rPr>
          <w:rFonts w:cstheme="minorHAnsi"/>
          <w:color w:val="000000"/>
          <w:sz w:val="22"/>
          <w:szCs w:val="22"/>
          <w:vertAlign w:val="superscript"/>
        </w:rPr>
        <w:t>6</w:t>
      </w:r>
      <w:r w:rsidR="00933DDD" w:rsidRPr="006F1123">
        <w:rPr>
          <w:rFonts w:cstheme="minorHAnsi"/>
          <w:color w:val="000000" w:themeColor="text1"/>
          <w:sz w:val="22"/>
          <w:szCs w:val="22"/>
        </w:rPr>
        <w:fldChar w:fldCharType="end"/>
      </w:r>
      <w:r w:rsidR="00933DDD" w:rsidRPr="006F1123">
        <w:rPr>
          <w:rFonts w:cstheme="minorHAnsi"/>
          <w:color w:val="000000" w:themeColor="text1"/>
          <w:sz w:val="22"/>
          <w:szCs w:val="22"/>
        </w:rPr>
        <w:t xml:space="preserve"> </w:t>
      </w:r>
      <w:r w:rsidR="00232DF0" w:rsidRPr="006F1123">
        <w:rPr>
          <w:rFonts w:cstheme="minorHAnsi"/>
          <w:color w:val="000000" w:themeColor="text1"/>
          <w:sz w:val="22"/>
          <w:szCs w:val="22"/>
        </w:rPr>
        <w:t xml:space="preserve"> S</w:t>
      </w:r>
      <w:r w:rsidRPr="006F1123">
        <w:rPr>
          <w:rFonts w:cstheme="minorHAnsi"/>
          <w:color w:val="000000" w:themeColor="text1"/>
          <w:sz w:val="22"/>
          <w:szCs w:val="22"/>
        </w:rPr>
        <w:t xml:space="preserve">tudies conducted </w:t>
      </w:r>
      <w:r w:rsidR="00232DF0" w:rsidRPr="006F1123">
        <w:rPr>
          <w:rFonts w:cstheme="minorHAnsi"/>
          <w:color w:val="000000" w:themeColor="text1"/>
          <w:sz w:val="22"/>
          <w:szCs w:val="22"/>
        </w:rPr>
        <w:t>in Australia</w:t>
      </w:r>
      <w:r w:rsidRPr="006F1123">
        <w:rPr>
          <w:rFonts w:cstheme="minorHAnsi"/>
          <w:color w:val="000000" w:themeColor="text1"/>
          <w:sz w:val="22"/>
          <w:szCs w:val="22"/>
        </w:rPr>
        <w:t>, have utilised controlled pre and post designs and</w:t>
      </w:r>
      <w:r w:rsidR="00404277" w:rsidRPr="006F1123">
        <w:rPr>
          <w:rFonts w:cstheme="minorHAnsi"/>
          <w:color w:val="000000" w:themeColor="text1"/>
          <w:sz w:val="22"/>
          <w:szCs w:val="22"/>
        </w:rPr>
        <w:t xml:space="preserve"> </w:t>
      </w:r>
      <w:r w:rsidRPr="006F1123">
        <w:rPr>
          <w:rFonts w:cstheme="minorHAnsi"/>
          <w:color w:val="000000" w:themeColor="text1"/>
          <w:sz w:val="22"/>
          <w:szCs w:val="22"/>
        </w:rPr>
        <w:t>evaluated the impact of more stimulating environment</w:t>
      </w:r>
      <w:r w:rsidR="00122C29" w:rsidRPr="006F1123">
        <w:rPr>
          <w:rFonts w:cstheme="minorHAnsi"/>
          <w:color w:val="000000" w:themeColor="text1"/>
          <w:sz w:val="22"/>
          <w:szCs w:val="22"/>
        </w:rPr>
        <w:t>s</w:t>
      </w:r>
      <w:r w:rsidRPr="006F1123">
        <w:rPr>
          <w:rFonts w:cstheme="minorHAnsi"/>
          <w:color w:val="000000" w:themeColor="text1"/>
          <w:sz w:val="22"/>
          <w:szCs w:val="22"/>
        </w:rPr>
        <w:t xml:space="preserve"> on inpatient activity. </w:t>
      </w:r>
      <w:r w:rsidRPr="006F1123">
        <w:rPr>
          <w:rFonts w:cstheme="minorHAnsi"/>
          <w:color w:val="000000" w:themeColor="text1"/>
          <w:sz w:val="22"/>
          <w:szCs w:val="22"/>
        </w:rPr>
        <w:fldChar w:fldCharType="begin"/>
      </w:r>
      <w:r w:rsidR="00BF5D1B" w:rsidRPr="006F1123">
        <w:rPr>
          <w:rFonts w:cstheme="minorHAnsi"/>
          <w:color w:val="000000" w:themeColor="text1"/>
          <w:sz w:val="22"/>
          <w:szCs w:val="22"/>
        </w:rPr>
        <w:instrText xml:space="preserve"> ADDIN ZOTERO_ITEM CSL_CITATION {"citationID":"a22364t2mpr","properties":{"formattedCitation":"\\super 3,7\\nosupersub{}","plainCitation":"3,7","noteIndex":0},"citationItems":[{"id":540,"uris":["http://zotero.org/users/local/GRNqCcJB/items/8SRPMHPD"],"uri":["http://zotero.org/users/local/GRNqCcJB/items/8SRPMHPD"],"itemData":{"id":540,"type":"article-journal","container-title":"Clinical Rehabilitation","DOI":"10.1177/0269215517705181","ISSN":"0269-2155, 1477-0873","issue":"11","journalAbbreviation":"Clin Rehabil","language":"en","page":"1516-1528","source":"DOI.org (Crossref)","title":"Embedding an enriched environment in an acute stroke unit increases activity in people with stroke: a controlled before–after pilot study","title-short":"Embedding an enriched environment in an acute stroke unit increases activity in people with stroke","URL":"http://journals.sagepub.com/doi/10.1177/0269215517705181","volume":"31","author":[{"family":"Rosbergen","given":"Ingrid CM"},{"family":"Grimley","given":"Rohan S"},{"family":"Hayward","given":"Kathryn S"},{"family":"Walker","given":"Katrina C"},{"family":"Rowley","given":"Donna"},{"family":"Campbell","given":"Alana M"},{"family":"McGufficke","given":"Suzanne"},{"family":"Robertson","given":"Samantha T"},{"family":"Trinder","given":"Janelle"},{"family":"Janssen","given":"Heidi"},{"family":"Brauer","given":"Sandra G"}],"accessed":{"date-parts":[["2019",9,24]]},"issued":{"date-parts":[["2017",11]]}},"label":"page"},{"id":381,"uris":["http://zotero.org/users/local/GRNqCcJB/items/B66YXNJV"],"uri":["http://zotero.org/users/local/GRNqCcJB/items/B66YXNJV"],"itemData":{"id":381,"type":"article-journal","abstract":"Objectives: To explore the effect of environmental enrichment within an acute stroke unit on how and when patients undertake activities, and the amount of staff assistance provided, compared with a control environment (no enrichment). Design: This is a substudy of a controlled before–after observational study. Setting: The study was conducted in an Australian acute stroke unit. Participants: The study included stroke patients admitted to (1) control and (2) environmental enrichment period. Intervention: The control group received standard therapy and nursing care, which was delivered one-on-one in the participants' bedroom or a communal gym. The enriched group received stimulating resources and communal areas for mealtimes, socializing and group activities. Furthermore, participants and families were encouraged to increase patient activity outside therapy hours. Main measures: Behavioral mapping was performed every 10 minutes between 7.30 a.m. and 7.30 p.m. on weekdays and weekends to estimate activity levels. We compared activity levels during specified time periods, nature of activities observed and amount of staff assistance provided during patient activities across both groups. Results: Higher activity levels in the enriched group (n = 30, mean age 76.7 ± 12.1) occurred during periods of scheduled communal activity (P &lt; 0.001), weekday non-scheduled activity (P = 0.007) and weekends (P = 0.018) when compared to the control group (n = 30, mean age 76.0 ± 12.8), but no differences were observed on weekdays after 5 p.m. (P = 0.324). The enriched group spent more time on upper limb (P &lt; 0.001), communal socializing (P &lt; 0.001), listening (P = 0.007) and iPad activities (P = 0.002). No difference in total staff assistance during activities was observed (P = 0.055). Conclusion: Communal activities and environmental resources were important contributors to greater activity within the enriched acute stroke unit.","archive":"jlh","container-title":"Clinical Rehabilitation","DOI":"10.1177/0269215518820087","ISSN":"0269-2155","issue":"4","journalAbbreviation":"Clinical Rehabilitation","page":"784-795","source":"EBSCOhost","title":"The impact of environmental enrichment in an acute stroke unit on how and when patients undertake activities.","URL":"http://search.ebscohost.com/login.aspx?direct=true&amp;db=jlh&amp;AN=135484285&amp;site=ehost-live","volume":"33","author":[{"family":"Rosbergen","given":"Ingrid C. M."},{"family":"Grimley","given":"Rohan S."},{"family":"Hayward","given":"Kathryn S."},{"family":"Brauer","given":"Sandra G."}],"issued":{"date-parts":[["2019",4]]}},"label":"page"}],"schema":"https://github.com/citation-style-language/schema/raw/master/csl-citation.json"} </w:instrText>
      </w:r>
      <w:r w:rsidRPr="006F1123">
        <w:rPr>
          <w:rFonts w:cstheme="minorHAnsi"/>
          <w:color w:val="000000" w:themeColor="text1"/>
          <w:sz w:val="22"/>
          <w:szCs w:val="22"/>
        </w:rPr>
        <w:fldChar w:fldCharType="separate"/>
      </w:r>
      <w:r w:rsidR="00BF5D1B" w:rsidRPr="006F1123">
        <w:rPr>
          <w:rFonts w:cstheme="minorHAnsi"/>
          <w:color w:val="000000"/>
          <w:sz w:val="22"/>
          <w:szCs w:val="22"/>
          <w:vertAlign w:val="superscript"/>
        </w:rPr>
        <w:t>3,7</w:t>
      </w:r>
      <w:r w:rsidRPr="006F1123">
        <w:rPr>
          <w:rFonts w:cstheme="minorHAnsi"/>
          <w:color w:val="000000" w:themeColor="text1"/>
          <w:sz w:val="22"/>
          <w:szCs w:val="22"/>
        </w:rPr>
        <w:fldChar w:fldCharType="end"/>
      </w:r>
      <w:r w:rsidRPr="006F1123">
        <w:rPr>
          <w:rFonts w:cstheme="minorHAnsi"/>
          <w:color w:val="000000" w:themeColor="text1"/>
          <w:sz w:val="22"/>
          <w:szCs w:val="22"/>
        </w:rPr>
        <w:t xml:space="preserve"> Behaviour mapping showed an increase in activity levels across all domains and</w:t>
      </w:r>
      <w:r w:rsidR="00404277" w:rsidRPr="006F1123">
        <w:rPr>
          <w:rFonts w:cstheme="minorHAnsi"/>
          <w:color w:val="000000" w:themeColor="text1"/>
          <w:sz w:val="22"/>
          <w:szCs w:val="22"/>
        </w:rPr>
        <w:t xml:space="preserve"> some </w:t>
      </w:r>
      <w:r w:rsidRPr="006F1123">
        <w:rPr>
          <w:rFonts w:cstheme="minorHAnsi"/>
          <w:color w:val="000000" w:themeColor="text1"/>
          <w:sz w:val="22"/>
          <w:szCs w:val="22"/>
        </w:rPr>
        <w:t xml:space="preserve">changes </w:t>
      </w:r>
      <w:r w:rsidR="00404277" w:rsidRPr="006F1123">
        <w:rPr>
          <w:rFonts w:cstheme="minorHAnsi"/>
          <w:color w:val="000000" w:themeColor="text1"/>
          <w:sz w:val="22"/>
          <w:szCs w:val="22"/>
        </w:rPr>
        <w:t xml:space="preserve">were sustained </w:t>
      </w:r>
      <w:r w:rsidRPr="006F1123">
        <w:rPr>
          <w:rFonts w:cstheme="minorHAnsi"/>
          <w:color w:val="000000" w:themeColor="text1"/>
          <w:sz w:val="22"/>
          <w:szCs w:val="22"/>
        </w:rPr>
        <w:t xml:space="preserve">at six months post intervention. </w:t>
      </w:r>
      <w:r w:rsidR="00AC2DB4" w:rsidRPr="006F1123">
        <w:rPr>
          <w:rFonts w:cstheme="minorHAnsi"/>
          <w:color w:val="000000" w:themeColor="text1"/>
          <w:sz w:val="22"/>
          <w:szCs w:val="22"/>
        </w:rPr>
        <w:t>However,</w:t>
      </w:r>
      <w:r w:rsidRPr="006F1123">
        <w:rPr>
          <w:rFonts w:cstheme="minorHAnsi"/>
          <w:color w:val="000000" w:themeColor="text1"/>
          <w:sz w:val="22"/>
          <w:szCs w:val="22"/>
        </w:rPr>
        <w:t xml:space="preserve"> the </w:t>
      </w:r>
      <w:r w:rsidR="00122C29" w:rsidRPr="006F1123">
        <w:rPr>
          <w:rFonts w:cstheme="minorHAnsi"/>
          <w:color w:val="000000" w:themeColor="text1"/>
          <w:sz w:val="22"/>
          <w:szCs w:val="22"/>
        </w:rPr>
        <w:t>environmental enrichment was</w:t>
      </w:r>
      <w:r w:rsidRPr="006F1123">
        <w:rPr>
          <w:rFonts w:cstheme="minorHAnsi"/>
          <w:color w:val="000000" w:themeColor="text1"/>
          <w:sz w:val="22"/>
          <w:szCs w:val="22"/>
        </w:rPr>
        <w:t xml:space="preserve"> driven by the perspectives of </w:t>
      </w:r>
      <w:r w:rsidR="00122C29" w:rsidRPr="006F1123">
        <w:rPr>
          <w:rFonts w:cstheme="minorHAnsi"/>
          <w:color w:val="000000" w:themeColor="text1"/>
          <w:sz w:val="22"/>
          <w:szCs w:val="22"/>
        </w:rPr>
        <w:t xml:space="preserve">researchers </w:t>
      </w:r>
      <w:r w:rsidR="00A667F9" w:rsidRPr="006F1123">
        <w:rPr>
          <w:rFonts w:cstheme="minorHAnsi"/>
          <w:color w:val="000000" w:themeColor="text1"/>
          <w:sz w:val="22"/>
          <w:szCs w:val="22"/>
        </w:rPr>
        <w:t>and</w:t>
      </w:r>
      <w:r w:rsidR="00122C29" w:rsidRPr="006F1123">
        <w:rPr>
          <w:rFonts w:cstheme="minorHAnsi"/>
          <w:color w:val="000000" w:themeColor="text1"/>
          <w:sz w:val="22"/>
          <w:szCs w:val="22"/>
        </w:rPr>
        <w:t xml:space="preserve"> </w:t>
      </w:r>
      <w:r w:rsidRPr="006F1123">
        <w:rPr>
          <w:rFonts w:cstheme="minorHAnsi"/>
          <w:color w:val="000000" w:themeColor="text1"/>
          <w:sz w:val="22"/>
          <w:szCs w:val="22"/>
        </w:rPr>
        <w:t xml:space="preserve">professionals </w:t>
      </w:r>
      <w:r w:rsidR="00A667F9" w:rsidRPr="006F1123">
        <w:rPr>
          <w:rFonts w:cstheme="minorHAnsi"/>
          <w:color w:val="000000" w:themeColor="text1"/>
          <w:sz w:val="22"/>
          <w:szCs w:val="22"/>
        </w:rPr>
        <w:t xml:space="preserve">without patient and carer involvement </w:t>
      </w:r>
      <w:r w:rsidR="0099226C" w:rsidRPr="006F1123">
        <w:rPr>
          <w:rFonts w:cstheme="minorHAnsi"/>
          <w:color w:val="000000" w:themeColor="text1"/>
          <w:sz w:val="22"/>
          <w:szCs w:val="22"/>
        </w:rPr>
        <w:t>and</w:t>
      </w:r>
      <w:r w:rsidR="005A65F0" w:rsidRPr="006F1123">
        <w:rPr>
          <w:rFonts w:cstheme="minorHAnsi"/>
          <w:color w:val="000000" w:themeColor="text1"/>
          <w:sz w:val="22"/>
          <w:szCs w:val="22"/>
        </w:rPr>
        <w:t xml:space="preserve"> no</w:t>
      </w:r>
      <w:r w:rsidR="00A667F9" w:rsidRPr="006F1123">
        <w:rPr>
          <w:rFonts w:cstheme="minorHAnsi"/>
          <w:color w:val="000000" w:themeColor="text1"/>
          <w:sz w:val="22"/>
          <w:szCs w:val="22"/>
        </w:rPr>
        <w:t xml:space="preserve"> </w:t>
      </w:r>
      <w:r w:rsidRPr="006F1123">
        <w:rPr>
          <w:rFonts w:cstheme="minorHAnsi"/>
          <w:color w:val="000000" w:themeColor="text1"/>
          <w:sz w:val="22"/>
          <w:szCs w:val="22"/>
        </w:rPr>
        <w:t>specifi</w:t>
      </w:r>
      <w:r w:rsidR="00122C29" w:rsidRPr="006F1123">
        <w:rPr>
          <w:rFonts w:cstheme="minorHAnsi"/>
          <w:color w:val="000000" w:themeColor="text1"/>
          <w:sz w:val="22"/>
          <w:szCs w:val="22"/>
        </w:rPr>
        <w:t>c</w:t>
      </w:r>
      <w:r w:rsidRPr="006F1123">
        <w:rPr>
          <w:rFonts w:cstheme="minorHAnsi"/>
          <w:color w:val="000000" w:themeColor="text1"/>
          <w:sz w:val="22"/>
          <w:szCs w:val="22"/>
        </w:rPr>
        <w:t xml:space="preserve"> </w:t>
      </w:r>
      <w:r w:rsidR="00122C29" w:rsidRPr="006F1123">
        <w:rPr>
          <w:rFonts w:cstheme="minorHAnsi"/>
          <w:color w:val="000000" w:themeColor="text1"/>
          <w:sz w:val="22"/>
          <w:szCs w:val="22"/>
        </w:rPr>
        <w:t xml:space="preserve">quality </w:t>
      </w:r>
      <w:r w:rsidRPr="006F1123">
        <w:rPr>
          <w:rFonts w:cstheme="minorHAnsi"/>
          <w:color w:val="000000" w:themeColor="text1"/>
          <w:sz w:val="22"/>
          <w:szCs w:val="22"/>
        </w:rPr>
        <w:t xml:space="preserve">improvement </w:t>
      </w:r>
      <w:r w:rsidR="0099226C" w:rsidRPr="006F1123">
        <w:rPr>
          <w:rFonts w:cstheme="minorHAnsi"/>
          <w:color w:val="000000" w:themeColor="text1"/>
          <w:sz w:val="22"/>
          <w:szCs w:val="22"/>
        </w:rPr>
        <w:t>(QI) methodology</w:t>
      </w:r>
      <w:r w:rsidR="00A667F9" w:rsidRPr="006F1123">
        <w:rPr>
          <w:rFonts w:cstheme="minorHAnsi"/>
          <w:color w:val="000000" w:themeColor="text1"/>
          <w:sz w:val="22"/>
          <w:szCs w:val="22"/>
        </w:rPr>
        <w:t xml:space="preserve">. Improvement research is now recognised to be critical to ‘cumulate, synthesise and scale learning’ </w:t>
      </w:r>
      <w:r w:rsidR="0099226C" w:rsidRPr="006F1123">
        <w:rPr>
          <w:rFonts w:cstheme="minorHAnsi"/>
          <w:color w:val="000000" w:themeColor="text1"/>
          <w:sz w:val="22"/>
          <w:szCs w:val="22"/>
        </w:rPr>
        <w:t xml:space="preserve">to expedite the translation of evidence into </w:t>
      </w:r>
      <w:r w:rsidR="00A667F9" w:rsidRPr="006F1123">
        <w:rPr>
          <w:rFonts w:cstheme="minorHAnsi"/>
          <w:color w:val="000000" w:themeColor="text1"/>
          <w:sz w:val="22"/>
          <w:szCs w:val="22"/>
        </w:rPr>
        <w:t>practice</w:t>
      </w:r>
      <w:r w:rsidR="0099226C" w:rsidRPr="006F1123">
        <w:rPr>
          <w:rFonts w:cstheme="minorHAnsi"/>
          <w:color w:val="000000" w:themeColor="text1"/>
          <w:sz w:val="22"/>
          <w:szCs w:val="22"/>
        </w:rPr>
        <w:t xml:space="preserve">. </w:t>
      </w:r>
      <w:r w:rsidR="008875A2" w:rsidRPr="006F1123">
        <w:rPr>
          <w:rFonts w:cstheme="minorHAnsi"/>
          <w:color w:val="000000" w:themeColor="text1"/>
          <w:sz w:val="22"/>
          <w:szCs w:val="22"/>
        </w:rPr>
        <w:fldChar w:fldCharType="begin"/>
      </w:r>
      <w:r w:rsidR="00BF5D1B" w:rsidRPr="006F1123">
        <w:rPr>
          <w:rFonts w:cstheme="minorHAnsi"/>
          <w:color w:val="000000" w:themeColor="text1"/>
          <w:sz w:val="22"/>
          <w:szCs w:val="22"/>
        </w:rPr>
        <w:instrText xml:space="preserve"> ADDIN ZOTERO_ITEM CSL_CITATION {"citationID":"aSoNCB0x","properties":{"formattedCitation":"\\super 8\\nosupersub{}","plainCitation":"8","noteIndex":0},"citationItems":[{"id":575,"uris":["http://zotero.org/users/local/GRNqCcJB/items/QBT83LVL"],"uri":["http://zotero.org/users/local/GRNqCcJB/items/QBT83LVL"],"itemData":{"id":575,"type":"article-journal","container-title":"BMJ","DOI":"10.1136/bmj.l5514","ISSN":"0959-8138, 1756-1833","journalAbbreviation":"BMJ","language":"en","page":"l5514","source":"DOI.org (Crossref)","title":"How to improve healthcare improvement—an essay by Mary Dixon-Woods","URL":"http://www.bmj.com/lookup/doi/10.1136/bmj.l5514","author":[{"family":"Dixon-Woods","given":"Mary"}],"accessed":{"date-parts":[["2020",2,18]]},"issued":{"date-parts":[["2019",10,1]]}}}],"schema":"https://github.com/citation-style-language/schema/raw/master/csl-citation.json"} </w:instrText>
      </w:r>
      <w:r w:rsidR="008875A2" w:rsidRPr="006F1123">
        <w:rPr>
          <w:rFonts w:cstheme="minorHAnsi"/>
          <w:color w:val="000000" w:themeColor="text1"/>
          <w:sz w:val="22"/>
          <w:szCs w:val="22"/>
        </w:rPr>
        <w:fldChar w:fldCharType="separate"/>
      </w:r>
      <w:r w:rsidR="00BF5D1B" w:rsidRPr="006F1123">
        <w:rPr>
          <w:rFonts w:cstheme="minorHAnsi"/>
          <w:color w:val="000000"/>
          <w:sz w:val="22"/>
          <w:szCs w:val="22"/>
          <w:vertAlign w:val="superscript"/>
        </w:rPr>
        <w:t>8</w:t>
      </w:r>
      <w:r w:rsidR="008875A2" w:rsidRPr="006F1123">
        <w:rPr>
          <w:rFonts w:cstheme="minorHAnsi"/>
          <w:color w:val="000000" w:themeColor="text1"/>
          <w:sz w:val="22"/>
          <w:szCs w:val="22"/>
        </w:rPr>
        <w:fldChar w:fldCharType="end"/>
      </w:r>
      <w:r w:rsidR="008875A2" w:rsidRPr="006F1123">
        <w:rPr>
          <w:rFonts w:cstheme="minorHAnsi"/>
          <w:color w:val="000000" w:themeColor="text1"/>
          <w:sz w:val="22"/>
          <w:szCs w:val="22"/>
        </w:rPr>
        <w:t xml:space="preserve"> </w:t>
      </w:r>
      <w:r w:rsidR="0099226C" w:rsidRPr="006F1123">
        <w:rPr>
          <w:rFonts w:cstheme="minorHAnsi"/>
          <w:color w:val="000000" w:themeColor="text1"/>
          <w:sz w:val="22"/>
          <w:szCs w:val="22"/>
        </w:rPr>
        <w:t>We believe</w:t>
      </w:r>
      <w:r w:rsidR="00F40AB6" w:rsidRPr="006F1123">
        <w:rPr>
          <w:rFonts w:cstheme="minorHAnsi"/>
          <w:color w:val="000000" w:themeColor="text1"/>
          <w:sz w:val="22"/>
          <w:szCs w:val="22"/>
        </w:rPr>
        <w:t>d</w:t>
      </w:r>
      <w:r w:rsidR="0099226C" w:rsidRPr="006F1123">
        <w:rPr>
          <w:rFonts w:cstheme="minorHAnsi"/>
          <w:color w:val="000000" w:themeColor="text1"/>
          <w:sz w:val="22"/>
          <w:szCs w:val="22"/>
        </w:rPr>
        <w:t xml:space="preserve"> that a robust QI methodology </w:t>
      </w:r>
      <w:r w:rsidR="00DE654B" w:rsidRPr="006F1123">
        <w:rPr>
          <w:rFonts w:cstheme="minorHAnsi"/>
          <w:color w:val="000000" w:themeColor="text1"/>
          <w:sz w:val="22"/>
          <w:szCs w:val="22"/>
        </w:rPr>
        <w:t>could</w:t>
      </w:r>
      <w:r w:rsidR="00A667F9" w:rsidRPr="006F1123">
        <w:rPr>
          <w:rFonts w:cstheme="minorHAnsi"/>
          <w:color w:val="000000" w:themeColor="text1"/>
          <w:sz w:val="22"/>
          <w:szCs w:val="22"/>
        </w:rPr>
        <w:t xml:space="preserve"> address </w:t>
      </w:r>
      <w:r w:rsidR="0099226C" w:rsidRPr="006F1123">
        <w:rPr>
          <w:rFonts w:cstheme="minorHAnsi"/>
          <w:color w:val="000000" w:themeColor="text1"/>
          <w:sz w:val="22"/>
          <w:szCs w:val="22"/>
        </w:rPr>
        <w:t xml:space="preserve">the </w:t>
      </w:r>
      <w:r w:rsidR="00A667F9" w:rsidRPr="006F1123">
        <w:rPr>
          <w:rFonts w:cstheme="minorHAnsi"/>
          <w:color w:val="000000" w:themeColor="text1"/>
          <w:sz w:val="22"/>
          <w:szCs w:val="22"/>
        </w:rPr>
        <w:t xml:space="preserve">intractable issue </w:t>
      </w:r>
      <w:r w:rsidR="0099226C" w:rsidRPr="006F1123">
        <w:rPr>
          <w:rFonts w:cstheme="minorHAnsi"/>
          <w:color w:val="000000" w:themeColor="text1"/>
          <w:sz w:val="22"/>
          <w:szCs w:val="22"/>
        </w:rPr>
        <w:t>of</w:t>
      </w:r>
      <w:r w:rsidR="00A667F9" w:rsidRPr="006F1123">
        <w:rPr>
          <w:rFonts w:cstheme="minorHAnsi"/>
          <w:color w:val="000000" w:themeColor="text1"/>
          <w:sz w:val="22"/>
          <w:szCs w:val="22"/>
        </w:rPr>
        <w:t xml:space="preserve"> </w:t>
      </w:r>
      <w:r w:rsidR="00A06F8F" w:rsidRPr="006F1123">
        <w:rPr>
          <w:rFonts w:cstheme="minorHAnsi"/>
          <w:color w:val="000000" w:themeColor="text1"/>
          <w:sz w:val="22"/>
          <w:szCs w:val="22"/>
        </w:rPr>
        <w:t xml:space="preserve">patient </w:t>
      </w:r>
      <w:r w:rsidR="00A667F9" w:rsidRPr="006F1123">
        <w:rPr>
          <w:rFonts w:cstheme="minorHAnsi"/>
          <w:color w:val="000000" w:themeColor="text1"/>
          <w:sz w:val="22"/>
          <w:szCs w:val="22"/>
        </w:rPr>
        <w:t xml:space="preserve">inactivity. </w:t>
      </w:r>
    </w:p>
    <w:p w14:paraId="060F9728" w14:textId="17BC7CFA" w:rsidR="00831783" w:rsidRPr="005A5EE3" w:rsidRDefault="006D7E2A" w:rsidP="00E50D18">
      <w:pPr>
        <w:spacing w:line="360" w:lineRule="auto"/>
        <w:rPr>
          <w:rFonts w:asciiTheme="minorHAnsi" w:hAnsiTheme="minorHAnsi" w:cstheme="minorHAnsi"/>
          <w:color w:val="000000" w:themeColor="text1"/>
          <w:sz w:val="22"/>
          <w:szCs w:val="22"/>
        </w:rPr>
      </w:pPr>
      <w:r w:rsidRPr="006F1123">
        <w:rPr>
          <w:rFonts w:asciiTheme="minorHAnsi" w:hAnsiTheme="minorHAnsi" w:cstheme="minorHAnsi"/>
          <w:color w:val="000000" w:themeColor="text1"/>
          <w:sz w:val="22"/>
          <w:szCs w:val="22"/>
        </w:rPr>
        <w:t>A</w:t>
      </w:r>
      <w:r w:rsidR="00F96495" w:rsidRPr="006F1123">
        <w:rPr>
          <w:rFonts w:asciiTheme="minorHAnsi" w:hAnsiTheme="minorHAnsi" w:cstheme="minorHAnsi"/>
          <w:color w:val="000000" w:themeColor="text1"/>
          <w:sz w:val="22"/>
          <w:szCs w:val="22"/>
        </w:rPr>
        <w:t xml:space="preserve">cross healthcare </w:t>
      </w:r>
      <w:r w:rsidRPr="006F1123">
        <w:rPr>
          <w:rFonts w:asciiTheme="minorHAnsi" w:hAnsiTheme="minorHAnsi" w:cstheme="minorHAnsi"/>
          <w:color w:val="000000" w:themeColor="text1"/>
          <w:sz w:val="22"/>
          <w:szCs w:val="22"/>
        </w:rPr>
        <w:t xml:space="preserve">internationally </w:t>
      </w:r>
      <w:r w:rsidR="00F96495" w:rsidRPr="006F1123">
        <w:rPr>
          <w:rFonts w:asciiTheme="minorHAnsi" w:hAnsiTheme="minorHAnsi" w:cstheme="minorHAnsi"/>
          <w:color w:val="000000" w:themeColor="text1"/>
          <w:sz w:val="22"/>
          <w:szCs w:val="22"/>
        </w:rPr>
        <w:t xml:space="preserve">there is increasing </w:t>
      </w:r>
      <w:r w:rsidR="00CD22F8" w:rsidRPr="006F1123">
        <w:rPr>
          <w:rFonts w:asciiTheme="minorHAnsi" w:hAnsiTheme="minorHAnsi" w:cstheme="minorHAnsi"/>
          <w:color w:val="000000" w:themeColor="text1"/>
          <w:sz w:val="22"/>
          <w:szCs w:val="22"/>
        </w:rPr>
        <w:t>evidence</w:t>
      </w:r>
      <w:r w:rsidR="00F96495" w:rsidRPr="006F1123">
        <w:rPr>
          <w:rFonts w:asciiTheme="minorHAnsi" w:hAnsiTheme="minorHAnsi" w:cstheme="minorHAnsi"/>
          <w:color w:val="000000" w:themeColor="text1"/>
          <w:sz w:val="22"/>
          <w:szCs w:val="22"/>
        </w:rPr>
        <w:t xml:space="preserve"> of improvement methodologies</w:t>
      </w:r>
      <w:r w:rsidR="00CD22F8" w:rsidRPr="006F1123">
        <w:rPr>
          <w:rFonts w:asciiTheme="minorHAnsi" w:hAnsiTheme="minorHAnsi" w:cstheme="minorHAnsi"/>
          <w:color w:val="000000" w:themeColor="text1"/>
          <w:sz w:val="22"/>
          <w:szCs w:val="22"/>
        </w:rPr>
        <w:t xml:space="preserve"> which </w:t>
      </w:r>
      <w:r w:rsidR="00692901" w:rsidRPr="006F1123">
        <w:rPr>
          <w:rFonts w:asciiTheme="minorHAnsi" w:hAnsiTheme="minorHAnsi" w:cstheme="minorHAnsi"/>
          <w:color w:val="000000" w:themeColor="text1"/>
          <w:sz w:val="22"/>
          <w:szCs w:val="22"/>
        </w:rPr>
        <w:t>involve</w:t>
      </w:r>
      <w:r w:rsidR="00FA2200" w:rsidRPr="006F1123">
        <w:rPr>
          <w:rFonts w:asciiTheme="minorHAnsi" w:hAnsiTheme="minorHAnsi" w:cstheme="minorHAnsi"/>
          <w:color w:val="000000" w:themeColor="text1"/>
          <w:sz w:val="22"/>
          <w:szCs w:val="22"/>
        </w:rPr>
        <w:t xml:space="preserve"> </w:t>
      </w:r>
      <w:r w:rsidR="00A06F8F" w:rsidRPr="006F1123">
        <w:rPr>
          <w:rFonts w:asciiTheme="minorHAnsi" w:hAnsiTheme="minorHAnsi" w:cstheme="minorHAnsi"/>
          <w:sz w:val="22"/>
          <w:szCs w:val="22"/>
        </w:rPr>
        <w:t xml:space="preserve">patients and staff working collaboratively to help </w:t>
      </w:r>
      <w:r w:rsidR="00692901" w:rsidRPr="006F1123">
        <w:rPr>
          <w:rFonts w:asciiTheme="minorHAnsi" w:hAnsiTheme="minorHAnsi" w:cstheme="minorHAnsi"/>
          <w:sz w:val="22"/>
          <w:szCs w:val="22"/>
        </w:rPr>
        <w:t>co-</w:t>
      </w:r>
      <w:r w:rsidR="00A06F8F" w:rsidRPr="006F1123">
        <w:rPr>
          <w:rFonts w:asciiTheme="minorHAnsi" w:hAnsiTheme="minorHAnsi" w:cstheme="minorHAnsi"/>
          <w:sz w:val="22"/>
          <w:szCs w:val="22"/>
        </w:rPr>
        <w:t xml:space="preserve">design </w:t>
      </w:r>
      <w:r w:rsidR="00CD22F8" w:rsidRPr="006F1123">
        <w:rPr>
          <w:rFonts w:asciiTheme="minorHAnsi" w:hAnsiTheme="minorHAnsi" w:cstheme="minorHAnsi"/>
          <w:sz w:val="22"/>
          <w:szCs w:val="22"/>
        </w:rPr>
        <w:t xml:space="preserve">solutions </w:t>
      </w:r>
      <w:r w:rsidR="00A06F8F" w:rsidRPr="006F1123">
        <w:rPr>
          <w:rFonts w:asciiTheme="minorHAnsi" w:hAnsiTheme="minorHAnsi" w:cstheme="minorHAnsi"/>
          <w:sz w:val="22"/>
          <w:szCs w:val="22"/>
        </w:rPr>
        <w:t>and deliver healthcare services</w:t>
      </w:r>
      <w:r w:rsidR="00F96495" w:rsidRPr="006F1123">
        <w:rPr>
          <w:rFonts w:asciiTheme="minorHAnsi" w:hAnsiTheme="minorHAnsi" w:cstheme="minorHAnsi"/>
          <w:color w:val="000000" w:themeColor="text1"/>
          <w:sz w:val="22"/>
          <w:szCs w:val="22"/>
        </w:rPr>
        <w:t>.</w:t>
      </w:r>
      <w:r w:rsidR="00831783" w:rsidRPr="006F1123">
        <w:rPr>
          <w:rFonts w:asciiTheme="minorHAnsi" w:hAnsiTheme="minorHAnsi" w:cstheme="minorHAnsi"/>
          <w:color w:val="000000" w:themeColor="text1"/>
          <w:sz w:val="22"/>
          <w:szCs w:val="22"/>
        </w:rPr>
        <w:t xml:space="preserve"> </w:t>
      </w:r>
      <w:r w:rsidR="009E1374" w:rsidRPr="006F1123">
        <w:rPr>
          <w:rFonts w:asciiTheme="minorHAnsi" w:hAnsiTheme="minorHAnsi" w:cstheme="minorHAnsi"/>
          <w:color w:val="000000" w:themeColor="text1"/>
          <w:sz w:val="22"/>
          <w:szCs w:val="22"/>
        </w:rPr>
        <w:fldChar w:fldCharType="begin"/>
      </w:r>
      <w:r w:rsidR="00BF5D1B" w:rsidRPr="006F1123">
        <w:rPr>
          <w:rFonts w:asciiTheme="minorHAnsi" w:hAnsiTheme="minorHAnsi" w:cstheme="minorHAnsi"/>
          <w:color w:val="000000" w:themeColor="text1"/>
          <w:sz w:val="22"/>
          <w:szCs w:val="22"/>
        </w:rPr>
        <w:instrText xml:space="preserve"> ADDIN ZOTERO_ITEM CSL_CITATION {"citationID":"dywXZ3eb","properties":{"formattedCitation":"\\super 9\\nosupersub{}","plainCitation":"9","noteIndex":0},"citationItems":[{"id":536,"uris":["http://zotero.org/users/local/GRNqCcJB/items/W6F9MXLM"],"uri":["http://zotero.org/users/local/GRNqCcJB/items/W6F9MXLM"],"itemData":{"id":536,"type":"article-journal","container-title":"The New Zealand Medical Journal","issue":"1357","page":"76-87","title":"Improving healthcare through the use of co-design","volume":"125","author":[{"family":"Boyd","given":"H"},{"family":"McKernan","given":"S"},{"family":"Mullin","given":"B"},{"family":"Old","given":"A"}],"issued":{"date-parts":[["2012"]]}}}],"schema":"https://github.com/citation-style-language/schema/raw/master/csl-citation.json"} </w:instrText>
      </w:r>
      <w:r w:rsidR="009E1374" w:rsidRPr="006F1123">
        <w:rPr>
          <w:rFonts w:asciiTheme="minorHAnsi" w:hAnsiTheme="minorHAnsi" w:cstheme="minorHAnsi"/>
          <w:color w:val="000000" w:themeColor="text1"/>
          <w:sz w:val="22"/>
          <w:szCs w:val="22"/>
        </w:rPr>
        <w:fldChar w:fldCharType="separate"/>
      </w:r>
      <w:r w:rsidR="00BF5D1B" w:rsidRPr="006F1123">
        <w:rPr>
          <w:rFonts w:asciiTheme="minorHAnsi" w:hAnsiTheme="minorHAnsi" w:cstheme="minorHAnsi"/>
          <w:color w:val="000000"/>
          <w:sz w:val="22"/>
          <w:szCs w:val="22"/>
          <w:vertAlign w:val="superscript"/>
        </w:rPr>
        <w:t>9</w:t>
      </w:r>
      <w:r w:rsidR="009E1374" w:rsidRPr="006F1123">
        <w:rPr>
          <w:rFonts w:asciiTheme="minorHAnsi" w:hAnsiTheme="minorHAnsi" w:cstheme="minorHAnsi"/>
          <w:color w:val="000000" w:themeColor="text1"/>
          <w:sz w:val="22"/>
          <w:szCs w:val="22"/>
        </w:rPr>
        <w:fldChar w:fldCharType="end"/>
      </w:r>
      <w:r w:rsidR="009E1374" w:rsidRPr="006F1123">
        <w:rPr>
          <w:rFonts w:asciiTheme="minorHAnsi" w:hAnsiTheme="minorHAnsi" w:cstheme="minorHAnsi"/>
          <w:color w:val="000000" w:themeColor="text1"/>
          <w:sz w:val="22"/>
          <w:szCs w:val="22"/>
        </w:rPr>
        <w:t xml:space="preserve"> </w:t>
      </w:r>
      <w:r w:rsidR="00831783" w:rsidRPr="006F1123">
        <w:rPr>
          <w:rFonts w:asciiTheme="minorHAnsi" w:hAnsiTheme="minorHAnsi" w:cstheme="minorHAnsi"/>
          <w:color w:val="000000" w:themeColor="text1"/>
          <w:sz w:val="22"/>
          <w:szCs w:val="22"/>
        </w:rPr>
        <w:t xml:space="preserve">Experience-based Co-design (EBCD) </w:t>
      </w:r>
      <w:r w:rsidR="002519A0" w:rsidRPr="006F1123">
        <w:rPr>
          <w:rFonts w:asciiTheme="minorHAnsi" w:hAnsiTheme="minorHAnsi" w:cstheme="minorHAnsi"/>
          <w:color w:val="000000" w:themeColor="text1"/>
          <w:sz w:val="22"/>
          <w:szCs w:val="22"/>
        </w:rPr>
        <w:t xml:space="preserve">is an approach which </w:t>
      </w:r>
      <w:r w:rsidR="00253A05" w:rsidRPr="006F1123">
        <w:rPr>
          <w:rFonts w:asciiTheme="minorHAnsi" w:hAnsiTheme="minorHAnsi" w:cstheme="minorHAnsi"/>
          <w:color w:val="000000" w:themeColor="text1"/>
          <w:sz w:val="22"/>
          <w:szCs w:val="22"/>
        </w:rPr>
        <w:t>enables staff and patients to co</w:t>
      </w:r>
      <w:r w:rsidR="004E6398" w:rsidRPr="006F1123">
        <w:rPr>
          <w:rFonts w:asciiTheme="minorHAnsi" w:hAnsiTheme="minorHAnsi" w:cstheme="minorHAnsi"/>
          <w:color w:val="000000" w:themeColor="text1"/>
          <w:sz w:val="22"/>
          <w:szCs w:val="22"/>
        </w:rPr>
        <w:t xml:space="preserve">-design services in partnership. </w:t>
      </w:r>
      <w:r w:rsidR="002D0A83" w:rsidRPr="006F1123">
        <w:rPr>
          <w:rFonts w:asciiTheme="minorHAnsi" w:hAnsiTheme="minorHAnsi" w:cstheme="minorHAnsi"/>
          <w:color w:val="262626"/>
          <w:sz w:val="22"/>
          <w:szCs w:val="22"/>
        </w:rPr>
        <w:t>E</w:t>
      </w:r>
      <w:r w:rsidR="004E6398" w:rsidRPr="006F1123">
        <w:rPr>
          <w:rFonts w:asciiTheme="minorHAnsi" w:hAnsiTheme="minorHAnsi" w:cstheme="minorHAnsi"/>
          <w:color w:val="262626"/>
          <w:sz w:val="22"/>
          <w:szCs w:val="22"/>
        </w:rPr>
        <w:t xml:space="preserve">xperiences </w:t>
      </w:r>
      <w:r w:rsidR="002D0A83" w:rsidRPr="006F1123">
        <w:rPr>
          <w:rFonts w:asciiTheme="minorHAnsi" w:hAnsiTheme="minorHAnsi" w:cstheme="minorHAnsi"/>
          <w:color w:val="262626"/>
          <w:sz w:val="22"/>
          <w:szCs w:val="22"/>
        </w:rPr>
        <w:t xml:space="preserve">are gathered </w:t>
      </w:r>
      <w:r w:rsidR="004E6398" w:rsidRPr="006F1123">
        <w:rPr>
          <w:rFonts w:asciiTheme="minorHAnsi" w:hAnsiTheme="minorHAnsi" w:cstheme="minorHAnsi"/>
          <w:color w:val="262626"/>
          <w:sz w:val="22"/>
          <w:szCs w:val="22"/>
        </w:rPr>
        <w:t xml:space="preserve">from patients and staff through in-depth interviewing, observations and group discussions, </w:t>
      </w:r>
      <w:r w:rsidR="002D0A83" w:rsidRPr="006F1123">
        <w:rPr>
          <w:rFonts w:asciiTheme="minorHAnsi" w:hAnsiTheme="minorHAnsi" w:cstheme="minorHAnsi"/>
          <w:color w:val="262626"/>
          <w:sz w:val="22"/>
          <w:szCs w:val="22"/>
        </w:rPr>
        <w:t>to identify</w:t>
      </w:r>
      <w:r w:rsidR="004E6398" w:rsidRPr="006F1123">
        <w:rPr>
          <w:rFonts w:asciiTheme="minorHAnsi" w:hAnsiTheme="minorHAnsi" w:cstheme="minorHAnsi"/>
          <w:color w:val="262626"/>
          <w:sz w:val="22"/>
          <w:szCs w:val="22"/>
        </w:rPr>
        <w:t xml:space="preserve"> key ‘touch points’ </w:t>
      </w:r>
      <w:r w:rsidR="002D0A83" w:rsidRPr="006F1123">
        <w:rPr>
          <w:rFonts w:asciiTheme="minorHAnsi" w:hAnsiTheme="minorHAnsi" w:cstheme="minorHAnsi"/>
          <w:color w:val="262626"/>
          <w:sz w:val="22"/>
          <w:szCs w:val="22"/>
        </w:rPr>
        <w:t xml:space="preserve">or </w:t>
      </w:r>
      <w:r w:rsidR="004E6398" w:rsidRPr="006F1123">
        <w:rPr>
          <w:rFonts w:asciiTheme="minorHAnsi" w:hAnsiTheme="minorHAnsi" w:cstheme="minorHAnsi"/>
          <w:color w:val="262626"/>
          <w:sz w:val="22"/>
          <w:szCs w:val="22"/>
        </w:rPr>
        <w:t xml:space="preserve">emotionally </w:t>
      </w:r>
      <w:r w:rsidR="008B3681" w:rsidRPr="006F1123">
        <w:rPr>
          <w:rFonts w:asciiTheme="minorHAnsi" w:hAnsiTheme="minorHAnsi" w:cstheme="minorHAnsi"/>
          <w:color w:val="262626"/>
          <w:sz w:val="22"/>
          <w:szCs w:val="22"/>
        </w:rPr>
        <w:t xml:space="preserve">positive or negative </w:t>
      </w:r>
      <w:r w:rsidR="002D0A83" w:rsidRPr="006F1123">
        <w:rPr>
          <w:rFonts w:asciiTheme="minorHAnsi" w:hAnsiTheme="minorHAnsi" w:cstheme="minorHAnsi"/>
          <w:color w:val="262626"/>
          <w:sz w:val="22"/>
          <w:szCs w:val="22"/>
        </w:rPr>
        <w:t>issues</w:t>
      </w:r>
      <w:r w:rsidR="004E6398" w:rsidRPr="006F1123">
        <w:rPr>
          <w:rFonts w:asciiTheme="minorHAnsi" w:hAnsiTheme="minorHAnsi" w:cstheme="minorHAnsi"/>
          <w:color w:val="262626"/>
          <w:sz w:val="22"/>
          <w:szCs w:val="22"/>
        </w:rPr>
        <w:t xml:space="preserve">. </w:t>
      </w:r>
      <w:r w:rsidR="002D0A83" w:rsidRPr="006F1123">
        <w:rPr>
          <w:rFonts w:asciiTheme="minorHAnsi" w:hAnsiTheme="minorHAnsi" w:cstheme="minorHAnsi"/>
          <w:color w:val="262626"/>
          <w:sz w:val="22"/>
          <w:szCs w:val="22"/>
        </w:rPr>
        <w:t>An</w:t>
      </w:r>
      <w:r w:rsidR="004E6398" w:rsidRPr="006F1123">
        <w:rPr>
          <w:rFonts w:asciiTheme="minorHAnsi" w:hAnsiTheme="minorHAnsi" w:cstheme="minorHAnsi"/>
          <w:color w:val="262626"/>
          <w:sz w:val="22"/>
          <w:szCs w:val="22"/>
        </w:rPr>
        <w:t xml:space="preserve"> edited </w:t>
      </w:r>
      <w:r w:rsidR="00F40AB6" w:rsidRPr="006F1123">
        <w:rPr>
          <w:rFonts w:asciiTheme="minorHAnsi" w:hAnsiTheme="minorHAnsi" w:cstheme="minorHAnsi"/>
          <w:color w:val="262626"/>
          <w:sz w:val="22"/>
          <w:szCs w:val="22"/>
        </w:rPr>
        <w:t xml:space="preserve">‘trigger’ </w:t>
      </w:r>
      <w:r w:rsidR="004E6398" w:rsidRPr="006F1123">
        <w:rPr>
          <w:rFonts w:asciiTheme="minorHAnsi" w:hAnsiTheme="minorHAnsi" w:cstheme="minorHAnsi"/>
          <w:color w:val="262626"/>
          <w:sz w:val="22"/>
          <w:szCs w:val="22"/>
        </w:rPr>
        <w:t>film is created from patient interviews</w:t>
      </w:r>
      <w:r w:rsidR="002D0A83" w:rsidRPr="006F1123">
        <w:rPr>
          <w:rFonts w:asciiTheme="minorHAnsi" w:hAnsiTheme="minorHAnsi" w:cstheme="minorHAnsi"/>
          <w:color w:val="262626"/>
          <w:sz w:val="22"/>
          <w:szCs w:val="22"/>
        </w:rPr>
        <w:t xml:space="preserve"> </w:t>
      </w:r>
      <w:r w:rsidR="004E6398" w:rsidRPr="006F1123">
        <w:rPr>
          <w:rFonts w:asciiTheme="minorHAnsi" w:hAnsiTheme="minorHAnsi" w:cstheme="minorHAnsi"/>
          <w:color w:val="262626"/>
          <w:sz w:val="22"/>
          <w:szCs w:val="22"/>
        </w:rPr>
        <w:t xml:space="preserve">to </w:t>
      </w:r>
      <w:r w:rsidR="002D0A83" w:rsidRPr="006F1123">
        <w:rPr>
          <w:rFonts w:asciiTheme="minorHAnsi" w:hAnsiTheme="minorHAnsi" w:cstheme="minorHAnsi"/>
          <w:color w:val="262626"/>
          <w:sz w:val="22"/>
          <w:szCs w:val="22"/>
        </w:rPr>
        <w:t xml:space="preserve">convey </w:t>
      </w:r>
      <w:r w:rsidR="004E6398" w:rsidRPr="006F1123">
        <w:rPr>
          <w:rFonts w:asciiTheme="minorHAnsi" w:hAnsiTheme="minorHAnsi" w:cstheme="minorHAnsi"/>
          <w:color w:val="262626"/>
          <w:sz w:val="22"/>
          <w:szCs w:val="22"/>
        </w:rPr>
        <w:t>experience</w:t>
      </w:r>
      <w:r w:rsidR="008B3681" w:rsidRPr="006F1123">
        <w:rPr>
          <w:rFonts w:asciiTheme="minorHAnsi" w:hAnsiTheme="minorHAnsi" w:cstheme="minorHAnsi"/>
          <w:color w:val="262626"/>
          <w:sz w:val="22"/>
          <w:szCs w:val="22"/>
        </w:rPr>
        <w:t>s of</w:t>
      </w:r>
      <w:r w:rsidR="004E6398" w:rsidRPr="006F1123">
        <w:rPr>
          <w:rFonts w:asciiTheme="minorHAnsi" w:hAnsiTheme="minorHAnsi" w:cstheme="minorHAnsi"/>
          <w:color w:val="262626"/>
          <w:sz w:val="22"/>
          <w:szCs w:val="22"/>
        </w:rPr>
        <w:t xml:space="preserve"> the service. Staff and patients are then brought together to explore the findings and to work in small groups to identify</w:t>
      </w:r>
      <w:r w:rsidR="00776DE0" w:rsidRPr="006F1123">
        <w:rPr>
          <w:rFonts w:asciiTheme="minorHAnsi" w:hAnsiTheme="minorHAnsi" w:cstheme="minorHAnsi"/>
          <w:color w:val="262626"/>
          <w:sz w:val="22"/>
          <w:szCs w:val="22"/>
        </w:rPr>
        <w:t>, co-design</w:t>
      </w:r>
      <w:r w:rsidR="004E6398" w:rsidRPr="006F1123">
        <w:rPr>
          <w:rFonts w:asciiTheme="minorHAnsi" w:hAnsiTheme="minorHAnsi" w:cstheme="minorHAnsi"/>
          <w:color w:val="262626"/>
          <w:sz w:val="22"/>
          <w:szCs w:val="22"/>
        </w:rPr>
        <w:t xml:space="preserve"> and implement activities that will improve the service or the care pathway. </w:t>
      </w:r>
      <w:r w:rsidR="004E6398" w:rsidRPr="006F1123">
        <w:rPr>
          <w:rFonts w:asciiTheme="minorHAnsi" w:hAnsiTheme="minorHAnsi" w:cstheme="minorHAnsi"/>
          <w:color w:val="262626"/>
          <w:sz w:val="22"/>
          <w:szCs w:val="22"/>
        </w:rPr>
        <w:fldChar w:fldCharType="begin"/>
      </w:r>
      <w:r w:rsidR="004E6398" w:rsidRPr="006F1123">
        <w:rPr>
          <w:rFonts w:asciiTheme="minorHAnsi" w:hAnsiTheme="minorHAnsi" w:cstheme="minorHAnsi"/>
          <w:color w:val="262626"/>
          <w:sz w:val="22"/>
          <w:szCs w:val="22"/>
        </w:rPr>
        <w:instrText xml:space="preserve"> ADDIN ZOTERO_ITEM CSL_CITATION {"citationID":"aILK1isA","properties":{"formattedCitation":"\\super 10\\nosupersub{}","plainCitation":"10","noteIndex":0},"citationItems":[{"id":313,"uris":["http://zotero.org/users/local/GRNqCcJB/items/3CWV9LIQ"],"uri":["http://zotero.org/users/local/GRNqCcJB/items/3CWV9LIQ"],"itemData":{"id":313,"type":"webpage","abstract":"This toolkit gives a step-by-step guide to improving patient experience of health care using a technique called experience-based co-design (EBCD).","container-title":"Point of Care Foundation","title":"EBCD: Experience-based co-design toolkit","title-short":"EBCD","URL":"https://www.pointofcarefoundation.org.uk/resource/experience-based-co-design-ebcd-toolkit/","accessed":{"date-parts":[["2019",2,14]]}}}],"schema":"https://github.com/citation-style-language/schema/raw/master/csl-citation.json"} </w:instrText>
      </w:r>
      <w:r w:rsidR="004E6398" w:rsidRPr="006F1123">
        <w:rPr>
          <w:rFonts w:asciiTheme="minorHAnsi" w:hAnsiTheme="minorHAnsi" w:cstheme="minorHAnsi"/>
          <w:color w:val="262626"/>
          <w:sz w:val="22"/>
          <w:szCs w:val="22"/>
        </w:rPr>
        <w:fldChar w:fldCharType="separate"/>
      </w:r>
      <w:r w:rsidR="004E6398" w:rsidRPr="006F1123">
        <w:rPr>
          <w:rFonts w:asciiTheme="minorHAnsi" w:hAnsiTheme="minorHAnsi" w:cstheme="minorHAnsi"/>
          <w:color w:val="000000"/>
          <w:sz w:val="22"/>
          <w:szCs w:val="22"/>
          <w:vertAlign w:val="superscript"/>
        </w:rPr>
        <w:t>10</w:t>
      </w:r>
      <w:r w:rsidR="004E6398" w:rsidRPr="006F1123">
        <w:rPr>
          <w:rFonts w:asciiTheme="minorHAnsi" w:hAnsiTheme="minorHAnsi" w:cstheme="minorHAnsi"/>
          <w:color w:val="262626"/>
          <w:sz w:val="22"/>
          <w:szCs w:val="22"/>
        </w:rPr>
        <w:fldChar w:fldCharType="end"/>
      </w:r>
      <w:r w:rsidR="00831783" w:rsidRPr="006F1123">
        <w:rPr>
          <w:rFonts w:asciiTheme="minorHAnsi" w:hAnsiTheme="minorHAnsi" w:cstheme="minorHAnsi"/>
          <w:color w:val="000000" w:themeColor="text1"/>
          <w:sz w:val="22"/>
          <w:szCs w:val="22"/>
        </w:rPr>
        <w:t xml:space="preserve"> </w:t>
      </w:r>
      <w:r w:rsidR="00831783" w:rsidRPr="006F1123">
        <w:rPr>
          <w:rFonts w:asciiTheme="minorHAnsi" w:hAnsiTheme="minorHAnsi" w:cstheme="minorHAnsi"/>
          <w:color w:val="000000" w:themeColor="text1"/>
          <w:sz w:val="22"/>
          <w:szCs w:val="22"/>
        </w:rPr>
        <w:fldChar w:fldCharType="begin"/>
      </w:r>
      <w:r w:rsidR="004E6398" w:rsidRPr="006F1123">
        <w:rPr>
          <w:rFonts w:asciiTheme="minorHAnsi" w:hAnsiTheme="minorHAnsi" w:cstheme="minorHAnsi"/>
          <w:color w:val="000000" w:themeColor="text1"/>
          <w:sz w:val="22"/>
          <w:szCs w:val="22"/>
        </w:rPr>
        <w:instrText xml:space="preserve"> ADDIN ZOTERO_ITEM CSL_CITATION {"citationID":"vkK1BpgO","properties":{"formattedCitation":"\\super 11\\nosupersub{}","plainCitation":"11","noteIndex":0},"citationItems":[{"id":435,"uris":["http://zotero.org/users/local/GRNqCcJB/items/FQYE8FME"],"uri":["http://zotero.org/users/local/GRNqCcJB/items/FQYE8FME"],"itemData":{"id":435,"type":"book","abstract":"This work includes a foreword by lynne Maher. Head of Innovation Practice, NHS Institute for Innovation and Improvement, University Of Warwick, Coventry. \"Experience Based Design\" (EBD) is a new way of bringing about improvements in healthcare services by being user-focussed. Facilities, healthcare professionals, carers, family and friends are all involved in the patient experience and systems and policies need to adapt to take this into consideration. By exploring the underlying concepts, methods and practices of EBD, this exciting guide offers a unique approach to healthcare customer satisfaction. It offers recommendations for the future and many interesting points for discussion. It will be of great interest to health and social care management, particularly directors of service improvement in hospitals and directors of nursing, health and social care policy makers and shapers, and quality improvement and organisational development specialists in healthcare. Patient groups and national organisations, too will find the book inspirational. 'Experience based design-you cannot do without it. Read this book and it will change the way you think about providing health services for ever.' - Lynne Maher.","ISBN":"978-1-84619-176-3","language":"en","number-of-pages":"221","publisher":"Radcliffe Publishing","source":"Google Books","title":"Bringing User Experience to Healthcare Improvement: The Concepts, Methods and Practices of Experience-based Design","title-short":"Bringing User Experience to Healthcare Improvement","author":[{"family":"Bate","given":"Paul"},{"family":"Robert","given":"Glenn"}],"issued":{"date-parts":[["2007"]]}}}],"schema":"https://github.com/citation-style-language/schema/raw/master/csl-citation.json"} </w:instrText>
      </w:r>
      <w:r w:rsidR="00831783" w:rsidRPr="006F1123">
        <w:rPr>
          <w:rFonts w:asciiTheme="minorHAnsi" w:hAnsiTheme="minorHAnsi" w:cstheme="minorHAnsi"/>
          <w:color w:val="000000" w:themeColor="text1"/>
          <w:sz w:val="22"/>
          <w:szCs w:val="22"/>
        </w:rPr>
        <w:fldChar w:fldCharType="separate"/>
      </w:r>
      <w:r w:rsidR="004E6398" w:rsidRPr="006F1123">
        <w:rPr>
          <w:rFonts w:asciiTheme="minorHAnsi" w:hAnsiTheme="minorHAnsi" w:cstheme="minorHAnsi"/>
          <w:sz w:val="22"/>
          <w:szCs w:val="22"/>
          <w:vertAlign w:val="superscript"/>
        </w:rPr>
        <w:t>11</w:t>
      </w:r>
      <w:r w:rsidR="00831783" w:rsidRPr="006F1123">
        <w:rPr>
          <w:rFonts w:asciiTheme="minorHAnsi" w:hAnsiTheme="minorHAnsi" w:cstheme="minorHAnsi"/>
          <w:color w:val="000000" w:themeColor="text1"/>
          <w:sz w:val="22"/>
          <w:szCs w:val="22"/>
        </w:rPr>
        <w:fldChar w:fldCharType="end"/>
      </w:r>
      <w:r w:rsidR="00831783" w:rsidRPr="006F1123">
        <w:rPr>
          <w:rFonts w:asciiTheme="minorHAnsi" w:hAnsiTheme="minorHAnsi" w:cstheme="minorHAnsi"/>
          <w:color w:val="000000" w:themeColor="text1"/>
          <w:sz w:val="22"/>
          <w:szCs w:val="22"/>
        </w:rPr>
        <w:t xml:space="preserve"> </w:t>
      </w:r>
      <w:r w:rsidR="00CC1B8E">
        <w:rPr>
          <w:rFonts w:asciiTheme="minorHAnsi" w:hAnsiTheme="minorHAnsi" w:cstheme="minorHAnsi"/>
          <w:color w:val="000000" w:themeColor="text1"/>
          <w:sz w:val="22"/>
          <w:szCs w:val="22"/>
        </w:rPr>
        <w:t xml:space="preserve"> </w:t>
      </w:r>
      <w:r w:rsidR="0082528A" w:rsidRPr="006F1123">
        <w:rPr>
          <w:rFonts w:asciiTheme="minorHAnsi" w:hAnsiTheme="minorHAnsi" w:cstheme="minorHAnsi"/>
          <w:color w:val="000000" w:themeColor="text1"/>
          <w:sz w:val="22"/>
          <w:szCs w:val="22"/>
        </w:rPr>
        <w:t xml:space="preserve">EBCD </w:t>
      </w:r>
      <w:r w:rsidR="00CD22F8" w:rsidRPr="006F1123">
        <w:rPr>
          <w:rFonts w:asciiTheme="minorHAnsi" w:hAnsiTheme="minorHAnsi" w:cstheme="minorHAnsi"/>
          <w:color w:val="000000" w:themeColor="text1"/>
          <w:sz w:val="22"/>
          <w:szCs w:val="22"/>
        </w:rPr>
        <w:t xml:space="preserve">now </w:t>
      </w:r>
      <w:r w:rsidR="00831783" w:rsidRPr="006F1123">
        <w:rPr>
          <w:rFonts w:asciiTheme="minorHAnsi" w:hAnsiTheme="minorHAnsi" w:cstheme="minorHAnsi"/>
          <w:sz w:val="22"/>
          <w:szCs w:val="22"/>
        </w:rPr>
        <w:t xml:space="preserve">has </w:t>
      </w:r>
      <w:r w:rsidR="00CD22F8" w:rsidRPr="006F1123">
        <w:rPr>
          <w:rFonts w:asciiTheme="minorHAnsi" w:hAnsiTheme="minorHAnsi" w:cstheme="minorHAnsi"/>
          <w:sz w:val="22"/>
          <w:szCs w:val="22"/>
        </w:rPr>
        <w:t xml:space="preserve">widespread use and </w:t>
      </w:r>
      <w:r w:rsidR="005E04E9" w:rsidRPr="006F1123">
        <w:rPr>
          <w:rFonts w:asciiTheme="minorHAnsi" w:hAnsiTheme="minorHAnsi" w:cstheme="minorHAnsi"/>
          <w:sz w:val="22"/>
          <w:szCs w:val="22"/>
        </w:rPr>
        <w:t>led to</w:t>
      </w:r>
      <w:r w:rsidR="00831783" w:rsidRPr="006F1123">
        <w:rPr>
          <w:rFonts w:asciiTheme="minorHAnsi" w:hAnsiTheme="minorHAnsi" w:cstheme="minorHAnsi"/>
          <w:sz w:val="22"/>
          <w:szCs w:val="22"/>
        </w:rPr>
        <w:t xml:space="preserve"> improvements </w:t>
      </w:r>
      <w:r w:rsidR="002519A0" w:rsidRPr="006F1123">
        <w:rPr>
          <w:rFonts w:asciiTheme="minorHAnsi" w:hAnsiTheme="minorHAnsi" w:cstheme="minorHAnsi"/>
          <w:sz w:val="22"/>
          <w:szCs w:val="22"/>
        </w:rPr>
        <w:t>across multiple healthcare</w:t>
      </w:r>
      <w:r w:rsidR="00831783" w:rsidRPr="006F1123">
        <w:rPr>
          <w:rFonts w:asciiTheme="minorHAnsi" w:hAnsiTheme="minorHAnsi" w:cstheme="minorHAnsi"/>
          <w:sz w:val="22"/>
          <w:szCs w:val="22"/>
        </w:rPr>
        <w:t xml:space="preserve"> settings</w:t>
      </w:r>
      <w:r w:rsidR="00CD22F8" w:rsidRPr="006F1123">
        <w:rPr>
          <w:rFonts w:asciiTheme="minorHAnsi" w:hAnsiTheme="minorHAnsi" w:cstheme="minorHAnsi"/>
          <w:sz w:val="22"/>
          <w:szCs w:val="22"/>
        </w:rPr>
        <w:t xml:space="preserve">, including acute hospitals- </w:t>
      </w:r>
      <w:r w:rsidR="002519A0" w:rsidRPr="006F1123">
        <w:rPr>
          <w:rFonts w:asciiTheme="minorHAnsi" w:hAnsiTheme="minorHAnsi" w:cstheme="minorHAnsi"/>
          <w:sz w:val="22"/>
          <w:szCs w:val="22"/>
        </w:rPr>
        <w:t>but can lack detailed evaluation of feasibility and impact</w:t>
      </w:r>
      <w:r w:rsidR="00CD22F8" w:rsidRPr="006F1123">
        <w:rPr>
          <w:rFonts w:asciiTheme="minorHAnsi" w:hAnsiTheme="minorHAnsi" w:cstheme="minorHAnsi"/>
          <w:sz w:val="22"/>
          <w:szCs w:val="22"/>
        </w:rPr>
        <w:t xml:space="preserve">. </w:t>
      </w:r>
      <w:r w:rsidR="007B3273" w:rsidRPr="006F1123">
        <w:rPr>
          <w:rFonts w:asciiTheme="minorHAnsi" w:hAnsiTheme="minorHAnsi" w:cstheme="minorHAnsi"/>
          <w:sz w:val="22"/>
          <w:szCs w:val="22"/>
        </w:rPr>
        <w:fldChar w:fldCharType="begin"/>
      </w:r>
      <w:r w:rsidR="004E6398" w:rsidRPr="006F1123">
        <w:rPr>
          <w:rFonts w:asciiTheme="minorHAnsi" w:hAnsiTheme="minorHAnsi" w:cstheme="minorHAnsi"/>
          <w:sz w:val="22"/>
          <w:szCs w:val="22"/>
        </w:rPr>
        <w:instrText xml:space="preserve"> ADDIN ZOTERO_ITEM CSL_CITATION {"citationID":"9hzdZ8hY","properties":{"formattedCitation":"\\super 12\\nosupersub{}","plainCitation":"12","noteIndex":0},"citationItems":[{"id":262,"uris":["http://zotero.org/users/local/GRNqCcJB/items/4XXSWIKE"],"uri":["http://zotero.org/users/local/GRNqCcJB/items/4XXSWIKE"],"itemData":{"id":262,"type":"article-journal","abstract":"BACKGROUND: Co-production is defined as the voluntary or involuntary involvement of users in the design, management, delivery and/or evaluation of services. Interest in co-production as an intervention for improving healthcare quality is increasing. In the acute healthcare context, co-production is promoted as harnessing the knowledge of patients, carers and staff to make changes about which they care most. However, little is known regarding the impact of co-production on patient, staff or organisational outcomes in these settings.\nAIMS: To identify and appraise reported outcomes of co-production as an intervention to improve quality of services in acute healthcare settings.\nDESIGN: Rapid evidence synthesis.\nDATA SOURCES: Medline, Cinahl, Web of Science, Embase, HMIC, Cochrane Database of Systematic Reviews, SCIE, Proquest Dissertation and Theses, EThOS, OpenGrey; CoDesign; The Design Journal; Design Issues.\nSTUDY SELECTION: Studies reporting patient, staff or organisational outcomes associated with using co-production in an acute healthcare setting.\nFINDINGS: 712 titles and abstracts were screened; 24 papers underwent full-text review, and 11 papers were included in the evidence synthesis. One study was a feasibility randomised controlled trial, three were process evaluations and seven used descriptive qualitative approaches. Reported outcomes related to (a) the value of patient and staff involvement in co-production processes; (b) the generation of ideas for changes to processes, practices and clinical environments; and (c) tangible service changes and impacts on patient experiences. Only one study included cost analysis; none reported an economic evaluation. No studies assessed the sustainability of any changes made.\nCONCLUSIONS: Despite increasing interest in and advocacy for co-production, there is a lack of rigorous evaluation in acute healthcare settings. Future studies should evaluate clinical and service outcomes as well as the cost-effectiveness of co-production relative to other forms of quality improvement. Potentially broader impacts on the values and behaviours of participants should also be considered.","container-title":"BMJ open","DOI":"10.1136/bmjopen-2016-014650","ISSN":"2044-6055","issue":"7","journalAbbreviation":"BMJ Open","language":"eng","note":"PMID: 28701409\nPMCID: PMC5734495","page":"e014650","source":"PubMed","title":"What outcomes are associated with developing and implementing co-produced interventions in acute healthcare settings? A rapid evidence synthesis","title-short":"What outcomes are associated with developing and implementing co-produced interventions in acute healthcare settings?","volume":"7","author":[{"family":"Clarke","given":"David"},{"family":"Jones","given":"Fiona"},{"family":"Harris","given":"Ruth"},{"family":"Robert","given":"Glenn"},{"literal":"Collaborative Rehabilitation Environments in Acute Stroke (CREATE) team"}],"issued":{"date-parts":[["2017",7,11]]}}}],"schema":"https://github.com/citation-style-language/schema/raw/master/csl-citation.json"} </w:instrText>
      </w:r>
      <w:r w:rsidR="007B3273" w:rsidRPr="006F1123">
        <w:rPr>
          <w:rFonts w:asciiTheme="minorHAnsi" w:hAnsiTheme="minorHAnsi" w:cstheme="minorHAnsi"/>
          <w:sz w:val="22"/>
          <w:szCs w:val="22"/>
        </w:rPr>
        <w:fldChar w:fldCharType="separate"/>
      </w:r>
      <w:r w:rsidR="004E6398" w:rsidRPr="006F1123">
        <w:rPr>
          <w:rFonts w:asciiTheme="minorHAnsi" w:hAnsiTheme="minorHAnsi" w:cstheme="minorHAnsi"/>
          <w:sz w:val="22"/>
          <w:szCs w:val="22"/>
          <w:vertAlign w:val="superscript"/>
        </w:rPr>
        <w:t>12</w:t>
      </w:r>
      <w:r w:rsidR="007B3273" w:rsidRPr="006F1123">
        <w:rPr>
          <w:rFonts w:asciiTheme="minorHAnsi" w:hAnsiTheme="minorHAnsi" w:cstheme="minorHAnsi"/>
          <w:sz w:val="22"/>
          <w:szCs w:val="22"/>
        </w:rPr>
        <w:fldChar w:fldCharType="end"/>
      </w:r>
      <w:r w:rsidR="007B3273" w:rsidRPr="006F1123">
        <w:rPr>
          <w:rFonts w:asciiTheme="minorHAnsi" w:hAnsiTheme="minorHAnsi" w:cstheme="minorHAnsi"/>
          <w:sz w:val="22"/>
          <w:szCs w:val="22"/>
        </w:rPr>
        <w:t xml:space="preserve"> </w:t>
      </w:r>
      <w:r w:rsidR="00CD22F8" w:rsidRPr="006F1123">
        <w:rPr>
          <w:rFonts w:asciiTheme="minorHAnsi" w:hAnsiTheme="minorHAnsi" w:cstheme="minorHAnsi"/>
          <w:color w:val="000000" w:themeColor="text1"/>
          <w:sz w:val="22"/>
          <w:szCs w:val="22"/>
        </w:rPr>
        <w:t>To</w:t>
      </w:r>
      <w:r w:rsidR="00E557C8" w:rsidRPr="006F1123">
        <w:rPr>
          <w:rFonts w:asciiTheme="minorHAnsi" w:hAnsiTheme="minorHAnsi" w:cstheme="minorHAnsi"/>
          <w:color w:val="000000" w:themeColor="text1"/>
          <w:sz w:val="22"/>
          <w:szCs w:val="22"/>
        </w:rPr>
        <w:t xml:space="preserve"> date EBCD </w:t>
      </w:r>
      <w:r w:rsidR="00831783" w:rsidRPr="006F1123">
        <w:rPr>
          <w:rFonts w:asciiTheme="minorHAnsi" w:hAnsiTheme="minorHAnsi" w:cstheme="minorHAnsi"/>
          <w:color w:val="000000" w:themeColor="text1"/>
          <w:sz w:val="22"/>
          <w:szCs w:val="22"/>
        </w:rPr>
        <w:t>has not</w:t>
      </w:r>
      <w:r w:rsidR="001C3E32" w:rsidRPr="006F1123">
        <w:rPr>
          <w:rFonts w:asciiTheme="minorHAnsi" w:hAnsiTheme="minorHAnsi" w:cstheme="minorHAnsi"/>
          <w:color w:val="000000" w:themeColor="text1"/>
          <w:sz w:val="22"/>
          <w:szCs w:val="22"/>
        </w:rPr>
        <w:t xml:space="preserve"> </w:t>
      </w:r>
      <w:r w:rsidR="00831783" w:rsidRPr="006F1123">
        <w:rPr>
          <w:rFonts w:asciiTheme="minorHAnsi" w:hAnsiTheme="minorHAnsi" w:cstheme="minorHAnsi"/>
          <w:color w:val="000000" w:themeColor="text1"/>
          <w:sz w:val="22"/>
          <w:szCs w:val="22"/>
        </w:rPr>
        <w:t xml:space="preserve">been used as an improvement method in stroke </w:t>
      </w:r>
      <w:r w:rsidR="00501E46" w:rsidRPr="006F1123">
        <w:rPr>
          <w:rFonts w:asciiTheme="minorHAnsi" w:hAnsiTheme="minorHAnsi" w:cstheme="minorHAnsi"/>
          <w:color w:val="000000" w:themeColor="text1"/>
          <w:sz w:val="22"/>
          <w:szCs w:val="22"/>
        </w:rPr>
        <w:t xml:space="preserve">units </w:t>
      </w:r>
      <w:r w:rsidR="00CD22F8" w:rsidRPr="006F1123">
        <w:rPr>
          <w:rFonts w:asciiTheme="minorHAnsi" w:hAnsiTheme="minorHAnsi" w:cstheme="minorHAnsi"/>
          <w:color w:val="000000" w:themeColor="text1"/>
          <w:sz w:val="22"/>
          <w:szCs w:val="22"/>
        </w:rPr>
        <w:t>to address inactivity</w:t>
      </w:r>
      <w:r w:rsidR="00831783" w:rsidRPr="006F1123">
        <w:rPr>
          <w:rFonts w:asciiTheme="minorHAnsi" w:hAnsiTheme="minorHAnsi" w:cstheme="minorHAnsi"/>
          <w:color w:val="000000" w:themeColor="text1"/>
          <w:sz w:val="22"/>
          <w:szCs w:val="22"/>
        </w:rPr>
        <w:t>.</w:t>
      </w:r>
    </w:p>
    <w:p w14:paraId="2936ED2D" w14:textId="70034BDD" w:rsidR="00831783" w:rsidRPr="000B0CEB" w:rsidRDefault="00831783" w:rsidP="00832576">
      <w:pPr>
        <w:spacing w:line="360" w:lineRule="auto"/>
        <w:rPr>
          <w:rFonts w:asciiTheme="minorHAnsi" w:hAnsiTheme="minorHAnsi" w:cstheme="minorHAnsi"/>
          <w:b/>
          <w:color w:val="333333"/>
          <w:sz w:val="22"/>
          <w:szCs w:val="22"/>
          <w:shd w:val="clear" w:color="auto" w:fill="FFFFFF"/>
        </w:rPr>
      </w:pPr>
      <w:r w:rsidRPr="000E61D6">
        <w:rPr>
          <w:rFonts w:asciiTheme="minorHAnsi" w:hAnsiTheme="minorHAnsi" w:cstheme="minorHAnsi"/>
          <w:b/>
          <w:color w:val="333333"/>
          <w:sz w:val="22"/>
          <w:szCs w:val="22"/>
          <w:shd w:val="clear" w:color="auto" w:fill="FFFFFF"/>
        </w:rPr>
        <w:t xml:space="preserve">Aims </w:t>
      </w:r>
    </w:p>
    <w:p w14:paraId="08C0503A" w14:textId="16DF49D5" w:rsidR="00971C24" w:rsidRPr="006F1123" w:rsidRDefault="007B3273" w:rsidP="00832576">
      <w:pPr>
        <w:spacing w:line="360" w:lineRule="auto"/>
        <w:rPr>
          <w:rFonts w:asciiTheme="minorHAnsi" w:hAnsiTheme="minorHAnsi" w:cstheme="minorHAnsi"/>
          <w:sz w:val="22"/>
          <w:szCs w:val="22"/>
        </w:rPr>
      </w:pPr>
      <w:r w:rsidRPr="006F1123">
        <w:rPr>
          <w:rFonts w:asciiTheme="minorHAnsi" w:hAnsiTheme="minorHAnsi" w:cstheme="minorHAnsi"/>
          <w:sz w:val="22"/>
          <w:szCs w:val="22"/>
        </w:rPr>
        <w:lastRenderedPageBreak/>
        <w:t xml:space="preserve">The Collaborative Rehabilitation in Acute Stroke study (CREATE) aimed to </w:t>
      </w:r>
      <w:r w:rsidR="00971C24" w:rsidRPr="006F1123">
        <w:rPr>
          <w:rFonts w:asciiTheme="minorHAnsi" w:hAnsiTheme="minorHAnsi" w:cstheme="minorHAnsi"/>
          <w:sz w:val="22"/>
          <w:szCs w:val="22"/>
        </w:rPr>
        <w:t xml:space="preserve">1) </w:t>
      </w:r>
      <w:r w:rsidR="00831783" w:rsidRPr="006F1123">
        <w:rPr>
          <w:rFonts w:asciiTheme="minorHAnsi" w:hAnsiTheme="minorHAnsi" w:cstheme="minorHAnsi"/>
          <w:sz w:val="22"/>
          <w:szCs w:val="22"/>
        </w:rPr>
        <w:t>evaluate the feasibility of patients, carers and staff collaborating to develop and implement changes to increase supervised and independent therapeutic patient activity in acute stroke units</w:t>
      </w:r>
      <w:r w:rsidR="00971C24" w:rsidRPr="006F1123">
        <w:rPr>
          <w:rFonts w:asciiTheme="minorHAnsi" w:hAnsiTheme="minorHAnsi" w:cstheme="minorHAnsi"/>
          <w:sz w:val="22"/>
          <w:szCs w:val="22"/>
        </w:rPr>
        <w:t xml:space="preserve"> 2)</w:t>
      </w:r>
      <w:r w:rsidR="00FE17D2" w:rsidRPr="006F1123">
        <w:rPr>
          <w:rFonts w:asciiTheme="minorHAnsi" w:hAnsiTheme="minorHAnsi" w:cstheme="minorHAnsi"/>
          <w:sz w:val="22"/>
          <w:szCs w:val="22"/>
        </w:rPr>
        <w:t xml:space="preserve"> U</w:t>
      </w:r>
      <w:r w:rsidR="00831783" w:rsidRPr="006F1123">
        <w:rPr>
          <w:rFonts w:asciiTheme="minorHAnsi" w:hAnsiTheme="minorHAnsi" w:cstheme="minorHAnsi"/>
          <w:sz w:val="22"/>
          <w:szCs w:val="22"/>
        </w:rPr>
        <w:t xml:space="preserve">nderstand </w:t>
      </w:r>
      <w:r w:rsidR="007433FF" w:rsidRPr="006F1123">
        <w:rPr>
          <w:rFonts w:asciiTheme="minorHAnsi" w:hAnsiTheme="minorHAnsi" w:cstheme="minorHAnsi"/>
          <w:sz w:val="22"/>
          <w:szCs w:val="22"/>
        </w:rPr>
        <w:t xml:space="preserve">if </w:t>
      </w:r>
      <w:r w:rsidR="00501E46" w:rsidRPr="006F1123">
        <w:rPr>
          <w:rFonts w:asciiTheme="minorHAnsi" w:hAnsiTheme="minorHAnsi" w:cstheme="minorHAnsi"/>
          <w:sz w:val="22"/>
          <w:szCs w:val="22"/>
        </w:rPr>
        <w:t>improvements</w:t>
      </w:r>
      <w:r w:rsidR="009E22C5" w:rsidRPr="006F1123">
        <w:rPr>
          <w:rFonts w:asciiTheme="minorHAnsi" w:hAnsiTheme="minorHAnsi" w:cstheme="minorHAnsi"/>
          <w:sz w:val="22"/>
          <w:szCs w:val="22"/>
        </w:rPr>
        <w:t xml:space="preserve"> </w:t>
      </w:r>
      <w:r w:rsidR="00692901" w:rsidRPr="006F1123">
        <w:rPr>
          <w:rFonts w:asciiTheme="minorHAnsi" w:hAnsiTheme="minorHAnsi" w:cstheme="minorHAnsi"/>
          <w:sz w:val="22"/>
          <w:szCs w:val="22"/>
        </w:rPr>
        <w:t xml:space="preserve">developed by </w:t>
      </w:r>
      <w:r w:rsidR="00831783" w:rsidRPr="006F1123">
        <w:rPr>
          <w:rFonts w:asciiTheme="minorHAnsi" w:hAnsiTheme="minorHAnsi" w:cstheme="minorHAnsi"/>
          <w:sz w:val="22"/>
          <w:szCs w:val="22"/>
        </w:rPr>
        <w:t xml:space="preserve">two </w:t>
      </w:r>
      <w:r w:rsidR="00692901" w:rsidRPr="006F1123">
        <w:rPr>
          <w:rFonts w:asciiTheme="minorHAnsi" w:hAnsiTheme="minorHAnsi" w:cstheme="minorHAnsi"/>
          <w:sz w:val="22"/>
          <w:szCs w:val="22"/>
        </w:rPr>
        <w:t xml:space="preserve">initial </w:t>
      </w:r>
      <w:r w:rsidR="00134F9D" w:rsidRPr="006F1123">
        <w:rPr>
          <w:rFonts w:asciiTheme="minorHAnsi" w:hAnsiTheme="minorHAnsi" w:cstheme="minorHAnsi"/>
          <w:sz w:val="22"/>
          <w:szCs w:val="22"/>
        </w:rPr>
        <w:t xml:space="preserve">stroke </w:t>
      </w:r>
      <w:r w:rsidR="00831783" w:rsidRPr="006F1123">
        <w:rPr>
          <w:rFonts w:asciiTheme="minorHAnsi" w:hAnsiTheme="minorHAnsi" w:cstheme="minorHAnsi"/>
          <w:sz w:val="22"/>
          <w:szCs w:val="22"/>
        </w:rPr>
        <w:t xml:space="preserve">units could be transferred to two further units </w:t>
      </w:r>
      <w:r w:rsidR="00FE17D2" w:rsidRPr="006F1123">
        <w:rPr>
          <w:rFonts w:asciiTheme="minorHAnsi" w:hAnsiTheme="minorHAnsi" w:cstheme="minorHAnsi"/>
          <w:sz w:val="22"/>
          <w:szCs w:val="22"/>
        </w:rPr>
        <w:t xml:space="preserve">and implemented within a shortened time frame </w:t>
      </w:r>
      <w:r w:rsidR="00831783" w:rsidRPr="006F1123">
        <w:rPr>
          <w:rFonts w:asciiTheme="minorHAnsi" w:hAnsiTheme="minorHAnsi" w:cstheme="minorHAnsi"/>
          <w:sz w:val="22"/>
          <w:szCs w:val="22"/>
        </w:rPr>
        <w:t xml:space="preserve">using an accelerated </w:t>
      </w:r>
      <w:r w:rsidR="00404277" w:rsidRPr="006F1123">
        <w:rPr>
          <w:rFonts w:asciiTheme="minorHAnsi" w:hAnsiTheme="minorHAnsi" w:cstheme="minorHAnsi"/>
          <w:sz w:val="22"/>
          <w:szCs w:val="22"/>
        </w:rPr>
        <w:t xml:space="preserve">form of </w:t>
      </w:r>
      <w:r w:rsidR="00831783" w:rsidRPr="006F1123">
        <w:rPr>
          <w:rFonts w:asciiTheme="minorHAnsi" w:hAnsiTheme="minorHAnsi" w:cstheme="minorHAnsi"/>
          <w:sz w:val="22"/>
          <w:szCs w:val="22"/>
        </w:rPr>
        <w:t>EBCD</w:t>
      </w:r>
      <w:r w:rsidR="00373B97" w:rsidRPr="006F1123">
        <w:rPr>
          <w:rFonts w:asciiTheme="minorHAnsi" w:hAnsiTheme="minorHAnsi" w:cstheme="minorHAnsi"/>
          <w:sz w:val="22"/>
          <w:szCs w:val="22"/>
        </w:rPr>
        <w:t xml:space="preserve"> (AEBCD)</w:t>
      </w:r>
      <w:r w:rsidR="007433FF" w:rsidRPr="006F1123">
        <w:rPr>
          <w:rFonts w:asciiTheme="minorHAnsi" w:hAnsiTheme="minorHAnsi" w:cstheme="minorHAnsi"/>
          <w:sz w:val="22"/>
          <w:szCs w:val="22"/>
        </w:rPr>
        <w:t xml:space="preserve">. </w:t>
      </w:r>
    </w:p>
    <w:p w14:paraId="107CEBE9" w14:textId="77777777" w:rsidR="00971C24" w:rsidRPr="006F1123" w:rsidRDefault="00971C24" w:rsidP="00832576">
      <w:pPr>
        <w:spacing w:line="360" w:lineRule="auto"/>
        <w:rPr>
          <w:rFonts w:asciiTheme="minorHAnsi" w:hAnsiTheme="minorHAnsi" w:cstheme="minorHAnsi"/>
          <w:sz w:val="22"/>
          <w:szCs w:val="22"/>
        </w:rPr>
      </w:pPr>
    </w:p>
    <w:p w14:paraId="2C0E9633" w14:textId="35DB8F69" w:rsidR="00373B97" w:rsidRPr="006F1123" w:rsidRDefault="00373B97" w:rsidP="00832576">
      <w:pPr>
        <w:spacing w:line="360" w:lineRule="auto"/>
        <w:rPr>
          <w:rFonts w:asciiTheme="minorHAnsi" w:hAnsiTheme="minorHAnsi" w:cstheme="minorHAnsi"/>
          <w:sz w:val="22"/>
          <w:szCs w:val="22"/>
        </w:rPr>
      </w:pPr>
      <w:r w:rsidRPr="006F1123">
        <w:rPr>
          <w:rFonts w:asciiTheme="minorHAnsi" w:hAnsiTheme="minorHAnsi" w:cstheme="minorHAnsi"/>
          <w:sz w:val="22"/>
          <w:szCs w:val="22"/>
        </w:rPr>
        <w:t>Figure 1 provide</w:t>
      </w:r>
      <w:r w:rsidR="00072F37" w:rsidRPr="006F1123">
        <w:rPr>
          <w:rFonts w:asciiTheme="minorHAnsi" w:hAnsiTheme="minorHAnsi" w:cstheme="minorHAnsi"/>
          <w:sz w:val="22"/>
          <w:szCs w:val="22"/>
        </w:rPr>
        <w:t>s</w:t>
      </w:r>
      <w:r w:rsidRPr="006F1123">
        <w:rPr>
          <w:rFonts w:asciiTheme="minorHAnsi" w:hAnsiTheme="minorHAnsi" w:cstheme="minorHAnsi"/>
          <w:sz w:val="22"/>
          <w:szCs w:val="22"/>
        </w:rPr>
        <w:t xml:space="preserve"> an overview of the stages </w:t>
      </w:r>
      <w:r w:rsidR="00F20436" w:rsidRPr="006F1123">
        <w:rPr>
          <w:rFonts w:asciiTheme="minorHAnsi" w:hAnsiTheme="minorHAnsi" w:cstheme="minorHAnsi"/>
          <w:sz w:val="22"/>
          <w:szCs w:val="22"/>
        </w:rPr>
        <w:t xml:space="preserve">of </w:t>
      </w:r>
      <w:r w:rsidRPr="006F1123">
        <w:rPr>
          <w:rFonts w:asciiTheme="minorHAnsi" w:hAnsiTheme="minorHAnsi" w:cstheme="minorHAnsi"/>
          <w:sz w:val="22"/>
          <w:szCs w:val="22"/>
        </w:rPr>
        <w:t>EBCD and AEBCD</w:t>
      </w:r>
      <w:r w:rsidR="00971C24" w:rsidRPr="006F1123">
        <w:rPr>
          <w:rFonts w:asciiTheme="minorHAnsi" w:hAnsiTheme="minorHAnsi" w:cstheme="minorHAnsi"/>
          <w:sz w:val="22"/>
          <w:szCs w:val="22"/>
        </w:rPr>
        <w:t>,</w:t>
      </w:r>
      <w:r w:rsidR="00047149" w:rsidRPr="006F1123">
        <w:rPr>
          <w:rFonts w:asciiTheme="minorHAnsi" w:hAnsiTheme="minorHAnsi" w:cstheme="minorHAnsi"/>
          <w:sz w:val="22"/>
          <w:szCs w:val="22"/>
        </w:rPr>
        <w:t xml:space="preserve"> data</w:t>
      </w:r>
      <w:r w:rsidR="007A1064" w:rsidRPr="006F1123">
        <w:rPr>
          <w:rFonts w:asciiTheme="minorHAnsi" w:hAnsiTheme="minorHAnsi" w:cstheme="minorHAnsi"/>
          <w:sz w:val="22"/>
          <w:szCs w:val="22"/>
        </w:rPr>
        <w:t xml:space="preserve"> </w:t>
      </w:r>
      <w:r w:rsidR="0035386C" w:rsidRPr="006F1123">
        <w:rPr>
          <w:rFonts w:asciiTheme="minorHAnsi" w:hAnsiTheme="minorHAnsi" w:cstheme="minorHAnsi"/>
          <w:sz w:val="22"/>
          <w:szCs w:val="22"/>
        </w:rPr>
        <w:t>collected,</w:t>
      </w:r>
      <w:r w:rsidR="007A1064" w:rsidRPr="006F1123">
        <w:rPr>
          <w:rFonts w:asciiTheme="minorHAnsi" w:hAnsiTheme="minorHAnsi" w:cstheme="minorHAnsi"/>
          <w:sz w:val="22"/>
          <w:szCs w:val="22"/>
        </w:rPr>
        <w:t xml:space="preserve"> </w:t>
      </w:r>
      <w:r w:rsidR="00971C24" w:rsidRPr="006F1123">
        <w:rPr>
          <w:rFonts w:asciiTheme="minorHAnsi" w:hAnsiTheme="minorHAnsi" w:cstheme="minorHAnsi"/>
          <w:sz w:val="22"/>
          <w:szCs w:val="22"/>
        </w:rPr>
        <w:t xml:space="preserve">and cohorts included </w:t>
      </w:r>
      <w:r w:rsidR="007A1064" w:rsidRPr="006F1123">
        <w:rPr>
          <w:rFonts w:asciiTheme="minorHAnsi" w:hAnsiTheme="minorHAnsi" w:cstheme="minorHAnsi"/>
          <w:sz w:val="22"/>
          <w:szCs w:val="22"/>
        </w:rPr>
        <w:t>pre and post-</w:t>
      </w:r>
      <w:r w:rsidR="00047149" w:rsidRPr="006F1123">
        <w:rPr>
          <w:rFonts w:asciiTheme="minorHAnsi" w:hAnsiTheme="minorHAnsi" w:cstheme="minorHAnsi"/>
          <w:sz w:val="22"/>
          <w:szCs w:val="22"/>
        </w:rPr>
        <w:t>implementation of improvements</w:t>
      </w:r>
      <w:r w:rsidRPr="006F1123">
        <w:rPr>
          <w:rFonts w:asciiTheme="minorHAnsi" w:hAnsiTheme="minorHAnsi" w:cstheme="minorHAnsi"/>
          <w:sz w:val="22"/>
          <w:szCs w:val="22"/>
        </w:rPr>
        <w:t xml:space="preserve">. </w:t>
      </w:r>
      <w:r w:rsidR="00994DE2" w:rsidRPr="006F1123">
        <w:rPr>
          <w:rFonts w:asciiTheme="minorHAnsi" w:hAnsiTheme="minorHAnsi" w:cstheme="minorHAnsi"/>
          <w:sz w:val="22"/>
          <w:szCs w:val="22"/>
        </w:rPr>
        <w:t xml:space="preserve">Full EBCD and AEBCD took nine and six months to complete respectively. </w:t>
      </w:r>
    </w:p>
    <w:p w14:paraId="5F7001CB" w14:textId="702A9121" w:rsidR="007433FF" w:rsidRPr="006F1123" w:rsidRDefault="007433FF" w:rsidP="00832576">
      <w:pPr>
        <w:spacing w:line="360" w:lineRule="auto"/>
        <w:rPr>
          <w:rFonts w:asciiTheme="minorHAnsi" w:hAnsiTheme="minorHAnsi" w:cstheme="minorHAnsi"/>
          <w:sz w:val="22"/>
          <w:szCs w:val="22"/>
        </w:rPr>
      </w:pPr>
    </w:p>
    <w:p w14:paraId="7AE3FD1F" w14:textId="77777777" w:rsidR="007433FF" w:rsidRPr="006F1123" w:rsidRDefault="007433FF" w:rsidP="00F00B5A">
      <w:pPr>
        <w:widowControl w:val="0"/>
        <w:rPr>
          <w:rFonts w:asciiTheme="minorHAnsi" w:hAnsiTheme="minorHAnsi" w:cstheme="minorHAnsi"/>
          <w:sz w:val="22"/>
          <w:szCs w:val="22"/>
        </w:rPr>
      </w:pPr>
    </w:p>
    <w:p w14:paraId="1ED373F2" w14:textId="77777777" w:rsidR="007433FF" w:rsidRPr="006F1123" w:rsidRDefault="007433FF" w:rsidP="00F00B5A">
      <w:pPr>
        <w:widowControl w:val="0"/>
        <w:rPr>
          <w:rFonts w:asciiTheme="minorHAnsi" w:hAnsiTheme="minorHAnsi" w:cstheme="minorHAnsi"/>
          <w:sz w:val="22"/>
          <w:szCs w:val="22"/>
        </w:rPr>
      </w:pPr>
    </w:p>
    <w:p w14:paraId="18FB9FB2" w14:textId="590A4C6A" w:rsidR="003B290B" w:rsidRPr="006F1123" w:rsidRDefault="003B290B" w:rsidP="00F00B5A">
      <w:pPr>
        <w:widowControl w:val="0"/>
        <w:rPr>
          <w:rFonts w:asciiTheme="minorHAnsi" w:hAnsiTheme="minorHAnsi" w:cstheme="minorHAnsi"/>
          <w:b/>
          <w:color w:val="000000" w:themeColor="text1"/>
          <w:sz w:val="22"/>
          <w:szCs w:val="22"/>
        </w:rPr>
      </w:pPr>
    </w:p>
    <w:p w14:paraId="7626F904" w14:textId="77777777" w:rsidR="00373B97" w:rsidRPr="006F1123" w:rsidRDefault="00373B97" w:rsidP="00373B97">
      <w:pPr>
        <w:rPr>
          <w:rFonts w:asciiTheme="minorHAnsi" w:hAnsiTheme="minorHAnsi" w:cstheme="minorHAnsi"/>
          <w:noProof/>
          <w:sz w:val="22"/>
          <w:szCs w:val="22"/>
        </w:rPr>
        <w:sectPr w:rsidR="00373B97" w:rsidRPr="006F1123" w:rsidSect="00376C36">
          <w:pgSz w:w="11906" w:h="16838"/>
          <w:pgMar w:top="1440" w:right="1440" w:bottom="1440" w:left="1440" w:header="709" w:footer="709" w:gutter="0"/>
          <w:cols w:space="708"/>
          <w:docGrid w:linePitch="360"/>
        </w:sectPr>
      </w:pPr>
    </w:p>
    <w:p w14:paraId="697A0ABD" w14:textId="21B6EA31" w:rsidR="00FE17D2" w:rsidRPr="006F1123" w:rsidRDefault="00FE17D2" w:rsidP="00DC6523">
      <w:pPr>
        <w:rPr>
          <w:rFonts w:asciiTheme="minorHAnsi" w:hAnsiTheme="minorHAnsi" w:cstheme="minorHAnsi"/>
          <w:b/>
          <w:noProof/>
          <w:sz w:val="22"/>
          <w:szCs w:val="22"/>
        </w:rPr>
      </w:pPr>
    </w:p>
    <w:p w14:paraId="5E390432" w14:textId="77777777" w:rsidR="00FE17D2" w:rsidRPr="000E61D6" w:rsidRDefault="00FE17D2" w:rsidP="00DC6523">
      <w:pPr>
        <w:rPr>
          <w:rFonts w:asciiTheme="minorHAnsi" w:hAnsiTheme="minorHAnsi" w:cstheme="minorHAnsi"/>
          <w:b/>
          <w:noProof/>
          <w:sz w:val="22"/>
          <w:szCs w:val="22"/>
        </w:rPr>
      </w:pPr>
    </w:p>
    <w:p w14:paraId="47467E1F" w14:textId="1D1BCA59" w:rsidR="00CC1B8E" w:rsidRDefault="006653A3" w:rsidP="00DC6523">
      <w:pPr>
        <w:rPr>
          <w:rFonts w:asciiTheme="minorHAnsi" w:hAnsiTheme="minorHAnsi" w:cstheme="minorHAnsi"/>
          <w:b/>
          <w:noProof/>
          <w:sz w:val="22"/>
          <w:szCs w:val="22"/>
        </w:rPr>
      </w:pPr>
      <w:r w:rsidRPr="005A5EE3">
        <w:rPr>
          <w:rFonts w:asciiTheme="minorHAnsi" w:hAnsiTheme="minorHAnsi" w:cstheme="minorHAnsi"/>
          <w:b/>
          <w:noProof/>
          <w:sz w:val="22"/>
          <w:szCs w:val="22"/>
        </w:rPr>
        <mc:AlternateContent>
          <mc:Choice Requires="wps">
            <w:drawing>
              <wp:anchor distT="0" distB="0" distL="114300" distR="114300" simplePos="0" relativeHeight="251663360" behindDoc="0" locked="0" layoutInCell="1" allowOverlap="1" wp14:anchorId="7380400B" wp14:editId="2A25A6F2">
                <wp:simplePos x="0" y="0"/>
                <wp:positionH relativeFrom="column">
                  <wp:posOffset>3864610</wp:posOffset>
                </wp:positionH>
                <wp:positionV relativeFrom="paragraph">
                  <wp:posOffset>1970405</wp:posOffset>
                </wp:positionV>
                <wp:extent cx="0" cy="158115"/>
                <wp:effectExtent l="63500" t="0" r="38100" b="32385"/>
                <wp:wrapNone/>
                <wp:docPr id="6" name="Straight Arrow Connector 6"/>
                <wp:cNvGraphicFramePr/>
                <a:graphic xmlns:a="http://schemas.openxmlformats.org/drawingml/2006/main">
                  <a:graphicData uri="http://schemas.microsoft.com/office/word/2010/wordprocessingShape">
                    <wps:wsp>
                      <wps:cNvCnPr/>
                      <wps:spPr>
                        <a:xfrm>
                          <a:off x="0" y="0"/>
                          <a:ext cx="0" cy="15811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639971B" id="_x0000_t32" coordsize="21600,21600" o:spt="32" o:oned="t" path="m,l21600,21600e" filled="f">
                <v:path arrowok="t" fillok="f" o:connecttype="none"/>
                <o:lock v:ext="edit" shapetype="t"/>
              </v:shapetype>
              <v:shape id="Straight Arrow Connector 6" o:spid="_x0000_s1026" type="#_x0000_t32" style="position:absolute;margin-left:304.3pt;margin-top:155.15pt;width:0;height:1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" strokecolor="black [3213]" strokeweight=".5pt">
                <v:stroke endarrow="block" joinstyle="miter"/>
              </v:shape>
            </w:pict>
          </mc:Fallback>
        </mc:AlternateContent>
      </w:r>
      <w:r w:rsidRPr="005A5EE3">
        <w:rPr>
          <w:rFonts w:asciiTheme="minorHAnsi" w:hAnsiTheme="minorHAnsi" w:cstheme="minorHAnsi"/>
          <w:b/>
          <w:noProof/>
          <w:sz w:val="22"/>
          <w:szCs w:val="22"/>
        </w:rPr>
        <mc:AlternateContent>
          <mc:Choice Requires="wps">
            <w:drawing>
              <wp:anchor distT="0" distB="0" distL="114300" distR="114300" simplePos="0" relativeHeight="251662336" behindDoc="0" locked="0" layoutInCell="1" allowOverlap="1" wp14:anchorId="5D696722" wp14:editId="5D7B5325">
                <wp:simplePos x="0" y="0"/>
                <wp:positionH relativeFrom="column">
                  <wp:posOffset>3863975</wp:posOffset>
                </wp:positionH>
                <wp:positionV relativeFrom="paragraph">
                  <wp:posOffset>959083</wp:posOffset>
                </wp:positionV>
                <wp:extent cx="0" cy="230400"/>
                <wp:effectExtent l="63500" t="0" r="50800" b="36830"/>
                <wp:wrapNone/>
                <wp:docPr id="5" name="Straight Arrow Connector 5"/>
                <wp:cNvGraphicFramePr/>
                <a:graphic xmlns:a="http://schemas.openxmlformats.org/drawingml/2006/main">
                  <a:graphicData uri="http://schemas.microsoft.com/office/word/2010/wordprocessingShape">
                    <wps:wsp>
                      <wps:cNvCnPr/>
                      <wps:spPr>
                        <a:xfrm>
                          <a:off x="0" y="0"/>
                          <a:ext cx="0" cy="2304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E71BD9A" id="Straight Arrow Connector 5" o:spid="_x0000_s1026" type="#_x0000_t32" style="position:absolute;margin-left:304.25pt;margin-top:75.5pt;width:0;height:18.1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" strokecolor="black [3213]" strokeweight=".5pt">
                <v:stroke endarrow="block" joinstyle="miter"/>
              </v:shape>
            </w:pict>
          </mc:Fallback>
        </mc:AlternateContent>
      </w:r>
      <w:r w:rsidRPr="005A5EE3">
        <w:rPr>
          <w:rFonts w:asciiTheme="minorHAnsi" w:hAnsiTheme="minorHAnsi" w:cstheme="minorHAnsi"/>
          <w:b/>
          <w:noProof/>
          <w:sz w:val="22"/>
          <w:szCs w:val="22"/>
        </w:rPr>
        <mc:AlternateContent>
          <mc:Choice Requires="wps">
            <w:drawing>
              <wp:anchor distT="0" distB="0" distL="114300" distR="114300" simplePos="0" relativeHeight="251660288" behindDoc="0" locked="0" layoutInCell="1" allowOverlap="1" wp14:anchorId="12E0BAD3" wp14:editId="74EE355F">
                <wp:simplePos x="0" y="0"/>
                <wp:positionH relativeFrom="column">
                  <wp:posOffset>2544024</wp:posOffset>
                </wp:positionH>
                <wp:positionV relativeFrom="paragraph">
                  <wp:posOffset>694168</wp:posOffset>
                </wp:positionV>
                <wp:extent cx="697117" cy="250718"/>
                <wp:effectExtent l="0" t="38100" r="0" b="16510"/>
                <wp:wrapNone/>
                <wp:docPr id="3" name="Straight Arrow Connector 3"/>
                <wp:cNvGraphicFramePr/>
                <a:graphic xmlns:a="http://schemas.openxmlformats.org/drawingml/2006/main">
                  <a:graphicData uri="http://schemas.microsoft.com/office/word/2010/wordprocessingShape">
                    <wps:wsp>
                      <wps:cNvCnPr/>
                      <wps:spPr>
                        <a:xfrm flipV="1">
                          <a:off x="0" y="0"/>
                          <a:ext cx="697117" cy="25071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EDFC84E" id="Straight Arrow Connector 3" o:spid="_x0000_s1026" type="#_x0000_t32" style="position:absolute;margin-left:200.3pt;margin-top:54.65pt;width:54.9pt;height:19.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" strokecolor="black [3213]" strokeweight=".5pt">
                <v:stroke endarrow="block" joinstyle="miter"/>
              </v:shape>
            </w:pict>
          </mc:Fallback>
        </mc:AlternateContent>
      </w:r>
      <w:r w:rsidR="003628B7" w:rsidRPr="005A5EE3">
        <w:rPr>
          <w:rFonts w:asciiTheme="minorHAnsi" w:hAnsiTheme="minorHAnsi" w:cstheme="minorHAnsi"/>
          <w:noProof/>
          <w:sz w:val="22"/>
          <w:szCs w:val="22"/>
        </w:rPr>
        <mc:AlternateContent>
          <mc:Choice Requires="wps">
            <w:drawing>
              <wp:anchor distT="0" distB="0" distL="114300" distR="114300" simplePos="0" relativeHeight="251676672" behindDoc="0" locked="0" layoutInCell="1" allowOverlap="1" wp14:anchorId="1D08AE6B" wp14:editId="664F6E8C">
                <wp:simplePos x="0" y="0"/>
                <wp:positionH relativeFrom="column">
                  <wp:posOffset>1925754</wp:posOffset>
                </wp:positionH>
                <wp:positionV relativeFrom="paragraph">
                  <wp:posOffset>6332019</wp:posOffset>
                </wp:positionV>
                <wp:extent cx="0" cy="129600"/>
                <wp:effectExtent l="63500" t="0" r="38100" b="35560"/>
                <wp:wrapNone/>
                <wp:docPr id="21" name="Straight Arrow Connector 21"/>
                <wp:cNvGraphicFramePr/>
                <a:graphic xmlns:a="http://schemas.openxmlformats.org/drawingml/2006/main">
                  <a:graphicData uri="http://schemas.microsoft.com/office/word/2010/wordprocessingShape">
                    <wps:wsp>
                      <wps:cNvCnPr/>
                      <wps:spPr>
                        <a:xfrm>
                          <a:off x="0" y="0"/>
                          <a:ext cx="0" cy="1296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69D9633" id="Straight Arrow Connector 21" o:spid="_x0000_s1026" type="#_x0000_t32" style="position:absolute;margin-left:151.65pt;margin-top:498.6pt;width:0;height:10.2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" strokecolor="black [3213]" strokeweight=".5pt">
                <v:stroke endarrow="block" joinstyle="miter"/>
              </v:shape>
            </w:pict>
          </mc:Fallback>
        </mc:AlternateContent>
      </w:r>
      <w:r w:rsidR="003628B7" w:rsidRPr="005A5EE3">
        <w:rPr>
          <w:rFonts w:asciiTheme="minorHAnsi" w:hAnsiTheme="minorHAnsi" w:cstheme="minorHAnsi"/>
          <w:noProof/>
          <w:sz w:val="22"/>
          <w:szCs w:val="22"/>
        </w:rPr>
        <mc:AlternateContent>
          <mc:Choice Requires="wps">
            <w:drawing>
              <wp:anchor distT="0" distB="0" distL="114300" distR="114300" simplePos="0" relativeHeight="251677696" behindDoc="0" locked="0" layoutInCell="1" allowOverlap="1" wp14:anchorId="3FB77B6E" wp14:editId="2F624B2A">
                <wp:simplePos x="0" y="0"/>
                <wp:positionH relativeFrom="column">
                  <wp:posOffset>3513455</wp:posOffset>
                </wp:positionH>
                <wp:positionV relativeFrom="paragraph">
                  <wp:posOffset>6339639</wp:posOffset>
                </wp:positionV>
                <wp:extent cx="0" cy="129540"/>
                <wp:effectExtent l="63500" t="0" r="38100" b="35560"/>
                <wp:wrapNone/>
                <wp:docPr id="23" name="Straight Arrow Connector 23"/>
                <wp:cNvGraphicFramePr/>
                <a:graphic xmlns:a="http://schemas.openxmlformats.org/drawingml/2006/main">
                  <a:graphicData uri="http://schemas.microsoft.com/office/word/2010/wordprocessingShape">
                    <wps:wsp>
                      <wps:cNvCnPr/>
                      <wps:spPr>
                        <a:xfrm>
                          <a:off x="0" y="0"/>
                          <a:ext cx="0" cy="1295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6827E0B" id="Straight Arrow Connector 23" o:spid="_x0000_s1026" type="#_x0000_t32" style="position:absolute;margin-left:276.65pt;margin-top:499.2pt;width:0;height:10.2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" strokecolor="black [3213]" strokeweight=".5pt">
                <v:stroke endarrow="block" joinstyle="miter"/>
              </v:shape>
            </w:pict>
          </mc:Fallback>
        </mc:AlternateContent>
      </w:r>
    </w:p>
    <w:p w14:paraId="23ABDD03" w14:textId="47E1393E" w:rsidR="00DC6523" w:rsidRPr="00CC1B8E" w:rsidRDefault="00422DBE" w:rsidP="00DC6523">
      <w:pPr>
        <w:rPr>
          <w:rFonts w:asciiTheme="minorHAnsi" w:hAnsiTheme="minorHAnsi" w:cstheme="minorHAnsi"/>
          <w:b/>
          <w:noProof/>
          <w:sz w:val="22"/>
          <w:szCs w:val="22"/>
        </w:rPr>
      </w:pPr>
      <w:r w:rsidRPr="005A5EE3">
        <w:rPr>
          <w:rFonts w:asciiTheme="minorHAnsi" w:hAnsiTheme="minorHAnsi" w:cstheme="minorHAnsi"/>
          <w:noProof/>
          <w:sz w:val="22"/>
          <w:szCs w:val="22"/>
        </w:rPr>
        <mc:AlternateContent>
          <mc:Choice Requires="wps">
            <w:drawing>
              <wp:anchor distT="0" distB="0" distL="114300" distR="114300" simplePos="0" relativeHeight="251665408" behindDoc="0" locked="0" layoutInCell="1" allowOverlap="1" wp14:anchorId="4C957D47" wp14:editId="2F6BAEAF">
                <wp:simplePos x="0" y="0"/>
                <wp:positionH relativeFrom="column">
                  <wp:posOffset>675005</wp:posOffset>
                </wp:positionH>
                <wp:positionV relativeFrom="paragraph">
                  <wp:posOffset>3284035</wp:posOffset>
                </wp:positionV>
                <wp:extent cx="834850" cy="2325600"/>
                <wp:effectExtent l="0" t="0" r="16510" b="11430"/>
                <wp:wrapNone/>
                <wp:docPr id="7" name="Text Box 7"/>
                <wp:cNvGraphicFramePr/>
                <a:graphic xmlns:a="http://schemas.openxmlformats.org/drawingml/2006/main">
                  <a:graphicData uri="http://schemas.microsoft.com/office/word/2010/wordprocessingShape">
                    <wps:wsp>
                      <wps:cNvSpPr txBox="1"/>
                      <wps:spPr>
                        <a:xfrm>
                          <a:off x="0" y="0"/>
                          <a:ext cx="834850" cy="2325600"/>
                        </a:xfrm>
                        <a:prstGeom prst="rect">
                          <a:avLst/>
                        </a:prstGeom>
                        <a:solidFill>
                          <a:schemeClr val="bg2"/>
                        </a:solidFill>
                        <a:ln/>
                      </wps:spPr>
                      <wps:style>
                        <a:lnRef idx="2">
                          <a:schemeClr val="dk1"/>
                        </a:lnRef>
                        <a:fillRef idx="1">
                          <a:schemeClr val="lt1"/>
                        </a:fillRef>
                        <a:effectRef idx="0">
                          <a:schemeClr val="dk1"/>
                        </a:effectRef>
                        <a:fontRef idx="minor">
                          <a:schemeClr val="dk1"/>
                        </a:fontRef>
                      </wps:style>
                      <wps:txbx>
                        <w:txbxContent>
                          <w:p w14:paraId="4F969043" w14:textId="77777777" w:rsidR="006653A3" w:rsidRPr="00422DBE" w:rsidRDefault="006653A3" w:rsidP="00422DBE">
                            <w:pPr>
                              <w:jc w:val="center"/>
                              <w:rPr>
                                <w:rFonts w:asciiTheme="minorHAnsi" w:hAnsiTheme="minorHAnsi" w:cstheme="minorHAnsi"/>
                                <w:sz w:val="15"/>
                                <w:szCs w:val="15"/>
                              </w:rPr>
                            </w:pPr>
                            <w:r w:rsidRPr="00422DBE">
                              <w:rPr>
                                <w:rFonts w:asciiTheme="minorHAnsi" w:hAnsiTheme="minorHAnsi" w:cstheme="minorHAnsi"/>
                                <w:b/>
                                <w:bCs/>
                                <w:sz w:val="15"/>
                                <w:szCs w:val="15"/>
                              </w:rPr>
                              <w:t>Mechanism for improvement</w:t>
                            </w:r>
                          </w:p>
                          <w:p w14:paraId="5E294051" w14:textId="77777777" w:rsidR="006653A3" w:rsidRPr="0066390D" w:rsidRDefault="006653A3" w:rsidP="00422DBE">
                            <w:pPr>
                              <w:jc w:val="center"/>
                              <w:rPr>
                                <w:sz w:val="15"/>
                                <w:szCs w:val="15"/>
                              </w:rPr>
                            </w:pPr>
                            <w:r w:rsidRPr="00422DBE">
                              <w:rPr>
                                <w:rFonts w:asciiTheme="minorHAnsi" w:hAnsiTheme="minorHAnsi" w:cstheme="minorHAnsi"/>
                                <w:sz w:val="15"/>
                                <w:szCs w:val="15"/>
                              </w:rPr>
                              <w:t>Priority setting and co-design groups triggered by emotionally significant touch points (in films) and key findings from pre-implementation data (Behaviour mapping, interviews and observations</w:t>
                            </w:r>
                            <w:r w:rsidRPr="0066390D">
                              <w:rPr>
                                <w:sz w:val="15"/>
                                <w:szCs w:val="15"/>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C957D47" id="_x0000_t202" coordsize="21600,21600" o:spt="202" path="m,l,21600r21600,l21600,xe">
                <v:stroke joinstyle="miter"/>
                <v:path gradientshapeok="t" o:connecttype="rect"/>
              </v:shapetype>
              <v:shape id="Text Box 7" o:spid="_x0000_s1026" type="#_x0000_t202" style="position:absolute;margin-left:53.15pt;margin-top:258.6pt;width:65.75pt;height:183.1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" fillcolor="#e7e6e6 [3214]" strokecolor="black [3200]" strokeweight="1pt">
                <v:textbox style="layout-flow:vertical-ideographic">
                  <w:txbxContent>
                    <w:p w14:paraId="4F969043" w14:textId="77777777" w:rsidR="006653A3" w:rsidRPr="00422DBE" w:rsidRDefault="006653A3" w:rsidP="00422DBE">
                      <w:pPr>
                        <w:jc w:val="center"/>
                        <w:rPr>
                          <w:rFonts w:asciiTheme="minorHAnsi" w:hAnsiTheme="minorHAnsi" w:cstheme="minorHAnsi"/>
                          <w:sz w:val="15"/>
                          <w:szCs w:val="15"/>
                        </w:rPr>
                      </w:pPr>
                      <w:r w:rsidRPr="00422DBE">
                        <w:rPr>
                          <w:rFonts w:asciiTheme="minorHAnsi" w:hAnsiTheme="minorHAnsi" w:cstheme="minorHAnsi"/>
                          <w:b/>
                          <w:bCs/>
                          <w:sz w:val="15"/>
                          <w:szCs w:val="15"/>
                        </w:rPr>
                        <w:t>Mechanism for improvement</w:t>
                      </w:r>
                    </w:p>
                    <w:p w14:paraId="5E294051" w14:textId="77777777" w:rsidR="006653A3" w:rsidRPr="0066390D" w:rsidRDefault="006653A3" w:rsidP="00422DBE">
                      <w:pPr>
                        <w:jc w:val="center"/>
                        <w:rPr>
                          <w:sz w:val="15"/>
                          <w:szCs w:val="15"/>
                        </w:rPr>
                      </w:pPr>
                      <w:r w:rsidRPr="00422DBE">
                        <w:rPr>
                          <w:rFonts w:asciiTheme="minorHAnsi" w:hAnsiTheme="minorHAnsi" w:cstheme="minorHAnsi"/>
                          <w:sz w:val="15"/>
                          <w:szCs w:val="15"/>
                        </w:rPr>
                        <w:t>Priority setting and co-design groups triggered by emotionally significant touch points (in films) and key findings from pre-implementation data (Behaviour mapping, interviews and observations</w:t>
                      </w:r>
                      <w:r w:rsidRPr="0066390D">
                        <w:rPr>
                          <w:sz w:val="15"/>
                          <w:szCs w:val="15"/>
                        </w:rPr>
                        <w:t>)</w:t>
                      </w:r>
                    </w:p>
                  </w:txbxContent>
                </v:textbox>
              </v:shape>
            </w:pict>
          </mc:Fallback>
        </mc:AlternateContent>
      </w:r>
      <w:r w:rsidRPr="005A5EE3">
        <w:rPr>
          <w:rFonts w:asciiTheme="minorHAnsi" w:hAnsiTheme="minorHAnsi" w:cstheme="minorHAnsi"/>
          <w:b/>
          <w:noProof/>
          <w:sz w:val="22"/>
          <w:szCs w:val="22"/>
        </w:rPr>
        <mc:AlternateContent>
          <mc:Choice Requires="wps">
            <w:drawing>
              <wp:anchor distT="0" distB="0" distL="114300" distR="114300" simplePos="0" relativeHeight="251661312" behindDoc="0" locked="0" layoutInCell="1" allowOverlap="1" wp14:anchorId="6C387459" wp14:editId="5A9582E8">
                <wp:simplePos x="0" y="0"/>
                <wp:positionH relativeFrom="column">
                  <wp:posOffset>2541601</wp:posOffset>
                </wp:positionH>
                <wp:positionV relativeFrom="paragraph">
                  <wp:posOffset>2413686</wp:posOffset>
                </wp:positionV>
                <wp:extent cx="763200" cy="288000"/>
                <wp:effectExtent l="0" t="0" r="50165" b="42545"/>
                <wp:wrapNone/>
                <wp:docPr id="4" name="Straight Arrow Connector 4"/>
                <wp:cNvGraphicFramePr/>
                <a:graphic xmlns:a="http://schemas.openxmlformats.org/drawingml/2006/main">
                  <a:graphicData uri="http://schemas.microsoft.com/office/word/2010/wordprocessingShape">
                    <wps:wsp>
                      <wps:cNvCnPr/>
                      <wps:spPr>
                        <a:xfrm>
                          <a:off x="0" y="0"/>
                          <a:ext cx="763200" cy="288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C2522EF" id="Straight Arrow Connector 4" o:spid="_x0000_s1026" type="#_x0000_t32" style="position:absolute;margin-left:200.15pt;margin-top:190.05pt;width:60.1pt;height:2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" strokecolor="black [3213]" strokeweight=".5pt">
                <v:stroke endarrow="block" joinstyle="miter"/>
              </v:shape>
            </w:pict>
          </mc:Fallback>
        </mc:AlternateContent>
      </w:r>
      <w:r w:rsidRPr="005A5EE3">
        <w:rPr>
          <w:rFonts w:asciiTheme="minorHAnsi" w:hAnsiTheme="minorHAnsi" w:cstheme="minorHAnsi"/>
          <w:noProof/>
          <w:sz w:val="22"/>
          <w:szCs w:val="22"/>
        </w:rPr>
        <mc:AlternateContent>
          <mc:Choice Requires="wps">
            <w:drawing>
              <wp:anchor distT="0" distB="0" distL="114300" distR="114300" simplePos="0" relativeHeight="251673600" behindDoc="0" locked="0" layoutInCell="1" allowOverlap="1" wp14:anchorId="6D3C777D" wp14:editId="05CCF0AD">
                <wp:simplePos x="0" y="0"/>
                <wp:positionH relativeFrom="column">
                  <wp:posOffset>2952680</wp:posOffset>
                </wp:positionH>
                <wp:positionV relativeFrom="paragraph">
                  <wp:posOffset>5192645</wp:posOffset>
                </wp:positionV>
                <wp:extent cx="237600" cy="0"/>
                <wp:effectExtent l="0" t="63500" r="0" b="76200"/>
                <wp:wrapNone/>
                <wp:docPr id="19" name="Straight Arrow Connector 19"/>
                <wp:cNvGraphicFramePr/>
                <a:graphic xmlns:a="http://schemas.openxmlformats.org/drawingml/2006/main">
                  <a:graphicData uri="http://schemas.microsoft.com/office/word/2010/wordprocessingShape">
                    <wps:wsp>
                      <wps:cNvCnPr/>
                      <wps:spPr>
                        <a:xfrm>
                          <a:off x="0" y="0"/>
                          <a:ext cx="2376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2FA994F" id="Straight Arrow Connector 19" o:spid="_x0000_s1026" type="#_x0000_t32" style="position:absolute;margin-left:232.5pt;margin-top:408.85pt;width:18.7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" strokecolor="black [3213]" strokeweight=".5pt">
                <v:stroke endarrow="block" joinstyle="miter"/>
              </v:shape>
            </w:pict>
          </mc:Fallback>
        </mc:AlternateContent>
      </w:r>
      <w:r w:rsidRPr="005A5EE3">
        <w:rPr>
          <w:rFonts w:asciiTheme="minorHAnsi" w:hAnsiTheme="minorHAnsi" w:cstheme="minorHAnsi"/>
          <w:noProof/>
          <w:sz w:val="22"/>
          <w:szCs w:val="22"/>
        </w:rPr>
        <mc:AlternateContent>
          <mc:Choice Requires="wps">
            <w:drawing>
              <wp:anchor distT="0" distB="0" distL="114300" distR="114300" simplePos="0" relativeHeight="251675648" behindDoc="0" locked="0" layoutInCell="1" allowOverlap="1" wp14:anchorId="6EDE5BAA" wp14:editId="15C9C62F">
                <wp:simplePos x="0" y="0"/>
                <wp:positionH relativeFrom="column">
                  <wp:posOffset>2952610</wp:posOffset>
                </wp:positionH>
                <wp:positionV relativeFrom="paragraph">
                  <wp:posOffset>4384875</wp:posOffset>
                </wp:positionV>
                <wp:extent cx="237600" cy="0"/>
                <wp:effectExtent l="0" t="63500" r="0" b="76200"/>
                <wp:wrapNone/>
                <wp:docPr id="20" name="Straight Arrow Connector 20"/>
                <wp:cNvGraphicFramePr/>
                <a:graphic xmlns:a="http://schemas.openxmlformats.org/drawingml/2006/main">
                  <a:graphicData uri="http://schemas.microsoft.com/office/word/2010/wordprocessingShape">
                    <wps:wsp>
                      <wps:cNvCnPr/>
                      <wps:spPr>
                        <a:xfrm>
                          <a:off x="0" y="0"/>
                          <a:ext cx="2376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46C75B1" id="Straight Arrow Connector 20" o:spid="_x0000_s1026" type="#_x0000_t32" style="position:absolute;margin-left:232.5pt;margin-top:345.25pt;width:18.7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" strokecolor="black [3213]" strokeweight=".5pt">
                <v:stroke endarrow="block" joinstyle="miter"/>
              </v:shape>
            </w:pict>
          </mc:Fallback>
        </mc:AlternateContent>
      </w:r>
      <w:r w:rsidRPr="005A5EE3">
        <w:rPr>
          <w:rFonts w:asciiTheme="minorHAnsi" w:hAnsiTheme="minorHAnsi" w:cstheme="minorHAnsi"/>
          <w:noProof/>
          <w:sz w:val="22"/>
          <w:szCs w:val="22"/>
        </w:rPr>
        <mc:AlternateContent>
          <mc:Choice Requires="wps">
            <w:drawing>
              <wp:anchor distT="0" distB="0" distL="114300" distR="114300" simplePos="0" relativeHeight="251671552" behindDoc="0" locked="0" layoutInCell="1" allowOverlap="1" wp14:anchorId="4DA1E5C7" wp14:editId="0FF95F43">
                <wp:simplePos x="0" y="0"/>
                <wp:positionH relativeFrom="column">
                  <wp:posOffset>2952000</wp:posOffset>
                </wp:positionH>
                <wp:positionV relativeFrom="paragraph">
                  <wp:posOffset>3585985</wp:posOffset>
                </wp:positionV>
                <wp:extent cx="237600" cy="0"/>
                <wp:effectExtent l="0" t="63500" r="0" b="76200"/>
                <wp:wrapNone/>
                <wp:docPr id="18" name="Straight Arrow Connector 18"/>
                <wp:cNvGraphicFramePr/>
                <a:graphic xmlns:a="http://schemas.openxmlformats.org/drawingml/2006/main">
                  <a:graphicData uri="http://schemas.microsoft.com/office/word/2010/wordprocessingShape">
                    <wps:wsp>
                      <wps:cNvCnPr/>
                      <wps:spPr>
                        <a:xfrm>
                          <a:off x="0" y="0"/>
                          <a:ext cx="2376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8839FD1" id="Straight Arrow Connector 18" o:spid="_x0000_s1026" type="#_x0000_t32" style="position:absolute;margin-left:232.45pt;margin-top:282.35pt;width:18.7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" strokecolor="black [3213]" strokeweight=".5pt">
                <v:stroke endarrow="block" joinstyle="miter"/>
              </v:shape>
            </w:pict>
          </mc:Fallback>
        </mc:AlternateContent>
      </w:r>
      <w:r w:rsidRPr="005A5EE3">
        <w:rPr>
          <w:rFonts w:asciiTheme="minorHAnsi" w:hAnsiTheme="minorHAnsi" w:cstheme="minorHAnsi"/>
          <w:noProof/>
          <w:sz w:val="22"/>
          <w:szCs w:val="22"/>
        </w:rPr>
        <mc:AlternateContent>
          <mc:Choice Requires="wps">
            <w:drawing>
              <wp:anchor distT="0" distB="0" distL="114300" distR="114300" simplePos="0" relativeHeight="251668480" behindDoc="0" locked="0" layoutInCell="1" allowOverlap="1" wp14:anchorId="527C67A8" wp14:editId="07519BA7">
                <wp:simplePos x="0" y="0"/>
                <wp:positionH relativeFrom="column">
                  <wp:posOffset>1513135</wp:posOffset>
                </wp:positionH>
                <wp:positionV relativeFrom="paragraph">
                  <wp:posOffset>4364645</wp:posOffset>
                </wp:positionV>
                <wp:extent cx="281610" cy="0"/>
                <wp:effectExtent l="0" t="63500" r="0" b="76200"/>
                <wp:wrapNone/>
                <wp:docPr id="16" name="Straight Arrow Connector 16"/>
                <wp:cNvGraphicFramePr/>
                <a:graphic xmlns:a="http://schemas.openxmlformats.org/drawingml/2006/main">
                  <a:graphicData uri="http://schemas.microsoft.com/office/word/2010/wordprocessingShape">
                    <wps:wsp>
                      <wps:cNvCnPr/>
                      <wps:spPr>
                        <a:xfrm>
                          <a:off x="0" y="0"/>
                          <a:ext cx="28161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E1ABC11" id="Straight Arrow Connector 16" o:spid="_x0000_s1026" type="#_x0000_t32" style="position:absolute;margin-left:119.15pt;margin-top:343.65pt;width:22.1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" strokecolor="black [3213]" strokeweight=".5pt">
                <v:stroke endarrow="block" joinstyle="miter"/>
              </v:shape>
            </w:pict>
          </mc:Fallback>
        </mc:AlternateContent>
      </w:r>
      <w:r w:rsidRPr="005A5EE3">
        <w:rPr>
          <w:rFonts w:asciiTheme="minorHAnsi" w:hAnsiTheme="minorHAnsi" w:cstheme="minorHAnsi"/>
          <w:noProof/>
          <w:sz w:val="22"/>
          <w:szCs w:val="22"/>
        </w:rPr>
        <mc:AlternateContent>
          <mc:Choice Requires="wps">
            <w:drawing>
              <wp:anchor distT="0" distB="0" distL="114300" distR="114300" simplePos="0" relativeHeight="251670528" behindDoc="0" locked="0" layoutInCell="1" allowOverlap="1" wp14:anchorId="29B5A4C7" wp14:editId="33C751DD">
                <wp:simplePos x="0" y="0"/>
                <wp:positionH relativeFrom="column">
                  <wp:posOffset>1534160</wp:posOffset>
                </wp:positionH>
                <wp:positionV relativeFrom="paragraph">
                  <wp:posOffset>5048575</wp:posOffset>
                </wp:positionV>
                <wp:extent cx="281610" cy="0"/>
                <wp:effectExtent l="0" t="63500" r="0" b="76200"/>
                <wp:wrapNone/>
                <wp:docPr id="17" name="Straight Arrow Connector 17"/>
                <wp:cNvGraphicFramePr/>
                <a:graphic xmlns:a="http://schemas.openxmlformats.org/drawingml/2006/main">
                  <a:graphicData uri="http://schemas.microsoft.com/office/word/2010/wordprocessingShape">
                    <wps:wsp>
                      <wps:cNvCnPr/>
                      <wps:spPr>
                        <a:xfrm>
                          <a:off x="0" y="0"/>
                          <a:ext cx="28161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751F872" id="Straight Arrow Connector 17" o:spid="_x0000_s1026" type="#_x0000_t32" style="position:absolute;margin-left:120.8pt;margin-top:397.55pt;width:22.1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" strokecolor="black [3213]" strokeweight=".5pt">
                <v:stroke endarrow="block" joinstyle="miter"/>
              </v:shape>
            </w:pict>
          </mc:Fallback>
        </mc:AlternateContent>
      </w:r>
      <w:r w:rsidRPr="005A5EE3">
        <w:rPr>
          <w:rFonts w:asciiTheme="minorHAnsi" w:hAnsiTheme="minorHAnsi" w:cstheme="minorHAnsi"/>
          <w:noProof/>
          <w:sz w:val="22"/>
          <w:szCs w:val="22"/>
        </w:rPr>
        <mc:AlternateContent>
          <mc:Choice Requires="wps">
            <w:drawing>
              <wp:anchor distT="0" distB="0" distL="114300" distR="114300" simplePos="0" relativeHeight="251666432" behindDoc="0" locked="0" layoutInCell="1" allowOverlap="1" wp14:anchorId="61109934" wp14:editId="5A3F38FA">
                <wp:simplePos x="0" y="0"/>
                <wp:positionH relativeFrom="column">
                  <wp:posOffset>1511190</wp:posOffset>
                </wp:positionH>
                <wp:positionV relativeFrom="paragraph">
                  <wp:posOffset>3587285</wp:posOffset>
                </wp:positionV>
                <wp:extent cx="281610" cy="0"/>
                <wp:effectExtent l="0" t="63500" r="0" b="76200"/>
                <wp:wrapNone/>
                <wp:docPr id="13" name="Straight Arrow Connector 13"/>
                <wp:cNvGraphicFramePr/>
                <a:graphic xmlns:a="http://schemas.openxmlformats.org/drawingml/2006/main">
                  <a:graphicData uri="http://schemas.microsoft.com/office/word/2010/wordprocessingShape">
                    <wps:wsp>
                      <wps:cNvCnPr/>
                      <wps:spPr>
                        <a:xfrm>
                          <a:off x="0" y="0"/>
                          <a:ext cx="28161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C1D663" id="Straight Arrow Connector 13" o:spid="_x0000_s1026" type="#_x0000_t32" style="position:absolute;margin-left:119pt;margin-top:282.45pt;width:22.1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" strokecolor="black [3213]" strokeweight=".5pt">
                <v:stroke endarrow="block" joinstyle="miter"/>
              </v:shape>
            </w:pict>
          </mc:Fallback>
        </mc:AlternateContent>
      </w:r>
      <w:r w:rsidR="006C52BC" w:rsidRPr="005A5EE3">
        <w:rPr>
          <w:rFonts w:asciiTheme="minorHAnsi" w:hAnsiTheme="minorHAnsi" w:cstheme="minorHAnsi"/>
          <w:noProof/>
          <w:sz w:val="22"/>
          <w:szCs w:val="22"/>
        </w:rPr>
        <w:drawing>
          <wp:anchor distT="0" distB="0" distL="114300" distR="114300" simplePos="0" relativeHeight="251659264" behindDoc="0" locked="0" layoutInCell="1" allowOverlap="1" wp14:anchorId="538C8BAE" wp14:editId="3F21DE13">
            <wp:simplePos x="0" y="0"/>
            <wp:positionH relativeFrom="margin">
              <wp:posOffset>0</wp:posOffset>
            </wp:positionH>
            <wp:positionV relativeFrom="page">
              <wp:posOffset>1562100</wp:posOffset>
            </wp:positionV>
            <wp:extent cx="5636895" cy="7660640"/>
            <wp:effectExtent l="0" t="57150" r="0" b="0"/>
            <wp:wrapSquare wrapText="bothSides"/>
            <wp:docPr id="1" name="Diagram 1"/>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r w:rsidR="00DC6523" w:rsidRPr="006F1123">
        <w:rPr>
          <w:rFonts w:asciiTheme="minorHAnsi" w:hAnsiTheme="minorHAnsi" w:cstheme="minorHAnsi"/>
          <w:b/>
          <w:noProof/>
          <w:sz w:val="22"/>
          <w:szCs w:val="22"/>
        </w:rPr>
        <w:t>Figure 1</w:t>
      </w:r>
      <w:r w:rsidR="00DC6523" w:rsidRPr="000578D0">
        <w:rPr>
          <w:rFonts w:asciiTheme="minorHAnsi" w:hAnsiTheme="minorHAnsi" w:cstheme="minorHAnsi"/>
          <w:noProof/>
          <w:sz w:val="22"/>
          <w:szCs w:val="22"/>
        </w:rPr>
        <w:t xml:space="preserve"> </w:t>
      </w:r>
      <w:r w:rsidR="00FE17D2" w:rsidRPr="0035386C">
        <w:rPr>
          <w:rFonts w:asciiTheme="minorHAnsi" w:hAnsiTheme="minorHAnsi" w:cstheme="minorHAnsi"/>
          <w:noProof/>
          <w:sz w:val="22"/>
          <w:szCs w:val="22"/>
        </w:rPr>
        <w:t xml:space="preserve">Stages of Full Experienced-Based Co-Design (EBCD) and Accelerated EBCD (shaded boxes) with pre and post implementation data </w:t>
      </w:r>
      <w:r w:rsidR="00DE654B" w:rsidRPr="000E61D6">
        <w:rPr>
          <w:rFonts w:asciiTheme="minorHAnsi" w:hAnsiTheme="minorHAnsi" w:cstheme="minorHAnsi"/>
          <w:noProof/>
          <w:sz w:val="22"/>
          <w:szCs w:val="22"/>
        </w:rPr>
        <w:t>collectio</w:t>
      </w:r>
      <w:r w:rsidR="00DE654B" w:rsidRPr="000B0CEB">
        <w:rPr>
          <w:rFonts w:asciiTheme="minorHAnsi" w:hAnsiTheme="minorHAnsi" w:cstheme="minorHAnsi"/>
          <w:noProof/>
          <w:sz w:val="22"/>
          <w:szCs w:val="22"/>
        </w:rPr>
        <w:t xml:space="preserve">n </w:t>
      </w:r>
      <w:r w:rsidR="00FE17D2" w:rsidRPr="006F1123">
        <w:rPr>
          <w:rFonts w:asciiTheme="minorHAnsi" w:hAnsiTheme="minorHAnsi" w:cstheme="minorHAnsi"/>
          <w:noProof/>
          <w:sz w:val="22"/>
          <w:szCs w:val="22"/>
        </w:rPr>
        <w:t xml:space="preserve">phases </w:t>
      </w:r>
    </w:p>
    <w:p w14:paraId="2E4AA541" w14:textId="73D30EE2" w:rsidR="00832576" w:rsidRPr="006F1123" w:rsidRDefault="00832576" w:rsidP="00DC6523">
      <w:pPr>
        <w:rPr>
          <w:rFonts w:asciiTheme="minorHAnsi" w:hAnsiTheme="minorHAnsi" w:cstheme="minorHAnsi"/>
          <w:noProof/>
          <w:sz w:val="22"/>
          <w:szCs w:val="22"/>
        </w:rPr>
      </w:pPr>
    </w:p>
    <w:p w14:paraId="76879057" w14:textId="1C41973E" w:rsidR="00373B97" w:rsidRPr="006F1123" w:rsidRDefault="00373B97" w:rsidP="00991986">
      <w:pPr>
        <w:widowControl w:val="0"/>
        <w:spacing w:line="360" w:lineRule="auto"/>
        <w:rPr>
          <w:rFonts w:asciiTheme="minorHAnsi" w:hAnsiTheme="minorHAnsi" w:cstheme="minorHAnsi"/>
          <w:b/>
          <w:color w:val="333333"/>
          <w:sz w:val="22"/>
          <w:szCs w:val="22"/>
          <w:shd w:val="clear" w:color="auto" w:fill="FFFFFF"/>
        </w:rPr>
      </w:pPr>
      <w:r w:rsidRPr="006F1123">
        <w:rPr>
          <w:rFonts w:asciiTheme="minorHAnsi" w:hAnsiTheme="minorHAnsi" w:cstheme="minorHAnsi"/>
          <w:b/>
          <w:color w:val="333333"/>
          <w:sz w:val="22"/>
          <w:szCs w:val="22"/>
          <w:shd w:val="clear" w:color="auto" w:fill="FFFFFF"/>
        </w:rPr>
        <w:lastRenderedPageBreak/>
        <w:t xml:space="preserve">Methods </w:t>
      </w:r>
    </w:p>
    <w:p w14:paraId="1FBE7D2B" w14:textId="54C1DD94" w:rsidR="00012E21" w:rsidRPr="006F1123" w:rsidRDefault="00373B97" w:rsidP="00991986">
      <w:pPr>
        <w:spacing w:line="360" w:lineRule="auto"/>
        <w:rPr>
          <w:rFonts w:asciiTheme="minorHAnsi" w:hAnsiTheme="minorHAnsi" w:cstheme="minorHAnsi"/>
          <w:sz w:val="22"/>
          <w:szCs w:val="22"/>
        </w:rPr>
      </w:pPr>
      <w:r w:rsidRPr="006F1123">
        <w:rPr>
          <w:rFonts w:asciiTheme="minorHAnsi" w:hAnsiTheme="minorHAnsi" w:cstheme="minorHAnsi"/>
          <w:b/>
          <w:color w:val="000000" w:themeColor="text1"/>
          <w:sz w:val="22"/>
          <w:szCs w:val="22"/>
        </w:rPr>
        <w:t xml:space="preserve">Design: </w:t>
      </w:r>
      <w:r w:rsidR="00047149" w:rsidRPr="006F1123">
        <w:rPr>
          <w:rFonts w:asciiTheme="minorHAnsi" w:hAnsiTheme="minorHAnsi" w:cstheme="minorHAnsi"/>
          <w:color w:val="000000" w:themeColor="text1"/>
          <w:sz w:val="22"/>
          <w:szCs w:val="22"/>
        </w:rPr>
        <w:t xml:space="preserve">A mixed-methods case </w:t>
      </w:r>
      <w:r w:rsidR="00012E21" w:rsidRPr="006F1123">
        <w:rPr>
          <w:rFonts w:asciiTheme="minorHAnsi" w:hAnsiTheme="minorHAnsi" w:cstheme="minorHAnsi"/>
          <w:color w:val="000000" w:themeColor="text1"/>
          <w:sz w:val="22"/>
          <w:szCs w:val="22"/>
        </w:rPr>
        <w:t xml:space="preserve">study </w:t>
      </w:r>
      <w:r w:rsidR="00047149" w:rsidRPr="006F1123">
        <w:rPr>
          <w:rFonts w:asciiTheme="minorHAnsi" w:hAnsiTheme="minorHAnsi" w:cstheme="minorHAnsi"/>
          <w:color w:val="000000" w:themeColor="text1"/>
          <w:sz w:val="22"/>
          <w:szCs w:val="22"/>
        </w:rPr>
        <w:t xml:space="preserve">approach </w:t>
      </w:r>
      <w:r w:rsidR="00747DD8" w:rsidRPr="006F1123">
        <w:rPr>
          <w:rFonts w:asciiTheme="minorHAnsi" w:hAnsiTheme="minorHAnsi" w:cstheme="minorHAnsi"/>
          <w:sz w:val="22"/>
          <w:szCs w:val="22"/>
        </w:rPr>
        <w:t>to evaluate the feasibility and impact of patients, carers and staff co-designing and implementing improvements to increase supervised and independent therapeutic patient activity in stroke units and to compare use of full and accelerated EBCD cycles.</w:t>
      </w:r>
      <w:r w:rsidR="0056078A" w:rsidRPr="006F1123">
        <w:rPr>
          <w:rFonts w:asciiTheme="minorHAnsi" w:hAnsiTheme="minorHAnsi" w:cstheme="minorHAnsi"/>
          <w:color w:val="000000" w:themeColor="text1"/>
          <w:sz w:val="22"/>
          <w:szCs w:val="22"/>
        </w:rPr>
        <w:t xml:space="preserve"> </w:t>
      </w:r>
      <w:r w:rsidR="00747DD8" w:rsidRPr="006F1123">
        <w:rPr>
          <w:rFonts w:asciiTheme="minorHAnsi" w:hAnsiTheme="minorHAnsi" w:cstheme="minorHAnsi"/>
          <w:color w:val="000000" w:themeColor="text1"/>
          <w:sz w:val="22"/>
          <w:szCs w:val="22"/>
        </w:rPr>
        <w:t xml:space="preserve">A </w:t>
      </w:r>
      <w:r w:rsidR="0056078A" w:rsidRPr="006F1123">
        <w:rPr>
          <w:rFonts w:asciiTheme="minorHAnsi" w:hAnsiTheme="minorHAnsi" w:cstheme="minorHAnsi"/>
          <w:color w:val="000000" w:themeColor="text1"/>
          <w:sz w:val="22"/>
          <w:szCs w:val="22"/>
        </w:rPr>
        <w:t xml:space="preserve">case study </w:t>
      </w:r>
      <w:r w:rsidR="00012E21" w:rsidRPr="006F1123">
        <w:rPr>
          <w:rFonts w:asciiTheme="minorHAnsi" w:hAnsiTheme="minorHAnsi" w:cstheme="minorHAnsi"/>
          <w:color w:val="333333"/>
          <w:sz w:val="22"/>
          <w:szCs w:val="22"/>
          <w:shd w:val="clear" w:color="auto" w:fill="FFFFFF"/>
        </w:rPr>
        <w:t>generate</w:t>
      </w:r>
      <w:r w:rsidR="009B5264" w:rsidRPr="006F1123">
        <w:rPr>
          <w:rFonts w:asciiTheme="minorHAnsi" w:hAnsiTheme="minorHAnsi" w:cstheme="minorHAnsi"/>
          <w:color w:val="333333"/>
          <w:sz w:val="22"/>
          <w:szCs w:val="22"/>
          <w:shd w:val="clear" w:color="auto" w:fill="FFFFFF"/>
        </w:rPr>
        <w:t>s</w:t>
      </w:r>
      <w:r w:rsidR="00012E21" w:rsidRPr="006F1123">
        <w:rPr>
          <w:rFonts w:asciiTheme="minorHAnsi" w:hAnsiTheme="minorHAnsi" w:cstheme="minorHAnsi"/>
          <w:color w:val="333333"/>
          <w:sz w:val="22"/>
          <w:szCs w:val="22"/>
          <w:shd w:val="clear" w:color="auto" w:fill="FFFFFF"/>
        </w:rPr>
        <w:t xml:space="preserve"> an in-depth, multi-faceted understanding of a complex issue in its real-life context.</w:t>
      </w:r>
      <w:r w:rsidR="00FE2B01" w:rsidRPr="006F1123">
        <w:rPr>
          <w:rFonts w:asciiTheme="minorHAnsi" w:hAnsiTheme="minorHAnsi" w:cstheme="minorHAnsi"/>
          <w:color w:val="000000" w:themeColor="text1"/>
          <w:sz w:val="22"/>
          <w:szCs w:val="22"/>
        </w:rPr>
        <w:t xml:space="preserve"> Comparisons pre and post implementation or between sites can be made but  any inferences about causality are limited.  </w:t>
      </w:r>
      <w:r w:rsidR="009B5264" w:rsidRPr="000578D0">
        <w:rPr>
          <w:rFonts w:asciiTheme="minorHAnsi" w:hAnsiTheme="minorHAnsi" w:cstheme="minorHAnsi"/>
          <w:color w:val="333333"/>
          <w:sz w:val="22"/>
          <w:szCs w:val="22"/>
          <w:shd w:val="clear" w:color="auto" w:fill="FFFFFF"/>
        </w:rPr>
        <w:fldChar w:fldCharType="begin"/>
      </w:r>
      <w:r w:rsidR="009B5264" w:rsidRPr="006F1123">
        <w:rPr>
          <w:rFonts w:asciiTheme="minorHAnsi" w:hAnsiTheme="minorHAnsi" w:cstheme="minorHAnsi"/>
          <w:color w:val="333333"/>
          <w:sz w:val="22"/>
          <w:szCs w:val="22"/>
          <w:shd w:val="clear" w:color="auto" w:fill="FFFFFF"/>
        </w:rPr>
        <w:instrText xml:space="preserve"> ADDIN ZOTERO_ITEM CSL_CITATION {"citationID":"HefG9hPm","properties":{"formattedCitation":"\\super 13\\nosupersub{}","plainCitation":"13","noteIndex":0},"citationItems":[{"id":641,"uris":["http://zotero.org/users/local/GRNqCcJB/items/LD75TVRM"],"uri":["http://zotero.org/users/local/GRNqCcJB/items/LD75TVRM"],"itemData":{"id":641,"type":"article-journal","abstract":"The case study approach allows in-depth, multi-faceted explorations of complex issues in their real-life settings. The value of the case study approach is well recognised in the fields of business, law and policy, but somewhat less so in health services research. Based on our experiences of conducting several health-related case studies, we reflect on the different types of case study design, the specific research questions this approach can help answer, the data sources that tend to be used, and the particular advantages and disadvantages of employing this methodological approach. The paper concludes with key pointers to aid those designing and appraising proposals for conducting case study research, and a checklist to help readers assess the quality of case study reports.","container-title":"BMC Medical Research Methodology","DOI":"10.1186/1471-2288-11-100","ISSN":"1471-2288","issue":"1","journalAbbreviation":"BMC Medical Research Methodology","page":"100","source":"BioMed Central","title":"The case study approach","URL":"https://doi.org/10.1186/1471-2288-11-100","volume":"11","author":[{"family":"Crowe","given":"Sarah"},{"family":"Cresswell","given":"Kathrin"},{"family":"Robertson","given":"Ann"},{"family":"Huby","given":"Guro"},{"family":"Avery","given":"Anthony"},{"family":"Sheikh","given":"Aziz"}],"accessed":{"date-parts":[["2020",5,9]]},"issued":{"date-parts":[["2011",6,27]]}}}],"schema":"https://github.com/citation-style-language/schema/raw/master/csl-citation.json"} </w:instrText>
      </w:r>
      <w:r w:rsidR="009B5264" w:rsidRPr="000578D0">
        <w:rPr>
          <w:rFonts w:asciiTheme="minorHAnsi" w:hAnsiTheme="minorHAnsi" w:cstheme="minorHAnsi"/>
          <w:color w:val="333333"/>
          <w:sz w:val="22"/>
          <w:szCs w:val="22"/>
          <w:shd w:val="clear" w:color="auto" w:fill="FFFFFF"/>
        </w:rPr>
        <w:fldChar w:fldCharType="separate"/>
      </w:r>
      <w:r w:rsidR="009B5264" w:rsidRPr="000578D0">
        <w:rPr>
          <w:rFonts w:asciiTheme="minorHAnsi" w:hAnsiTheme="minorHAnsi" w:cstheme="minorHAnsi"/>
          <w:color w:val="000000"/>
          <w:sz w:val="22"/>
          <w:szCs w:val="22"/>
          <w:vertAlign w:val="superscript"/>
        </w:rPr>
        <w:t>13</w:t>
      </w:r>
      <w:r w:rsidR="009B5264" w:rsidRPr="000578D0">
        <w:rPr>
          <w:rFonts w:asciiTheme="minorHAnsi" w:hAnsiTheme="minorHAnsi" w:cstheme="minorHAnsi"/>
          <w:color w:val="333333"/>
          <w:sz w:val="22"/>
          <w:szCs w:val="22"/>
          <w:shd w:val="clear" w:color="auto" w:fill="FFFFFF"/>
        </w:rPr>
        <w:fldChar w:fldCharType="end"/>
      </w:r>
    </w:p>
    <w:p w14:paraId="641C3A45" w14:textId="77777777" w:rsidR="00747DD8" w:rsidRPr="000E61D6" w:rsidRDefault="00747DD8" w:rsidP="00012E21">
      <w:pPr>
        <w:widowControl w:val="0"/>
        <w:spacing w:line="360" w:lineRule="auto"/>
        <w:rPr>
          <w:rFonts w:asciiTheme="minorHAnsi" w:hAnsiTheme="minorHAnsi" w:cstheme="minorHAnsi"/>
          <w:color w:val="000000" w:themeColor="text1"/>
          <w:sz w:val="22"/>
          <w:szCs w:val="22"/>
        </w:rPr>
      </w:pPr>
    </w:p>
    <w:p w14:paraId="16531C8C" w14:textId="4960D1E5" w:rsidR="00047149" w:rsidRPr="000578D0" w:rsidRDefault="008B3681" w:rsidP="00012E21">
      <w:pPr>
        <w:widowControl w:val="0"/>
        <w:spacing w:line="360" w:lineRule="auto"/>
        <w:rPr>
          <w:rFonts w:asciiTheme="minorHAnsi" w:hAnsiTheme="minorHAnsi" w:cstheme="minorHAnsi"/>
          <w:color w:val="000000" w:themeColor="text1"/>
          <w:sz w:val="22"/>
          <w:szCs w:val="22"/>
        </w:rPr>
      </w:pPr>
      <w:r w:rsidRPr="006F1123">
        <w:rPr>
          <w:rFonts w:asciiTheme="minorHAnsi" w:hAnsiTheme="minorHAnsi" w:cstheme="minorHAnsi"/>
          <w:color w:val="000000" w:themeColor="text1"/>
          <w:sz w:val="22"/>
          <w:szCs w:val="22"/>
        </w:rPr>
        <w:t>We carried out</w:t>
      </w:r>
      <w:r w:rsidR="00012E21" w:rsidRPr="006F1123">
        <w:rPr>
          <w:rFonts w:asciiTheme="minorHAnsi" w:hAnsiTheme="minorHAnsi" w:cstheme="minorHAnsi"/>
          <w:color w:val="000000" w:themeColor="text1"/>
          <w:sz w:val="22"/>
          <w:szCs w:val="22"/>
        </w:rPr>
        <w:t xml:space="preserve"> pre- and post-implementation interviews (staff, patients and families), </w:t>
      </w:r>
      <w:r w:rsidR="00E02749" w:rsidRPr="006F1123">
        <w:rPr>
          <w:rFonts w:asciiTheme="minorHAnsi" w:hAnsiTheme="minorHAnsi" w:cstheme="minorHAnsi"/>
          <w:color w:val="000000" w:themeColor="text1"/>
          <w:sz w:val="22"/>
          <w:szCs w:val="22"/>
        </w:rPr>
        <w:t xml:space="preserve">qualitative </w:t>
      </w:r>
      <w:r w:rsidR="00F40AB6" w:rsidRPr="006F1123">
        <w:rPr>
          <w:rFonts w:asciiTheme="minorHAnsi" w:hAnsiTheme="minorHAnsi" w:cstheme="minorHAnsi"/>
          <w:color w:val="000000" w:themeColor="text1"/>
          <w:sz w:val="22"/>
          <w:szCs w:val="22"/>
        </w:rPr>
        <w:t>ethnographic observations</w:t>
      </w:r>
      <w:r w:rsidR="00012E21" w:rsidRPr="006F1123">
        <w:rPr>
          <w:rFonts w:asciiTheme="minorHAnsi" w:hAnsiTheme="minorHAnsi" w:cstheme="minorHAnsi"/>
          <w:color w:val="000000" w:themeColor="text1"/>
          <w:sz w:val="22"/>
          <w:szCs w:val="22"/>
        </w:rPr>
        <w:t xml:space="preserve">, behavioural mapping, and </w:t>
      </w:r>
      <w:r w:rsidR="00DE654B" w:rsidRPr="006F1123">
        <w:rPr>
          <w:rFonts w:asciiTheme="minorHAnsi" w:hAnsiTheme="minorHAnsi" w:cstheme="minorHAnsi"/>
          <w:color w:val="000000" w:themeColor="text1"/>
          <w:sz w:val="22"/>
          <w:szCs w:val="22"/>
        </w:rPr>
        <w:t>utilised</w:t>
      </w:r>
      <w:r w:rsidR="00E02749" w:rsidRPr="006F1123">
        <w:rPr>
          <w:rFonts w:asciiTheme="minorHAnsi" w:hAnsiTheme="minorHAnsi" w:cstheme="minorHAnsi"/>
          <w:color w:val="000000" w:themeColor="text1"/>
          <w:sz w:val="22"/>
          <w:szCs w:val="22"/>
        </w:rPr>
        <w:t xml:space="preserve"> </w:t>
      </w:r>
      <w:r w:rsidR="00012E21" w:rsidRPr="006F1123">
        <w:rPr>
          <w:rFonts w:asciiTheme="minorHAnsi" w:hAnsiTheme="minorHAnsi" w:cstheme="minorHAnsi"/>
          <w:color w:val="000000" w:themeColor="text1"/>
          <w:sz w:val="22"/>
          <w:szCs w:val="22"/>
        </w:rPr>
        <w:t xml:space="preserve">patient reported outcome and experience measures to explore each site as a separate ‘case’. </w:t>
      </w:r>
      <w:r w:rsidR="00613983" w:rsidRPr="006F1123">
        <w:rPr>
          <w:rFonts w:asciiTheme="minorHAnsi" w:hAnsiTheme="minorHAnsi" w:cstheme="minorHAnsi"/>
          <w:color w:val="000000" w:themeColor="text1"/>
          <w:sz w:val="22"/>
          <w:szCs w:val="22"/>
        </w:rPr>
        <w:t xml:space="preserve">Data were </w:t>
      </w:r>
      <w:r w:rsidR="00976407" w:rsidRPr="006F1123">
        <w:rPr>
          <w:rFonts w:asciiTheme="minorHAnsi" w:hAnsiTheme="minorHAnsi" w:cstheme="minorHAnsi"/>
          <w:color w:val="000000" w:themeColor="text1"/>
          <w:sz w:val="22"/>
          <w:szCs w:val="22"/>
        </w:rPr>
        <w:t xml:space="preserve">collected </w:t>
      </w:r>
      <w:r w:rsidR="00747DD8" w:rsidRPr="006F1123">
        <w:rPr>
          <w:rFonts w:asciiTheme="minorHAnsi" w:hAnsiTheme="minorHAnsi" w:cstheme="minorHAnsi"/>
          <w:color w:val="000000" w:themeColor="text1"/>
          <w:sz w:val="22"/>
          <w:szCs w:val="22"/>
        </w:rPr>
        <w:t>prior to</w:t>
      </w:r>
      <w:r w:rsidR="00976407" w:rsidRPr="006F1123">
        <w:rPr>
          <w:rFonts w:asciiTheme="minorHAnsi" w:hAnsiTheme="minorHAnsi" w:cstheme="minorHAnsi"/>
          <w:color w:val="000000" w:themeColor="text1"/>
          <w:sz w:val="22"/>
          <w:szCs w:val="22"/>
        </w:rPr>
        <w:t xml:space="preserve"> and following each EBCD/AEBCD phase activity</w:t>
      </w:r>
      <w:r w:rsidR="00FE2B01" w:rsidRPr="006F1123">
        <w:rPr>
          <w:rFonts w:asciiTheme="minorHAnsi" w:hAnsiTheme="minorHAnsi" w:cstheme="minorHAnsi"/>
          <w:color w:val="000000" w:themeColor="text1"/>
          <w:sz w:val="22"/>
          <w:szCs w:val="22"/>
        </w:rPr>
        <w:t xml:space="preserve">. </w:t>
      </w:r>
      <w:r w:rsidR="00047149" w:rsidRPr="006F1123">
        <w:rPr>
          <w:rFonts w:asciiTheme="minorHAnsi" w:hAnsiTheme="minorHAnsi" w:cstheme="minorHAnsi"/>
          <w:color w:val="000000" w:themeColor="text1"/>
          <w:sz w:val="22"/>
          <w:szCs w:val="22"/>
        </w:rPr>
        <w:t xml:space="preserve">An embedded process evaluation drawing on Normalization Process Theory (NPT) considered barriers and facilitators to </w:t>
      </w:r>
      <w:r w:rsidR="00FE2B01" w:rsidRPr="006F1123">
        <w:rPr>
          <w:rFonts w:asciiTheme="minorHAnsi" w:hAnsiTheme="minorHAnsi" w:cstheme="minorHAnsi"/>
          <w:color w:val="000000" w:themeColor="text1"/>
          <w:sz w:val="22"/>
          <w:szCs w:val="22"/>
        </w:rPr>
        <w:t xml:space="preserve">the use of EBCD/AEBCD to develop and </w:t>
      </w:r>
      <w:r w:rsidR="00047149" w:rsidRPr="006F1123">
        <w:rPr>
          <w:rFonts w:asciiTheme="minorHAnsi" w:hAnsiTheme="minorHAnsi" w:cstheme="minorHAnsi"/>
          <w:color w:val="000000" w:themeColor="text1"/>
          <w:sz w:val="22"/>
          <w:szCs w:val="22"/>
        </w:rPr>
        <w:t>implemen</w:t>
      </w:r>
      <w:r w:rsidR="00FE2B01" w:rsidRPr="006F1123">
        <w:rPr>
          <w:rFonts w:asciiTheme="minorHAnsi" w:hAnsiTheme="minorHAnsi" w:cstheme="minorHAnsi"/>
          <w:color w:val="000000" w:themeColor="text1"/>
          <w:sz w:val="22"/>
          <w:szCs w:val="22"/>
        </w:rPr>
        <w:t>t</w:t>
      </w:r>
      <w:r w:rsidR="00047149" w:rsidRPr="006F1123">
        <w:rPr>
          <w:rFonts w:asciiTheme="minorHAnsi" w:hAnsiTheme="minorHAnsi" w:cstheme="minorHAnsi"/>
          <w:color w:val="000000" w:themeColor="text1"/>
          <w:sz w:val="22"/>
          <w:szCs w:val="22"/>
        </w:rPr>
        <w:t xml:space="preserve"> the improvements in the study settings and is reported separately.</w:t>
      </w:r>
      <w:r w:rsidR="00047149" w:rsidRPr="000578D0">
        <w:rPr>
          <w:rFonts w:asciiTheme="minorHAnsi" w:hAnsiTheme="minorHAnsi" w:cstheme="minorHAnsi"/>
          <w:color w:val="000000" w:themeColor="text1"/>
          <w:sz w:val="22"/>
          <w:szCs w:val="22"/>
        </w:rPr>
        <w:fldChar w:fldCharType="begin"/>
      </w:r>
      <w:r w:rsidR="009B5264" w:rsidRPr="006F1123">
        <w:rPr>
          <w:rFonts w:asciiTheme="minorHAnsi" w:hAnsiTheme="minorHAnsi" w:cstheme="minorHAnsi"/>
          <w:color w:val="000000" w:themeColor="text1"/>
          <w:sz w:val="22"/>
          <w:szCs w:val="22"/>
        </w:rPr>
        <w:instrText xml:space="preserve"> ADDIN ZOTERO_ITEM CSL_CITATION {"citationID":"4uk1fcIA","properties":{"formattedCitation":"\\super 14\\nosupersub{}","plainCitation":"14","noteIndex":0},"citationItems":[{"id":470,"uris":["http://zotero.org/users/local/GRNqCcJB/items/8BDUP22H"],"uri":["http://zotero.org/users/local/GRNqCcJB/items/8BDUP22H"],"itemData":{"id":470,"type":"article-journal","abstract":"The past decade has seen considerable interest in the development and evaluation of complex interventions to improve health. Such interventions can only have a significant impact on health and health care if they are shown to be effective when tested, are capable of being widely implemented and can be normalised into routine practice. To date, there is still a problematic gap between research and implementation. The Normalisation Process Theory (NPT) addresses the factors needed for successful implementation and integration of interventions into routine work (normalisation).","container-title":"BMC Medicine","DOI":"10.1186/1741-7015-8-63","ISSN":"1741-7015","issue":"1","journalAbbreviation":"BMC Medicine","page":"63","source":"BioMed Central","title":"Normalisation process theory: a framework for developing, evaluating and implementing complex interventions","title-short":"Normalisation process theory","URL":"https://doi.org/10.1186/1741-7015-8-63","volume":"8","author":[{"family":"Murray","given":"Elizabeth"},{"family":"Treweek","given":"Shaun"},{"family":"Pope","given":"Catherine"},{"family":"MacFarlane","given":"Anne"},{"family":"Ballini","given":"Luciana"},{"family":"Dowrick","given":"Christopher"},{"family":"Finch","given":"Tracy"},{"family":"Kennedy","given":"Anne"},{"family":"Mair","given":"Frances"},{"family":"O'Donnell","given":"Catherine"},{"family":"Ong","given":"Bie Nio"},{"family":"Rapley","given":"Tim"},{"family":"Rogers","given":"Anne"},{"family":"May","given":"Carl"}],"accessed":{"date-parts":[["2019",4,11]]},"issued":{"date-parts":[["2010",10,20]]}}}],"schema":"https://github.com/citation-style-language/schema/raw/master/csl-citation.json"} </w:instrText>
      </w:r>
      <w:r w:rsidR="00047149" w:rsidRPr="000578D0">
        <w:rPr>
          <w:rFonts w:asciiTheme="minorHAnsi" w:hAnsiTheme="minorHAnsi" w:cstheme="minorHAnsi"/>
          <w:color w:val="000000" w:themeColor="text1"/>
          <w:sz w:val="22"/>
          <w:szCs w:val="22"/>
        </w:rPr>
        <w:fldChar w:fldCharType="separate"/>
      </w:r>
      <w:r w:rsidR="009B5264" w:rsidRPr="000578D0">
        <w:rPr>
          <w:rFonts w:asciiTheme="minorHAnsi" w:hAnsiTheme="minorHAnsi" w:cstheme="minorHAnsi"/>
          <w:color w:val="000000"/>
          <w:sz w:val="22"/>
          <w:szCs w:val="22"/>
          <w:vertAlign w:val="superscript"/>
        </w:rPr>
        <w:t>14</w:t>
      </w:r>
      <w:r w:rsidR="00047149" w:rsidRPr="000578D0">
        <w:rPr>
          <w:rFonts w:asciiTheme="minorHAnsi" w:hAnsiTheme="minorHAnsi" w:cstheme="minorHAnsi"/>
          <w:color w:val="000000" w:themeColor="text1"/>
          <w:sz w:val="22"/>
          <w:szCs w:val="22"/>
        </w:rPr>
        <w:fldChar w:fldCharType="end"/>
      </w:r>
      <w:r w:rsidR="00047149" w:rsidRPr="006F1123">
        <w:rPr>
          <w:rFonts w:asciiTheme="minorHAnsi" w:hAnsiTheme="minorHAnsi" w:cstheme="minorHAnsi"/>
          <w:color w:val="000000" w:themeColor="text1"/>
          <w:sz w:val="22"/>
          <w:szCs w:val="22"/>
        </w:rPr>
        <w:t xml:space="preserve">  </w:t>
      </w:r>
    </w:p>
    <w:p w14:paraId="1674BE2B" w14:textId="77777777" w:rsidR="00971C24" w:rsidRPr="000E61D6" w:rsidRDefault="00971C24" w:rsidP="00832576">
      <w:pPr>
        <w:widowControl w:val="0"/>
        <w:spacing w:line="360" w:lineRule="auto"/>
        <w:rPr>
          <w:rFonts w:asciiTheme="minorHAnsi" w:hAnsiTheme="minorHAnsi" w:cstheme="minorHAnsi"/>
          <w:b/>
          <w:bCs/>
          <w:color w:val="000000" w:themeColor="text1"/>
          <w:sz w:val="22"/>
          <w:szCs w:val="22"/>
          <w:lang w:val="en-US"/>
        </w:rPr>
      </w:pPr>
    </w:p>
    <w:p w14:paraId="49B9572F" w14:textId="0C832F07" w:rsidR="00373B97" w:rsidRPr="006F1123" w:rsidRDefault="00747DD8" w:rsidP="00832576">
      <w:pPr>
        <w:widowControl w:val="0"/>
        <w:spacing w:line="360" w:lineRule="auto"/>
        <w:rPr>
          <w:rFonts w:asciiTheme="minorHAnsi" w:hAnsiTheme="minorHAnsi" w:cstheme="minorHAnsi"/>
          <w:color w:val="000000" w:themeColor="text1"/>
          <w:sz w:val="22"/>
          <w:szCs w:val="22"/>
          <w:lang w:val="en-US"/>
        </w:rPr>
      </w:pPr>
      <w:r w:rsidRPr="006F1123">
        <w:rPr>
          <w:rFonts w:asciiTheme="minorHAnsi" w:hAnsiTheme="minorHAnsi" w:cstheme="minorHAnsi"/>
          <w:b/>
          <w:bCs/>
          <w:color w:val="000000" w:themeColor="text1"/>
          <w:sz w:val="22"/>
          <w:szCs w:val="22"/>
          <w:lang w:val="en-US"/>
        </w:rPr>
        <w:t>Improvement Mechanism</w:t>
      </w:r>
      <w:r w:rsidR="00047149" w:rsidRPr="006F1123">
        <w:rPr>
          <w:rFonts w:asciiTheme="minorHAnsi" w:hAnsiTheme="minorHAnsi" w:cstheme="minorHAnsi"/>
          <w:color w:val="000000" w:themeColor="text1"/>
          <w:sz w:val="22"/>
          <w:szCs w:val="22"/>
          <w:lang w:val="en-US"/>
        </w:rPr>
        <w:t xml:space="preserve">: </w:t>
      </w:r>
      <w:r w:rsidR="00373B97" w:rsidRPr="006F1123">
        <w:rPr>
          <w:rFonts w:asciiTheme="minorHAnsi" w:hAnsiTheme="minorHAnsi" w:cstheme="minorHAnsi"/>
          <w:color w:val="000000" w:themeColor="text1"/>
          <w:sz w:val="22"/>
          <w:szCs w:val="22"/>
          <w:lang w:val="en-US"/>
        </w:rPr>
        <w:t xml:space="preserve">EBCD or AEBCD was </w:t>
      </w:r>
      <w:r w:rsidR="00667531" w:rsidRPr="006F1123">
        <w:rPr>
          <w:rFonts w:asciiTheme="minorHAnsi" w:hAnsiTheme="minorHAnsi" w:cstheme="minorHAnsi"/>
          <w:color w:val="000000" w:themeColor="text1"/>
          <w:sz w:val="22"/>
          <w:szCs w:val="22"/>
          <w:lang w:val="en-US"/>
        </w:rPr>
        <w:t>introduced into all</w:t>
      </w:r>
      <w:r w:rsidR="00373B97" w:rsidRPr="006F1123">
        <w:rPr>
          <w:rFonts w:asciiTheme="minorHAnsi" w:hAnsiTheme="minorHAnsi" w:cstheme="minorHAnsi"/>
          <w:color w:val="000000" w:themeColor="text1"/>
          <w:sz w:val="22"/>
          <w:szCs w:val="22"/>
          <w:lang w:val="en-US"/>
        </w:rPr>
        <w:t xml:space="preserve"> four stroke units</w:t>
      </w:r>
      <w:r w:rsidR="00DB330F" w:rsidRPr="006F1123">
        <w:rPr>
          <w:rFonts w:asciiTheme="minorHAnsi" w:hAnsiTheme="minorHAnsi" w:cstheme="minorHAnsi"/>
          <w:color w:val="000000" w:themeColor="text1"/>
          <w:sz w:val="22"/>
          <w:szCs w:val="22"/>
          <w:lang w:val="en-US"/>
        </w:rPr>
        <w:t xml:space="preserve">. </w:t>
      </w:r>
      <w:r w:rsidR="009C303B" w:rsidRPr="006F1123">
        <w:rPr>
          <w:rFonts w:asciiTheme="minorHAnsi" w:hAnsiTheme="minorHAnsi" w:cstheme="minorHAnsi"/>
          <w:color w:val="000000" w:themeColor="text1"/>
          <w:sz w:val="22"/>
          <w:szCs w:val="22"/>
          <w:lang w:val="en-US"/>
        </w:rPr>
        <w:t xml:space="preserve">Sites 1 and 2 (S1&amp;2) employed </w:t>
      </w:r>
      <w:r w:rsidR="00373B97" w:rsidRPr="006F1123">
        <w:rPr>
          <w:rFonts w:asciiTheme="minorHAnsi" w:hAnsiTheme="minorHAnsi" w:cstheme="minorHAnsi"/>
          <w:color w:val="000000" w:themeColor="text1"/>
          <w:sz w:val="22"/>
          <w:szCs w:val="22"/>
          <w:lang w:val="en-US"/>
        </w:rPr>
        <w:t xml:space="preserve">all six stages of EBCD to co-design improvements to </w:t>
      </w:r>
      <w:r w:rsidR="00CE61AB" w:rsidRPr="006F1123">
        <w:rPr>
          <w:rFonts w:asciiTheme="minorHAnsi" w:hAnsiTheme="minorHAnsi" w:cstheme="minorHAnsi"/>
          <w:color w:val="000000" w:themeColor="text1"/>
          <w:sz w:val="22"/>
          <w:szCs w:val="22"/>
          <w:lang w:val="en-US"/>
        </w:rPr>
        <w:t>address stroke</w:t>
      </w:r>
      <w:r w:rsidR="00373B97" w:rsidRPr="006F1123">
        <w:rPr>
          <w:rFonts w:asciiTheme="minorHAnsi" w:hAnsiTheme="minorHAnsi" w:cstheme="minorHAnsi"/>
          <w:color w:val="000000" w:themeColor="text1"/>
          <w:sz w:val="22"/>
          <w:szCs w:val="22"/>
          <w:lang w:val="en-US"/>
        </w:rPr>
        <w:t xml:space="preserve"> patients’ physical, social and cognitive activity. In sites 3 and 4 </w:t>
      </w:r>
      <w:r w:rsidR="009C303B" w:rsidRPr="006F1123">
        <w:rPr>
          <w:rFonts w:asciiTheme="minorHAnsi" w:hAnsiTheme="minorHAnsi" w:cstheme="minorHAnsi"/>
          <w:color w:val="000000" w:themeColor="text1"/>
          <w:sz w:val="22"/>
          <w:szCs w:val="22"/>
          <w:lang w:val="en-US"/>
        </w:rPr>
        <w:t>(S3 and 4) they commenced</w:t>
      </w:r>
      <w:r w:rsidR="00373B97" w:rsidRPr="006F1123">
        <w:rPr>
          <w:rFonts w:asciiTheme="minorHAnsi" w:hAnsiTheme="minorHAnsi" w:cstheme="minorHAnsi"/>
          <w:color w:val="000000" w:themeColor="text1"/>
          <w:sz w:val="22"/>
          <w:szCs w:val="22"/>
          <w:lang w:val="en-US"/>
        </w:rPr>
        <w:t xml:space="preserve"> with a joint staff, patient and family member event to immediately agree improvement priorities and initiate co-design work prompted by trigger films previously developed in </w:t>
      </w:r>
      <w:r w:rsidR="009C303B" w:rsidRPr="006F1123">
        <w:rPr>
          <w:rFonts w:asciiTheme="minorHAnsi" w:hAnsiTheme="minorHAnsi" w:cstheme="minorHAnsi"/>
          <w:color w:val="000000" w:themeColor="text1"/>
          <w:sz w:val="22"/>
          <w:szCs w:val="22"/>
          <w:lang w:val="en-US"/>
        </w:rPr>
        <w:t>S1&amp;2</w:t>
      </w:r>
      <w:r w:rsidR="00373B97" w:rsidRPr="006F1123">
        <w:rPr>
          <w:rFonts w:asciiTheme="minorHAnsi" w:hAnsiTheme="minorHAnsi" w:cstheme="minorHAnsi"/>
          <w:color w:val="000000" w:themeColor="text1"/>
          <w:sz w:val="22"/>
          <w:szCs w:val="22"/>
          <w:lang w:val="en-US"/>
        </w:rPr>
        <w:t xml:space="preserve">. In all 4 sites, smaller co-design groups </w:t>
      </w:r>
      <w:r w:rsidR="009C303B" w:rsidRPr="006F1123">
        <w:rPr>
          <w:rFonts w:asciiTheme="minorHAnsi" w:hAnsiTheme="minorHAnsi" w:cstheme="minorHAnsi"/>
          <w:color w:val="000000" w:themeColor="text1"/>
          <w:sz w:val="22"/>
          <w:szCs w:val="22"/>
          <w:lang w:val="en-US"/>
        </w:rPr>
        <w:t>(</w:t>
      </w:r>
      <w:r w:rsidR="009C303B" w:rsidRPr="006F1123">
        <w:rPr>
          <w:rFonts w:asciiTheme="minorHAnsi" w:hAnsiTheme="minorHAnsi" w:cstheme="minorHAnsi"/>
          <w:i/>
          <w:color w:val="000000" w:themeColor="text1"/>
          <w:sz w:val="22"/>
          <w:szCs w:val="22"/>
          <w:lang w:val="en-US"/>
        </w:rPr>
        <w:t xml:space="preserve">n=6-10) </w:t>
      </w:r>
      <w:r w:rsidR="00373B97" w:rsidRPr="006F1123">
        <w:rPr>
          <w:rFonts w:asciiTheme="minorHAnsi" w:hAnsiTheme="minorHAnsi" w:cstheme="minorHAnsi"/>
          <w:color w:val="000000" w:themeColor="text1"/>
          <w:sz w:val="22"/>
          <w:szCs w:val="22"/>
          <w:lang w:val="en-US"/>
        </w:rPr>
        <w:t>were attended by equal number</w:t>
      </w:r>
      <w:r w:rsidR="009C303B" w:rsidRPr="006F1123">
        <w:rPr>
          <w:rFonts w:asciiTheme="minorHAnsi" w:hAnsiTheme="minorHAnsi" w:cstheme="minorHAnsi"/>
          <w:color w:val="000000" w:themeColor="text1"/>
          <w:sz w:val="22"/>
          <w:szCs w:val="22"/>
          <w:lang w:val="en-US"/>
        </w:rPr>
        <w:t>s</w:t>
      </w:r>
      <w:r w:rsidR="00373B97" w:rsidRPr="006F1123">
        <w:rPr>
          <w:rFonts w:asciiTheme="minorHAnsi" w:hAnsiTheme="minorHAnsi" w:cstheme="minorHAnsi"/>
          <w:color w:val="000000" w:themeColor="text1"/>
          <w:sz w:val="22"/>
          <w:szCs w:val="22"/>
          <w:lang w:val="en-US"/>
        </w:rPr>
        <w:t xml:space="preserve"> of patient, famil</w:t>
      </w:r>
      <w:r w:rsidR="009C303B" w:rsidRPr="006F1123">
        <w:rPr>
          <w:rFonts w:asciiTheme="minorHAnsi" w:hAnsiTheme="minorHAnsi" w:cstheme="minorHAnsi"/>
          <w:color w:val="000000" w:themeColor="text1"/>
          <w:sz w:val="22"/>
          <w:szCs w:val="22"/>
          <w:lang w:val="en-US"/>
        </w:rPr>
        <w:t>ies</w:t>
      </w:r>
      <w:r w:rsidR="00373B97" w:rsidRPr="006F1123">
        <w:rPr>
          <w:rFonts w:asciiTheme="minorHAnsi" w:hAnsiTheme="minorHAnsi" w:cstheme="minorHAnsi"/>
          <w:color w:val="000000" w:themeColor="text1"/>
          <w:sz w:val="22"/>
          <w:szCs w:val="22"/>
          <w:lang w:val="en-US"/>
        </w:rPr>
        <w:t xml:space="preserve"> and </w:t>
      </w:r>
      <w:r w:rsidR="009C303B" w:rsidRPr="006F1123">
        <w:rPr>
          <w:rFonts w:asciiTheme="minorHAnsi" w:hAnsiTheme="minorHAnsi" w:cstheme="minorHAnsi"/>
          <w:color w:val="000000" w:themeColor="text1"/>
          <w:sz w:val="22"/>
          <w:szCs w:val="22"/>
          <w:lang w:val="en-US"/>
        </w:rPr>
        <w:t xml:space="preserve">stroke </w:t>
      </w:r>
      <w:r w:rsidR="00047149" w:rsidRPr="006F1123">
        <w:rPr>
          <w:rFonts w:asciiTheme="minorHAnsi" w:hAnsiTheme="minorHAnsi" w:cstheme="minorHAnsi"/>
          <w:color w:val="000000" w:themeColor="text1"/>
          <w:sz w:val="22"/>
          <w:szCs w:val="22"/>
          <w:lang w:val="en-US"/>
        </w:rPr>
        <w:t>staff, jointly</w:t>
      </w:r>
      <w:r w:rsidR="00373B97" w:rsidRPr="006F1123">
        <w:rPr>
          <w:rFonts w:asciiTheme="minorHAnsi" w:hAnsiTheme="minorHAnsi" w:cstheme="minorHAnsi"/>
          <w:color w:val="000000" w:themeColor="text1"/>
          <w:sz w:val="22"/>
          <w:szCs w:val="22"/>
          <w:lang w:val="en-US"/>
        </w:rPr>
        <w:t xml:space="preserve"> developing and implementing actions to address priority areas. Work to implement the agreed actions was shared based on existing skills, interest/opportunity and time available. </w:t>
      </w:r>
    </w:p>
    <w:p w14:paraId="0C83EC40" w14:textId="77777777" w:rsidR="00DE654B" w:rsidRPr="006F1123" w:rsidRDefault="00DE654B" w:rsidP="00832576">
      <w:pPr>
        <w:spacing w:line="360" w:lineRule="auto"/>
        <w:rPr>
          <w:rFonts w:asciiTheme="minorHAnsi" w:hAnsiTheme="minorHAnsi" w:cstheme="minorHAnsi"/>
          <w:b/>
          <w:color w:val="000000" w:themeColor="text1"/>
          <w:sz w:val="22"/>
          <w:szCs w:val="22"/>
        </w:rPr>
      </w:pPr>
    </w:p>
    <w:p w14:paraId="082A3E6B" w14:textId="45B6AFD2" w:rsidR="00F00B5A" w:rsidRPr="006F1123" w:rsidRDefault="00F00B5A" w:rsidP="00832576">
      <w:pPr>
        <w:spacing w:line="360" w:lineRule="auto"/>
        <w:rPr>
          <w:rFonts w:asciiTheme="minorHAnsi" w:hAnsiTheme="minorHAnsi" w:cstheme="minorHAnsi"/>
          <w:color w:val="000000" w:themeColor="text1"/>
          <w:sz w:val="22"/>
          <w:szCs w:val="22"/>
        </w:rPr>
      </w:pPr>
      <w:r w:rsidRPr="006F1123">
        <w:rPr>
          <w:rFonts w:asciiTheme="minorHAnsi" w:hAnsiTheme="minorHAnsi" w:cstheme="minorHAnsi"/>
          <w:b/>
          <w:color w:val="000000" w:themeColor="text1"/>
          <w:sz w:val="22"/>
          <w:szCs w:val="22"/>
        </w:rPr>
        <w:t xml:space="preserve">Setting: </w:t>
      </w:r>
      <w:r w:rsidR="004F168C" w:rsidRPr="006F1123">
        <w:rPr>
          <w:rFonts w:asciiTheme="minorHAnsi" w:hAnsiTheme="minorHAnsi" w:cstheme="minorHAnsi"/>
          <w:color w:val="000000" w:themeColor="text1"/>
          <w:sz w:val="22"/>
          <w:szCs w:val="22"/>
        </w:rPr>
        <w:t>Four</w:t>
      </w:r>
      <w:r w:rsidRPr="006F1123">
        <w:rPr>
          <w:rFonts w:asciiTheme="minorHAnsi" w:hAnsiTheme="minorHAnsi" w:cstheme="minorHAnsi"/>
          <w:color w:val="000000" w:themeColor="text1"/>
          <w:sz w:val="22"/>
          <w:szCs w:val="22"/>
        </w:rPr>
        <w:t xml:space="preserve"> </w:t>
      </w:r>
      <w:r w:rsidRPr="006F1123">
        <w:rPr>
          <w:rFonts w:asciiTheme="minorHAnsi" w:hAnsiTheme="minorHAnsi" w:cstheme="minorHAnsi"/>
          <w:bCs/>
          <w:color w:val="000000" w:themeColor="text1"/>
          <w:sz w:val="22"/>
          <w:szCs w:val="22"/>
        </w:rPr>
        <w:t>s</w:t>
      </w:r>
      <w:r w:rsidRPr="006F1123">
        <w:rPr>
          <w:rFonts w:asciiTheme="minorHAnsi" w:hAnsiTheme="minorHAnsi" w:cstheme="minorHAnsi"/>
          <w:color w:val="000000" w:themeColor="text1"/>
          <w:sz w:val="22"/>
          <w:szCs w:val="22"/>
        </w:rPr>
        <w:t xml:space="preserve">troke units </w:t>
      </w:r>
      <w:r w:rsidR="004F168C" w:rsidRPr="006F1123">
        <w:rPr>
          <w:rFonts w:asciiTheme="minorHAnsi" w:hAnsiTheme="minorHAnsi" w:cstheme="minorHAnsi"/>
          <w:color w:val="000000" w:themeColor="text1"/>
          <w:sz w:val="22"/>
          <w:szCs w:val="22"/>
        </w:rPr>
        <w:t xml:space="preserve">based in hospitals </w:t>
      </w:r>
      <w:r w:rsidRPr="006F1123">
        <w:rPr>
          <w:rFonts w:asciiTheme="minorHAnsi" w:hAnsiTheme="minorHAnsi" w:cstheme="minorHAnsi"/>
          <w:color w:val="000000" w:themeColor="text1"/>
          <w:sz w:val="22"/>
          <w:szCs w:val="22"/>
        </w:rPr>
        <w:t xml:space="preserve">in London </w:t>
      </w:r>
      <w:r w:rsidR="00A7673C" w:rsidRPr="006F1123">
        <w:rPr>
          <w:rFonts w:asciiTheme="minorHAnsi" w:hAnsiTheme="minorHAnsi" w:cstheme="minorHAnsi"/>
          <w:color w:val="000000" w:themeColor="text1"/>
          <w:sz w:val="22"/>
          <w:szCs w:val="22"/>
        </w:rPr>
        <w:t xml:space="preserve">and </w:t>
      </w:r>
      <w:r w:rsidRPr="006F1123">
        <w:rPr>
          <w:rFonts w:asciiTheme="minorHAnsi" w:hAnsiTheme="minorHAnsi" w:cstheme="minorHAnsi"/>
          <w:color w:val="000000" w:themeColor="text1"/>
          <w:sz w:val="22"/>
          <w:szCs w:val="22"/>
        </w:rPr>
        <w:t>Yorkshire. National</w:t>
      </w:r>
      <w:r w:rsidR="004F168C" w:rsidRPr="006F1123">
        <w:rPr>
          <w:rFonts w:asciiTheme="minorHAnsi" w:hAnsiTheme="minorHAnsi" w:cstheme="minorHAnsi"/>
          <w:color w:val="000000" w:themeColor="text1"/>
          <w:sz w:val="22"/>
          <w:szCs w:val="22"/>
        </w:rPr>
        <w:t xml:space="preserve"> (England)</w:t>
      </w:r>
      <w:r w:rsidRPr="006F1123">
        <w:rPr>
          <w:rFonts w:asciiTheme="minorHAnsi" w:hAnsiTheme="minorHAnsi" w:cstheme="minorHAnsi"/>
          <w:color w:val="000000" w:themeColor="text1"/>
          <w:sz w:val="22"/>
          <w:szCs w:val="22"/>
        </w:rPr>
        <w:t xml:space="preserve"> acute stroke organisational data, reported bi-annually, show</w:t>
      </w:r>
      <w:r w:rsidR="004F168C" w:rsidRPr="006F1123">
        <w:rPr>
          <w:rFonts w:asciiTheme="minorHAnsi" w:hAnsiTheme="minorHAnsi" w:cstheme="minorHAnsi"/>
          <w:color w:val="000000" w:themeColor="text1"/>
          <w:sz w:val="22"/>
          <w:szCs w:val="22"/>
        </w:rPr>
        <w:t>ed</w:t>
      </w:r>
      <w:r w:rsidRPr="006F1123">
        <w:rPr>
          <w:rFonts w:asciiTheme="minorHAnsi" w:hAnsiTheme="minorHAnsi" w:cstheme="minorHAnsi"/>
          <w:color w:val="000000" w:themeColor="text1"/>
          <w:sz w:val="22"/>
          <w:szCs w:val="22"/>
        </w:rPr>
        <w:t xml:space="preserve"> that all 4 </w:t>
      </w:r>
      <w:r w:rsidR="004F168C" w:rsidRPr="006F1123">
        <w:rPr>
          <w:rFonts w:asciiTheme="minorHAnsi" w:hAnsiTheme="minorHAnsi" w:cstheme="minorHAnsi"/>
          <w:color w:val="000000" w:themeColor="text1"/>
          <w:sz w:val="22"/>
          <w:szCs w:val="22"/>
        </w:rPr>
        <w:t>units</w:t>
      </w:r>
      <w:r w:rsidRPr="006F1123">
        <w:rPr>
          <w:rFonts w:asciiTheme="minorHAnsi" w:hAnsiTheme="minorHAnsi" w:cstheme="minorHAnsi"/>
          <w:color w:val="000000" w:themeColor="text1"/>
          <w:sz w:val="22"/>
          <w:szCs w:val="22"/>
        </w:rPr>
        <w:t xml:space="preserve"> performed within the mid-range across key quality indicators and were subject to </w:t>
      </w:r>
      <w:r w:rsidR="00FB39BA" w:rsidRPr="006F1123">
        <w:rPr>
          <w:rFonts w:asciiTheme="minorHAnsi" w:hAnsiTheme="minorHAnsi" w:cstheme="minorHAnsi"/>
          <w:color w:val="000000" w:themeColor="text1"/>
          <w:sz w:val="22"/>
          <w:szCs w:val="22"/>
        </w:rPr>
        <w:t xml:space="preserve">common </w:t>
      </w:r>
      <w:r w:rsidRPr="006F1123">
        <w:rPr>
          <w:rFonts w:asciiTheme="minorHAnsi" w:hAnsiTheme="minorHAnsi" w:cstheme="minorHAnsi"/>
          <w:color w:val="000000" w:themeColor="text1"/>
          <w:sz w:val="22"/>
          <w:szCs w:val="22"/>
        </w:rPr>
        <w:t xml:space="preserve">staffing pressures and increasing caseload complexity. </w:t>
      </w:r>
    </w:p>
    <w:p w14:paraId="0A8B404E" w14:textId="77777777" w:rsidR="00CC1B8E" w:rsidRDefault="00CC1B8E" w:rsidP="00832576">
      <w:pPr>
        <w:pStyle w:val="CommentText"/>
        <w:rPr>
          <w:rFonts w:cstheme="minorHAnsi"/>
          <w:b/>
          <w:color w:val="000000" w:themeColor="text1"/>
          <w:sz w:val="22"/>
          <w:szCs w:val="22"/>
        </w:rPr>
      </w:pPr>
    </w:p>
    <w:p w14:paraId="67C22F0F" w14:textId="77777777" w:rsidR="00CC1B8E" w:rsidRDefault="00CC1B8E" w:rsidP="00832576">
      <w:pPr>
        <w:pStyle w:val="CommentText"/>
        <w:rPr>
          <w:rFonts w:cstheme="minorHAnsi"/>
          <w:b/>
          <w:color w:val="000000" w:themeColor="text1"/>
          <w:sz w:val="22"/>
          <w:szCs w:val="22"/>
        </w:rPr>
      </w:pPr>
    </w:p>
    <w:p w14:paraId="49824223" w14:textId="77777777" w:rsidR="00991986" w:rsidRDefault="00991986" w:rsidP="00832576">
      <w:pPr>
        <w:pStyle w:val="CommentText"/>
        <w:rPr>
          <w:rFonts w:cstheme="minorHAnsi"/>
          <w:b/>
          <w:color w:val="000000" w:themeColor="text1"/>
          <w:sz w:val="22"/>
          <w:szCs w:val="22"/>
        </w:rPr>
      </w:pPr>
    </w:p>
    <w:p w14:paraId="37AF11D6" w14:textId="77777777" w:rsidR="00CA3DA5" w:rsidRDefault="00CA3DA5" w:rsidP="00832576">
      <w:pPr>
        <w:pStyle w:val="CommentText"/>
        <w:rPr>
          <w:rFonts w:cstheme="minorHAnsi"/>
          <w:b/>
          <w:color w:val="000000" w:themeColor="text1"/>
          <w:sz w:val="22"/>
          <w:szCs w:val="22"/>
        </w:rPr>
      </w:pPr>
    </w:p>
    <w:p w14:paraId="57A93EAD" w14:textId="40BD428E" w:rsidR="00F00B5A" w:rsidRPr="006F1123" w:rsidRDefault="00F00B5A" w:rsidP="00832576">
      <w:pPr>
        <w:pStyle w:val="CommentText"/>
        <w:rPr>
          <w:rFonts w:cstheme="minorHAnsi"/>
          <w:b/>
          <w:color w:val="000000" w:themeColor="text1"/>
          <w:sz w:val="22"/>
          <w:szCs w:val="22"/>
        </w:rPr>
      </w:pPr>
      <w:r w:rsidRPr="006F1123">
        <w:rPr>
          <w:rFonts w:cstheme="minorHAnsi"/>
          <w:b/>
          <w:color w:val="000000" w:themeColor="text1"/>
          <w:sz w:val="22"/>
          <w:szCs w:val="22"/>
        </w:rPr>
        <w:lastRenderedPageBreak/>
        <w:t>Data Sources</w:t>
      </w:r>
    </w:p>
    <w:p w14:paraId="12D64858" w14:textId="274F6B11" w:rsidR="00F00B5A" w:rsidRPr="006F1123" w:rsidRDefault="00F00B5A" w:rsidP="00832576">
      <w:pPr>
        <w:pStyle w:val="CommentText"/>
        <w:numPr>
          <w:ilvl w:val="0"/>
          <w:numId w:val="6"/>
        </w:numPr>
        <w:pBdr>
          <w:top w:val="nil"/>
          <w:left w:val="nil"/>
          <w:bottom w:val="nil"/>
          <w:right w:val="nil"/>
          <w:between w:val="nil"/>
          <w:bar w:val="nil"/>
        </w:pBdr>
        <w:rPr>
          <w:rFonts w:cstheme="minorHAnsi"/>
          <w:color w:val="000000" w:themeColor="text1"/>
          <w:sz w:val="22"/>
          <w:szCs w:val="22"/>
        </w:rPr>
      </w:pPr>
      <w:r w:rsidRPr="006F1123">
        <w:rPr>
          <w:rFonts w:cstheme="minorHAnsi"/>
          <w:b/>
          <w:bCs/>
          <w:color w:val="000000" w:themeColor="text1"/>
          <w:sz w:val="22"/>
          <w:szCs w:val="22"/>
        </w:rPr>
        <w:t>Semi-structured interviews</w:t>
      </w:r>
      <w:r w:rsidR="00242CA0" w:rsidRPr="006F1123">
        <w:rPr>
          <w:rFonts w:cstheme="minorHAnsi"/>
          <w:b/>
          <w:bCs/>
          <w:color w:val="000000" w:themeColor="text1"/>
          <w:sz w:val="22"/>
          <w:szCs w:val="22"/>
        </w:rPr>
        <w:t xml:space="preserve"> </w:t>
      </w:r>
      <w:r w:rsidRPr="006F1123">
        <w:rPr>
          <w:rFonts w:cstheme="minorHAnsi"/>
          <w:b/>
          <w:bCs/>
          <w:color w:val="000000" w:themeColor="text1"/>
          <w:sz w:val="22"/>
          <w:szCs w:val="22"/>
        </w:rPr>
        <w:t>with patients and carers</w:t>
      </w:r>
      <w:r w:rsidR="008B3681" w:rsidRPr="006F1123">
        <w:rPr>
          <w:rFonts w:cstheme="minorHAnsi"/>
          <w:bCs/>
          <w:color w:val="000000" w:themeColor="text1"/>
          <w:sz w:val="22"/>
          <w:szCs w:val="22"/>
        </w:rPr>
        <w:t xml:space="preserve"> </w:t>
      </w:r>
      <w:r w:rsidR="00242CA0" w:rsidRPr="006F1123">
        <w:rPr>
          <w:rFonts w:cstheme="minorHAnsi"/>
          <w:bCs/>
          <w:color w:val="000000" w:themeColor="text1"/>
          <w:sz w:val="22"/>
          <w:szCs w:val="22"/>
        </w:rPr>
        <w:t xml:space="preserve">recruited from </w:t>
      </w:r>
      <w:r w:rsidR="00667531" w:rsidRPr="006F1123">
        <w:rPr>
          <w:rFonts w:cstheme="minorHAnsi"/>
          <w:bCs/>
          <w:color w:val="000000" w:themeColor="text1"/>
          <w:sz w:val="22"/>
          <w:szCs w:val="22"/>
        </w:rPr>
        <w:t>former in</w:t>
      </w:r>
      <w:r w:rsidR="00242CA0" w:rsidRPr="006F1123">
        <w:rPr>
          <w:rFonts w:cstheme="minorHAnsi"/>
          <w:bCs/>
          <w:color w:val="000000" w:themeColor="text1"/>
          <w:sz w:val="22"/>
          <w:szCs w:val="22"/>
        </w:rPr>
        <w:t>patients within three months of discharge</w:t>
      </w:r>
      <w:r w:rsidR="000E2273">
        <w:rPr>
          <w:rFonts w:cstheme="minorHAnsi"/>
          <w:bCs/>
          <w:color w:val="000000" w:themeColor="text1"/>
          <w:sz w:val="22"/>
          <w:szCs w:val="22"/>
        </w:rPr>
        <w:t xml:space="preserve"> </w:t>
      </w:r>
      <w:r w:rsidR="00CC1B8E">
        <w:rPr>
          <w:rFonts w:cstheme="minorHAnsi"/>
          <w:bCs/>
          <w:color w:val="000000" w:themeColor="text1"/>
          <w:sz w:val="22"/>
          <w:szCs w:val="22"/>
        </w:rPr>
        <w:t>(community-dwelling stroke survivors)</w:t>
      </w:r>
      <w:r w:rsidR="00242CA0" w:rsidRPr="006F1123">
        <w:rPr>
          <w:rFonts w:cstheme="minorHAnsi"/>
          <w:bCs/>
          <w:color w:val="000000" w:themeColor="text1"/>
          <w:sz w:val="22"/>
          <w:szCs w:val="22"/>
        </w:rPr>
        <w:t xml:space="preserve">. </w:t>
      </w:r>
      <w:r w:rsidR="00FB39BA" w:rsidRPr="006F1123">
        <w:rPr>
          <w:rFonts w:cstheme="minorHAnsi"/>
          <w:color w:val="000000" w:themeColor="text1"/>
          <w:sz w:val="22"/>
          <w:szCs w:val="22"/>
        </w:rPr>
        <w:t xml:space="preserve">Filmed narrative </w:t>
      </w:r>
      <w:r w:rsidR="009B39D0" w:rsidRPr="006F1123">
        <w:rPr>
          <w:rFonts w:cstheme="minorHAnsi"/>
          <w:color w:val="000000" w:themeColor="text1"/>
          <w:sz w:val="22"/>
          <w:szCs w:val="22"/>
        </w:rPr>
        <w:t xml:space="preserve">interviews </w:t>
      </w:r>
      <w:r w:rsidR="003D4E2F" w:rsidRPr="006F1123">
        <w:rPr>
          <w:rFonts w:cstheme="minorHAnsi"/>
          <w:color w:val="000000" w:themeColor="text1"/>
          <w:sz w:val="22"/>
          <w:szCs w:val="22"/>
        </w:rPr>
        <w:t xml:space="preserve">were completed </w:t>
      </w:r>
      <w:r w:rsidR="009B39D0" w:rsidRPr="006F1123">
        <w:rPr>
          <w:rFonts w:cstheme="minorHAnsi"/>
          <w:color w:val="000000" w:themeColor="text1"/>
          <w:sz w:val="22"/>
          <w:szCs w:val="22"/>
        </w:rPr>
        <w:t xml:space="preserve">with </w:t>
      </w:r>
      <w:r w:rsidR="00242CA0" w:rsidRPr="006F1123">
        <w:rPr>
          <w:rFonts w:cstheme="minorHAnsi"/>
          <w:color w:val="000000" w:themeColor="text1"/>
          <w:sz w:val="22"/>
          <w:szCs w:val="22"/>
        </w:rPr>
        <w:t xml:space="preserve">consenting </w:t>
      </w:r>
      <w:r w:rsidR="00667531" w:rsidRPr="006F1123">
        <w:rPr>
          <w:rFonts w:cstheme="minorHAnsi"/>
          <w:color w:val="000000" w:themeColor="text1"/>
          <w:sz w:val="22"/>
          <w:szCs w:val="22"/>
        </w:rPr>
        <w:t>former in</w:t>
      </w:r>
      <w:r w:rsidR="009B39D0" w:rsidRPr="006F1123">
        <w:rPr>
          <w:rFonts w:cstheme="minorHAnsi"/>
          <w:color w:val="000000" w:themeColor="text1"/>
          <w:sz w:val="22"/>
          <w:szCs w:val="22"/>
        </w:rPr>
        <w:t>p</w:t>
      </w:r>
      <w:r w:rsidRPr="006F1123">
        <w:rPr>
          <w:rFonts w:cstheme="minorHAnsi"/>
          <w:color w:val="000000" w:themeColor="text1"/>
          <w:sz w:val="22"/>
          <w:szCs w:val="22"/>
        </w:rPr>
        <w:t xml:space="preserve">atients </w:t>
      </w:r>
      <w:r w:rsidR="003D4E2F" w:rsidRPr="006F1123">
        <w:rPr>
          <w:rFonts w:cstheme="minorHAnsi"/>
          <w:color w:val="000000" w:themeColor="text1"/>
          <w:sz w:val="22"/>
          <w:szCs w:val="22"/>
        </w:rPr>
        <w:t xml:space="preserve">and their carers </w:t>
      </w:r>
      <w:r w:rsidRPr="006F1123">
        <w:rPr>
          <w:rFonts w:cstheme="minorHAnsi"/>
          <w:color w:val="000000" w:themeColor="text1"/>
          <w:sz w:val="22"/>
          <w:szCs w:val="22"/>
        </w:rPr>
        <w:t xml:space="preserve">from </w:t>
      </w:r>
      <w:r w:rsidR="00217602" w:rsidRPr="006F1123">
        <w:rPr>
          <w:rFonts w:cstheme="minorHAnsi"/>
          <w:color w:val="000000" w:themeColor="text1"/>
          <w:sz w:val="22"/>
          <w:szCs w:val="22"/>
        </w:rPr>
        <w:t xml:space="preserve">S1 and 2 </w:t>
      </w:r>
      <w:r w:rsidR="003D4E2F" w:rsidRPr="006F1123">
        <w:rPr>
          <w:rFonts w:cstheme="minorHAnsi"/>
          <w:bCs/>
          <w:color w:val="000000" w:themeColor="text1"/>
          <w:sz w:val="22"/>
          <w:szCs w:val="22"/>
        </w:rPr>
        <w:t xml:space="preserve">to </w:t>
      </w:r>
      <w:r w:rsidR="003D4E2F" w:rsidRPr="006F1123">
        <w:rPr>
          <w:rFonts w:cstheme="minorHAnsi"/>
          <w:color w:val="000000" w:themeColor="text1"/>
          <w:sz w:val="22"/>
          <w:szCs w:val="22"/>
        </w:rPr>
        <w:t xml:space="preserve">elicit perceptions and recall of opportunities for and experiences of activity in the stroke units. </w:t>
      </w:r>
      <w:r w:rsidR="00242CA0" w:rsidRPr="006F1123">
        <w:rPr>
          <w:rFonts w:cstheme="minorHAnsi"/>
          <w:color w:val="000000" w:themeColor="text1"/>
          <w:sz w:val="22"/>
          <w:szCs w:val="22"/>
        </w:rPr>
        <w:t>Films</w:t>
      </w:r>
      <w:r w:rsidR="003D4E2F" w:rsidRPr="006F1123">
        <w:rPr>
          <w:rFonts w:cstheme="minorHAnsi"/>
          <w:color w:val="000000" w:themeColor="text1"/>
          <w:sz w:val="22"/>
          <w:szCs w:val="22"/>
        </w:rPr>
        <w:t xml:space="preserve"> </w:t>
      </w:r>
      <w:r w:rsidRPr="006F1123">
        <w:rPr>
          <w:rFonts w:cstheme="minorHAnsi"/>
          <w:color w:val="000000" w:themeColor="text1"/>
          <w:sz w:val="22"/>
          <w:szCs w:val="22"/>
        </w:rPr>
        <w:t>w</w:t>
      </w:r>
      <w:r w:rsidR="009B39D0" w:rsidRPr="006F1123">
        <w:rPr>
          <w:rFonts w:cstheme="minorHAnsi"/>
          <w:color w:val="000000" w:themeColor="text1"/>
          <w:sz w:val="22"/>
          <w:szCs w:val="22"/>
        </w:rPr>
        <w:t>ere</w:t>
      </w:r>
      <w:r w:rsidRPr="006F1123">
        <w:rPr>
          <w:rFonts w:cstheme="minorHAnsi"/>
          <w:color w:val="000000" w:themeColor="text1"/>
          <w:sz w:val="22"/>
          <w:szCs w:val="22"/>
        </w:rPr>
        <w:t xml:space="preserve"> </w:t>
      </w:r>
      <w:r w:rsidR="009B39D0" w:rsidRPr="006F1123">
        <w:rPr>
          <w:rFonts w:cstheme="minorHAnsi"/>
          <w:color w:val="000000" w:themeColor="text1"/>
          <w:sz w:val="22"/>
          <w:szCs w:val="22"/>
        </w:rPr>
        <w:t>edited</w:t>
      </w:r>
      <w:r w:rsidR="00E87D63" w:rsidRPr="006F1123">
        <w:rPr>
          <w:rFonts w:cstheme="minorHAnsi"/>
          <w:color w:val="000000" w:themeColor="text1"/>
          <w:sz w:val="22"/>
          <w:szCs w:val="22"/>
        </w:rPr>
        <w:t xml:space="preserve"> to produce composite trigger film</w:t>
      </w:r>
      <w:r w:rsidR="009B39D0" w:rsidRPr="006F1123">
        <w:rPr>
          <w:rFonts w:cstheme="minorHAnsi"/>
          <w:color w:val="000000" w:themeColor="text1"/>
          <w:sz w:val="22"/>
          <w:szCs w:val="22"/>
        </w:rPr>
        <w:t>s</w:t>
      </w:r>
      <w:r w:rsidR="00217602" w:rsidRPr="006F1123">
        <w:rPr>
          <w:rFonts w:cstheme="minorHAnsi"/>
          <w:color w:val="000000" w:themeColor="text1"/>
          <w:sz w:val="22"/>
          <w:szCs w:val="22"/>
        </w:rPr>
        <w:t xml:space="preserve"> of 18-20 minutes duration</w:t>
      </w:r>
      <w:r w:rsidRPr="006F1123">
        <w:rPr>
          <w:rFonts w:cstheme="minorHAnsi"/>
          <w:color w:val="000000" w:themeColor="text1"/>
          <w:sz w:val="22"/>
          <w:szCs w:val="22"/>
        </w:rPr>
        <w:t xml:space="preserve">. </w:t>
      </w:r>
    </w:p>
    <w:p w14:paraId="41A2151C" w14:textId="3CB5F06A" w:rsidR="00F00B5A" w:rsidRPr="006F1123" w:rsidRDefault="00F00B5A" w:rsidP="00E24805">
      <w:pPr>
        <w:pStyle w:val="CommentText"/>
        <w:numPr>
          <w:ilvl w:val="0"/>
          <w:numId w:val="6"/>
        </w:numPr>
        <w:pBdr>
          <w:top w:val="nil"/>
          <w:left w:val="nil"/>
          <w:bottom w:val="nil"/>
          <w:right w:val="nil"/>
          <w:between w:val="nil"/>
          <w:bar w:val="nil"/>
        </w:pBdr>
        <w:rPr>
          <w:rFonts w:cstheme="minorHAnsi"/>
          <w:color w:val="000000" w:themeColor="text1"/>
          <w:sz w:val="22"/>
          <w:szCs w:val="22"/>
        </w:rPr>
      </w:pPr>
      <w:r w:rsidRPr="006F1123">
        <w:rPr>
          <w:rFonts w:cstheme="minorHAnsi"/>
          <w:b/>
          <w:color w:val="000000" w:themeColor="text1"/>
          <w:sz w:val="22"/>
          <w:szCs w:val="22"/>
        </w:rPr>
        <w:t>Semi-structured interviews</w:t>
      </w:r>
      <w:r w:rsidR="00242CA0" w:rsidRPr="006F1123">
        <w:rPr>
          <w:rFonts w:cstheme="minorHAnsi"/>
          <w:b/>
          <w:color w:val="000000" w:themeColor="text1"/>
          <w:sz w:val="22"/>
          <w:szCs w:val="22"/>
        </w:rPr>
        <w:t xml:space="preserve"> with c</w:t>
      </w:r>
      <w:r w:rsidR="008875A2" w:rsidRPr="006F1123">
        <w:rPr>
          <w:rFonts w:cstheme="minorHAnsi"/>
          <w:b/>
          <w:color w:val="000000" w:themeColor="text1"/>
          <w:sz w:val="22"/>
          <w:szCs w:val="22"/>
        </w:rPr>
        <w:t xml:space="preserve">linical stroke </w:t>
      </w:r>
      <w:r w:rsidRPr="006F1123">
        <w:rPr>
          <w:rFonts w:cstheme="minorHAnsi"/>
          <w:b/>
          <w:color w:val="000000" w:themeColor="text1"/>
          <w:sz w:val="22"/>
          <w:szCs w:val="22"/>
        </w:rPr>
        <w:t>staff</w:t>
      </w:r>
      <w:r w:rsidR="00242CA0" w:rsidRPr="006F1123">
        <w:rPr>
          <w:rFonts w:cstheme="minorHAnsi"/>
          <w:color w:val="000000" w:themeColor="text1"/>
          <w:sz w:val="22"/>
          <w:szCs w:val="22"/>
        </w:rPr>
        <w:t xml:space="preserve"> </w:t>
      </w:r>
      <w:r w:rsidR="005339F9" w:rsidRPr="006F1123">
        <w:rPr>
          <w:rFonts w:cstheme="minorHAnsi"/>
          <w:color w:val="000000" w:themeColor="text1"/>
          <w:sz w:val="22"/>
          <w:szCs w:val="22"/>
        </w:rPr>
        <w:t xml:space="preserve">recruited purposively to include </w:t>
      </w:r>
      <w:r w:rsidRPr="006F1123">
        <w:rPr>
          <w:rFonts w:cstheme="minorHAnsi"/>
          <w:color w:val="000000" w:themeColor="text1"/>
          <w:sz w:val="22"/>
          <w:szCs w:val="22"/>
        </w:rPr>
        <w:t xml:space="preserve">a range of </w:t>
      </w:r>
      <w:r w:rsidR="00217602" w:rsidRPr="006F1123">
        <w:rPr>
          <w:rFonts w:cstheme="minorHAnsi"/>
          <w:color w:val="000000" w:themeColor="text1"/>
          <w:sz w:val="22"/>
          <w:szCs w:val="22"/>
        </w:rPr>
        <w:t xml:space="preserve">seniority and </w:t>
      </w:r>
      <w:r w:rsidRPr="006F1123">
        <w:rPr>
          <w:rFonts w:cstheme="minorHAnsi"/>
          <w:color w:val="000000" w:themeColor="text1"/>
          <w:sz w:val="22"/>
          <w:szCs w:val="22"/>
        </w:rPr>
        <w:t>experience</w:t>
      </w:r>
      <w:r w:rsidR="008B3681" w:rsidRPr="006F1123">
        <w:rPr>
          <w:rFonts w:cstheme="minorHAnsi"/>
          <w:color w:val="000000" w:themeColor="text1"/>
          <w:sz w:val="22"/>
          <w:szCs w:val="22"/>
        </w:rPr>
        <w:t xml:space="preserve"> including professional</w:t>
      </w:r>
      <w:r w:rsidR="00242CA0" w:rsidRPr="006F1123">
        <w:rPr>
          <w:rFonts w:cstheme="minorHAnsi"/>
          <w:color w:val="000000" w:themeColor="text1"/>
          <w:sz w:val="22"/>
          <w:szCs w:val="22"/>
        </w:rPr>
        <w:t xml:space="preserve"> and support staff</w:t>
      </w:r>
      <w:r w:rsidR="008B3681" w:rsidRPr="006F1123">
        <w:rPr>
          <w:rFonts w:cstheme="minorHAnsi"/>
          <w:color w:val="000000" w:themeColor="text1"/>
          <w:sz w:val="22"/>
          <w:szCs w:val="22"/>
        </w:rPr>
        <w:t xml:space="preserve">. Interviews were </w:t>
      </w:r>
      <w:r w:rsidR="00242CA0" w:rsidRPr="006F1123">
        <w:rPr>
          <w:rFonts w:cstheme="minorHAnsi"/>
          <w:color w:val="000000" w:themeColor="text1"/>
          <w:sz w:val="22"/>
          <w:szCs w:val="22"/>
        </w:rPr>
        <w:t xml:space="preserve">used to explore their </w:t>
      </w:r>
      <w:r w:rsidRPr="006F1123">
        <w:rPr>
          <w:rFonts w:cstheme="minorHAnsi"/>
          <w:color w:val="000000" w:themeColor="text1"/>
          <w:sz w:val="22"/>
          <w:szCs w:val="22"/>
        </w:rPr>
        <w:t xml:space="preserve">perceptions of the stroke unit </w:t>
      </w:r>
      <w:r w:rsidR="00217602" w:rsidRPr="006F1123">
        <w:rPr>
          <w:rFonts w:cstheme="minorHAnsi"/>
          <w:color w:val="000000" w:themeColor="text1"/>
          <w:sz w:val="22"/>
          <w:szCs w:val="22"/>
        </w:rPr>
        <w:t xml:space="preserve">environment </w:t>
      </w:r>
      <w:r w:rsidRPr="006F1123">
        <w:rPr>
          <w:rFonts w:cstheme="minorHAnsi"/>
          <w:color w:val="000000" w:themeColor="text1"/>
          <w:sz w:val="22"/>
          <w:szCs w:val="22"/>
        </w:rPr>
        <w:t xml:space="preserve">and opportunities for and experiences of patient activity. </w:t>
      </w:r>
    </w:p>
    <w:p w14:paraId="474FA2B3" w14:textId="1D223235" w:rsidR="00613983" w:rsidRPr="006F1123" w:rsidRDefault="00F00B5A" w:rsidP="00613983">
      <w:pPr>
        <w:pStyle w:val="CommentText"/>
        <w:numPr>
          <w:ilvl w:val="0"/>
          <w:numId w:val="6"/>
        </w:numPr>
        <w:pBdr>
          <w:top w:val="nil"/>
          <w:left w:val="nil"/>
          <w:bottom w:val="nil"/>
          <w:right w:val="nil"/>
          <w:between w:val="nil"/>
          <w:bar w:val="nil"/>
        </w:pBdr>
        <w:rPr>
          <w:rFonts w:cstheme="minorHAnsi"/>
          <w:color w:val="000000" w:themeColor="text1"/>
          <w:sz w:val="22"/>
          <w:szCs w:val="22"/>
        </w:rPr>
      </w:pPr>
      <w:r w:rsidRPr="006F1123">
        <w:rPr>
          <w:rFonts w:eastAsia="Arial Unicode MS" w:cstheme="minorHAnsi"/>
          <w:b/>
          <w:bCs/>
          <w:color w:val="000000" w:themeColor="text1"/>
          <w:sz w:val="22"/>
          <w:szCs w:val="22"/>
        </w:rPr>
        <w:t xml:space="preserve">Patient </w:t>
      </w:r>
      <w:r w:rsidRPr="006F1123">
        <w:rPr>
          <w:rFonts w:eastAsia="Arial Unicode MS" w:cstheme="minorHAnsi"/>
          <w:b/>
          <w:color w:val="000000" w:themeColor="text1"/>
          <w:sz w:val="22"/>
          <w:szCs w:val="22"/>
        </w:rPr>
        <w:t>reported outcome (PROM) and patient reported experience measures (PREM)</w:t>
      </w:r>
      <w:r w:rsidRPr="006F1123">
        <w:rPr>
          <w:rFonts w:eastAsia="Arial Unicode MS" w:cstheme="minorHAnsi"/>
          <w:color w:val="000000" w:themeColor="text1"/>
          <w:sz w:val="22"/>
          <w:szCs w:val="22"/>
        </w:rPr>
        <w:t xml:space="preserve"> </w:t>
      </w:r>
      <w:r w:rsidR="008B3681" w:rsidRPr="006F1123">
        <w:rPr>
          <w:rFonts w:eastAsia="Arial Unicode MS" w:cstheme="minorHAnsi"/>
          <w:color w:val="000000" w:themeColor="text1"/>
          <w:sz w:val="22"/>
          <w:szCs w:val="22"/>
        </w:rPr>
        <w:t xml:space="preserve">were </w:t>
      </w:r>
      <w:r w:rsidRPr="006F1123">
        <w:rPr>
          <w:rFonts w:eastAsia="Arial Unicode MS" w:cstheme="minorHAnsi"/>
          <w:color w:val="000000" w:themeColor="text1"/>
          <w:sz w:val="22"/>
          <w:szCs w:val="22"/>
        </w:rPr>
        <w:t xml:space="preserve">sent to 60 </w:t>
      </w:r>
      <w:r w:rsidR="005339F9" w:rsidRPr="006F1123">
        <w:rPr>
          <w:rFonts w:eastAsia="Arial Unicode MS" w:cstheme="minorHAnsi"/>
          <w:color w:val="000000" w:themeColor="text1"/>
          <w:sz w:val="22"/>
          <w:szCs w:val="22"/>
        </w:rPr>
        <w:t xml:space="preserve">consecutive </w:t>
      </w:r>
      <w:r w:rsidRPr="006F1123">
        <w:rPr>
          <w:rFonts w:eastAsia="Arial Unicode MS" w:cstheme="minorHAnsi"/>
          <w:color w:val="000000" w:themeColor="text1"/>
          <w:sz w:val="22"/>
          <w:szCs w:val="22"/>
        </w:rPr>
        <w:t xml:space="preserve">patients cared for in each unit in the six months pre and post implementation the </w:t>
      </w:r>
      <w:r w:rsidR="00217602" w:rsidRPr="006F1123">
        <w:rPr>
          <w:rFonts w:eastAsia="Arial Unicode MS" w:cstheme="minorHAnsi"/>
          <w:color w:val="000000" w:themeColor="text1"/>
          <w:sz w:val="22"/>
          <w:szCs w:val="22"/>
        </w:rPr>
        <w:t>(A)EBCD cycle</w:t>
      </w:r>
      <w:r w:rsidRPr="006F1123">
        <w:rPr>
          <w:rFonts w:eastAsia="Arial Unicode MS" w:cstheme="minorHAnsi"/>
          <w:color w:val="000000" w:themeColor="text1"/>
          <w:sz w:val="22"/>
          <w:szCs w:val="22"/>
        </w:rPr>
        <w:t xml:space="preserve">. </w:t>
      </w:r>
      <w:r w:rsidRPr="006F1123">
        <w:rPr>
          <w:rFonts w:cstheme="minorHAnsi"/>
          <w:color w:val="000000" w:themeColor="text1"/>
          <w:sz w:val="22"/>
          <w:szCs w:val="22"/>
        </w:rPr>
        <w:t>The PROM incorporates validated measures including the Oxford Handicap Scale, the Subjective Index of Physical and Social Outcome (SIPSO), and the EQ5D</w:t>
      </w:r>
      <w:r w:rsidR="006C0C52" w:rsidRPr="006F1123">
        <w:rPr>
          <w:rFonts w:cstheme="minorHAnsi"/>
          <w:color w:val="000000" w:themeColor="text1"/>
          <w:sz w:val="22"/>
          <w:szCs w:val="22"/>
        </w:rPr>
        <w:t xml:space="preserve"> </w:t>
      </w:r>
      <w:r w:rsidR="006C0C52" w:rsidRPr="0035386C">
        <w:rPr>
          <w:rFonts w:cstheme="minorHAnsi"/>
          <w:color w:val="000000" w:themeColor="text1"/>
          <w:sz w:val="22"/>
          <w:szCs w:val="22"/>
        </w:rPr>
        <w:fldChar w:fldCharType="begin"/>
      </w:r>
      <w:r w:rsidR="006C0C52" w:rsidRPr="006F1123">
        <w:rPr>
          <w:rFonts w:cstheme="minorHAnsi"/>
          <w:color w:val="000000" w:themeColor="text1"/>
          <w:sz w:val="22"/>
          <w:szCs w:val="22"/>
        </w:rPr>
        <w:instrText xml:space="preserve"> ADDIN ZOTERO_ITEM CSL_CITATION {"citationID":"0kNJdVt5","properties":{"formattedCitation":"\\super 15\\uc0\\u8211{}17\\nosupersub{}","plainCitation":"15–17","noteIndex":0},"citationItems":[{"id":743,"uris":["http://zotero.org/users/local/GRNqCcJB/items/S6NNXETL"],"uri":["http://zotero.org/users/local/GRNqCcJB/items/S6NNXETL"],"itemData":{"id":743,"type":"post-weblog","language":"en-US","note":"source: euroqol.org","title":"EQ-5D instruments – EQ-5D","URL":"https://euroqol.org/eq-5d-instruments/","accessed":{"date-parts":[["2020",7,10]]}},"label":"page"},{"id":742,"uris":["http://zotero.org/users/local/GRNqCcJB/items/37ZGYVRP"],"uri":["http://zotero.org/users/local/GRNqCcJB/items/37ZGYVRP"],"itemData":{"id":742,"type":"article-journal","container-title":"Clinical Rehabilitation","DOI":"10.1191/026921500678119607","ISSN":"0269-2155, 1477-0873","issue":"3","journalAbbreviation":"Clin Rehabil","language":"en","page":"288-299","source":"DOI.org (Crossref)","title":"The Subjective Index of Physical and Social Outcome (SIPSO): a new measure for use with stroke patients","title-short":"The Subjective Index of Physical and Social Outcome (SIPSO)","URL":"http://journals.sagepub.com/doi/10.1191/026921500678119607","volume":"14","author":[{"family":"Trigg","given":"Richard"},{"family":"Wood","given":"Victorine A"}],"accessed":{"date-parts":[["2020",7,10]]},"issued":{"date-parts":[["2000",6]]}},"label":"page"},{"id":740,"uris":["http://zotero.org/users/local/GRNqCcJB/items/XDFZS45M"],"uri":["http://zotero.org/users/local/GRNqCcJB/items/XDFZS45M"],"itemData":{"id":740,"type":"article-journal","container-title":"Stroke","DOI":"10.1161/01.STR.20.6.828","ISSN":"0039-2499, 1524-4628","issue":"6","journalAbbreviation":"Stroke","language":"en","page":"828-828","source":"DOI.org (Crossref)","title":"Interobserver agreement for the assessment of handicap in stroke patients.","URL":"https://www.ahajournals.org/doi/10.1161/01.STR.20.6.828","volume":"20","author":[{"family":"Bamford","given":"J M"},{"family":"Sandercock","given":"P A"},{"family":"Warlow","given":"C P"},{"family":"Slattery","given":"J"}],"accessed":{"date-parts":[["2020",7,10]]},"issued":{"date-parts":[["1989",6]]}},"label":"page"}],"schema":"https://github.com/citation-style-language/schema/raw/master/csl-citation.json"} </w:instrText>
      </w:r>
      <w:r w:rsidR="006C0C52" w:rsidRPr="0035386C">
        <w:rPr>
          <w:rFonts w:cstheme="minorHAnsi"/>
          <w:color w:val="000000" w:themeColor="text1"/>
          <w:sz w:val="22"/>
          <w:szCs w:val="22"/>
        </w:rPr>
        <w:fldChar w:fldCharType="separate"/>
      </w:r>
      <w:r w:rsidR="006C0C52" w:rsidRPr="005A5EE3">
        <w:rPr>
          <w:rFonts w:cstheme="minorHAnsi"/>
          <w:color w:val="000000"/>
          <w:sz w:val="22"/>
          <w:szCs w:val="22"/>
          <w:vertAlign w:val="superscript"/>
        </w:rPr>
        <w:t>15–17</w:t>
      </w:r>
      <w:r w:rsidR="006C0C52" w:rsidRPr="0035386C">
        <w:rPr>
          <w:rFonts w:cstheme="minorHAnsi"/>
          <w:color w:val="000000" w:themeColor="text1"/>
          <w:sz w:val="22"/>
          <w:szCs w:val="22"/>
        </w:rPr>
        <w:fldChar w:fldCharType="end"/>
      </w:r>
      <w:r w:rsidRPr="006F1123">
        <w:rPr>
          <w:rFonts w:cstheme="minorHAnsi"/>
          <w:color w:val="000000" w:themeColor="text1"/>
          <w:sz w:val="22"/>
          <w:szCs w:val="22"/>
        </w:rPr>
        <w:t xml:space="preserve">. The PREM </w:t>
      </w:r>
      <w:r w:rsidR="002D0A83" w:rsidRPr="0035386C">
        <w:rPr>
          <w:rFonts w:cstheme="minorHAnsi"/>
          <w:color w:val="000000" w:themeColor="text1"/>
          <w:sz w:val="22"/>
          <w:szCs w:val="22"/>
        </w:rPr>
        <w:t xml:space="preserve">was the ‘Neurological Experience questionnaire’ published by Kneebone </w:t>
      </w:r>
      <w:r w:rsidR="006C0C52" w:rsidRPr="00B12E53">
        <w:rPr>
          <w:rFonts w:cstheme="minorHAnsi"/>
          <w:color w:val="000000" w:themeColor="text1"/>
          <w:sz w:val="22"/>
          <w:szCs w:val="22"/>
        </w:rPr>
        <w:t xml:space="preserve">et al (2012). </w:t>
      </w:r>
      <w:r w:rsidR="00343B56" w:rsidRPr="0035386C">
        <w:rPr>
          <w:rFonts w:cstheme="minorHAnsi"/>
          <w:color w:val="000000" w:themeColor="text1"/>
          <w:sz w:val="22"/>
          <w:szCs w:val="22"/>
        </w:rPr>
        <w:fldChar w:fldCharType="begin"/>
      </w:r>
      <w:r w:rsidR="00343B56" w:rsidRPr="006F1123">
        <w:rPr>
          <w:rFonts w:cstheme="minorHAnsi"/>
          <w:color w:val="000000" w:themeColor="text1"/>
          <w:sz w:val="22"/>
          <w:szCs w:val="22"/>
        </w:rPr>
        <w:instrText xml:space="preserve"> ADDIN ZOTERO_ITEM CSL_CITATION {"citationID":"pAW9m65O","properties":{"formattedCitation":"\\super 18\\nosupersub{}","plainCitation":"18","noteIndex":0},"citationItems":[{"id":510,"uris":["http://zotero.org/users/local/GRNqCcJB/items/SG8P6859"],"uri":["http://zotero.org/users/local/GRNqCcJB/items/SG8P6859"],"itemData":{"id":510,"type":"article-journal","abstract":"Background. Patient-centered measures of the inpatient neurorehabilitation experience are needed to assess services. Objective. The objective of this study was to develop a valid and reliable Neurorehabilitation Experience Questionnaire (NREQ) to assess whether neurorehabilitation inpatients experience service elements important to them. Methods. Based on the themes established in prior qualitative research, adopting questions from established inventories and using a literature review, a draft version of the NREQ was generated. Focus groups and interviews were conducted with 9 patients and 26 staff from neurological rehabilitation units to establish face validity. Then, 70 patients were recruited to complete the NREQ to ascertain reliability (internal and test-retest) and concurrent validity. Results. On the basis of the face validity testing, several modifications were made to the draft version of the NREQ. Subsequently, internal reliability (time 1 α = .76, time 2 α = .80), test retest reliability (r = 0.70), and concurrent validity (r = 0.32 and r = 0.56) were established for the revised version. Whereas responses were associated with positive mood (r = 0.30), they appeared not to be influenced by negative mood, age, education, length of stay, sex, functional independence, or whether a participant had been a patient on a unit previously. Conclusions. Preliminary validation of the NREQ suggests promise for use with its target population.","container-title":"Neurorehabilitation and Neural Repair","DOI":"10.1177/1545968311431962","ISSN":"1545-9683","issue":"7","journalAbbreviation":"Neurorehabil Neural Repair","language":"en","page":"834-841","source":"SAGE Journals","title":"Reliability and Validity of the Neurorehabilitation Experience Questionnaire for Inpatients","URL":"https://doi.org/10.1177/1545968311431962","volume":"26","author":[{"family":"Kneebone","given":"Ian I."},{"family":"Hull","given":"Samantha L."},{"family":"McGurk","given":"Rhona"},{"family":"Cropley","given":"Mark"}],"accessed":{"date-parts":[["2019",4,14]]},"issued":{"date-parts":[["2012",9,1]]}}}],"schema":"https://github.com/citation-style-language/schema/raw/master/csl-citation.json"} </w:instrText>
      </w:r>
      <w:r w:rsidR="00343B56" w:rsidRPr="0035386C">
        <w:rPr>
          <w:rFonts w:cstheme="minorHAnsi"/>
          <w:color w:val="000000" w:themeColor="text1"/>
          <w:sz w:val="22"/>
          <w:szCs w:val="22"/>
        </w:rPr>
        <w:fldChar w:fldCharType="separate"/>
      </w:r>
      <w:r w:rsidR="00343B56" w:rsidRPr="005A5EE3">
        <w:rPr>
          <w:rFonts w:cstheme="minorHAnsi"/>
          <w:color w:val="000000"/>
          <w:sz w:val="22"/>
          <w:szCs w:val="22"/>
          <w:vertAlign w:val="superscript"/>
        </w:rPr>
        <w:t>18</w:t>
      </w:r>
      <w:r w:rsidR="00343B56" w:rsidRPr="0035386C">
        <w:rPr>
          <w:rFonts w:cstheme="minorHAnsi"/>
          <w:color w:val="000000" w:themeColor="text1"/>
          <w:sz w:val="22"/>
          <w:szCs w:val="22"/>
        </w:rPr>
        <w:fldChar w:fldCharType="end"/>
      </w:r>
    </w:p>
    <w:p w14:paraId="560C0F47" w14:textId="69A8DB24" w:rsidR="00F00B5A" w:rsidRPr="006F1123" w:rsidRDefault="00613983" w:rsidP="00613983">
      <w:pPr>
        <w:pStyle w:val="CommentText"/>
        <w:numPr>
          <w:ilvl w:val="0"/>
          <w:numId w:val="6"/>
        </w:numPr>
        <w:pBdr>
          <w:top w:val="nil"/>
          <w:left w:val="nil"/>
          <w:bottom w:val="nil"/>
          <w:right w:val="nil"/>
          <w:between w:val="nil"/>
          <w:bar w:val="nil"/>
        </w:pBdr>
        <w:rPr>
          <w:rStyle w:val="CommentReference"/>
          <w:rFonts w:cstheme="minorHAnsi"/>
          <w:color w:val="000000" w:themeColor="text1"/>
          <w:sz w:val="22"/>
          <w:szCs w:val="22"/>
        </w:rPr>
      </w:pPr>
      <w:r w:rsidRPr="000E61D6">
        <w:rPr>
          <w:rFonts w:cstheme="minorHAnsi"/>
          <w:b/>
          <w:bCs/>
          <w:color w:val="000000" w:themeColor="text1"/>
          <w:sz w:val="22"/>
          <w:szCs w:val="22"/>
        </w:rPr>
        <w:t>Ethnographic</w:t>
      </w:r>
      <w:r w:rsidRPr="000B0CEB">
        <w:rPr>
          <w:rFonts w:cstheme="minorHAnsi"/>
          <w:color w:val="000000" w:themeColor="text1"/>
          <w:sz w:val="22"/>
          <w:szCs w:val="22"/>
        </w:rPr>
        <w:t xml:space="preserve"> </w:t>
      </w:r>
      <w:r w:rsidRPr="006F1123">
        <w:rPr>
          <w:rFonts w:cstheme="minorHAnsi"/>
          <w:b/>
          <w:bCs/>
          <w:color w:val="000000" w:themeColor="text1"/>
          <w:sz w:val="22"/>
          <w:szCs w:val="22"/>
        </w:rPr>
        <w:t>non</w:t>
      </w:r>
      <w:r w:rsidR="00F00B5A" w:rsidRPr="006F1123">
        <w:rPr>
          <w:rFonts w:cstheme="minorHAnsi"/>
          <w:b/>
          <w:bCs/>
          <w:color w:val="000000" w:themeColor="text1"/>
          <w:sz w:val="22"/>
          <w:szCs w:val="22"/>
        </w:rPr>
        <w:t>-</w:t>
      </w:r>
      <w:r w:rsidR="00F00B5A" w:rsidRPr="006F1123">
        <w:rPr>
          <w:rFonts w:cstheme="minorHAnsi"/>
          <w:b/>
          <w:color w:val="000000" w:themeColor="text1"/>
          <w:sz w:val="22"/>
          <w:szCs w:val="22"/>
        </w:rPr>
        <w:t>participant observations</w:t>
      </w:r>
      <w:r w:rsidR="00F00B5A" w:rsidRPr="006F1123">
        <w:rPr>
          <w:rFonts w:cstheme="minorHAnsi"/>
          <w:color w:val="000000" w:themeColor="text1"/>
          <w:sz w:val="22"/>
          <w:szCs w:val="22"/>
        </w:rPr>
        <w:t xml:space="preserve"> An observational framework developed in a previous process evaluation of </w:t>
      </w:r>
      <w:r w:rsidR="00217602" w:rsidRPr="006F1123">
        <w:rPr>
          <w:rFonts w:cstheme="minorHAnsi"/>
          <w:color w:val="000000" w:themeColor="text1"/>
          <w:sz w:val="22"/>
          <w:szCs w:val="22"/>
        </w:rPr>
        <w:t xml:space="preserve">stroke </w:t>
      </w:r>
      <w:r w:rsidR="00F00B5A" w:rsidRPr="006F1123">
        <w:rPr>
          <w:rFonts w:cstheme="minorHAnsi"/>
          <w:color w:val="000000" w:themeColor="text1"/>
          <w:sz w:val="22"/>
          <w:szCs w:val="22"/>
        </w:rPr>
        <w:t xml:space="preserve">caregiver training  </w:t>
      </w:r>
      <w:r w:rsidR="00F00B5A" w:rsidRPr="0035386C">
        <w:rPr>
          <w:rFonts w:cstheme="minorHAnsi"/>
          <w:color w:val="000000" w:themeColor="text1"/>
          <w:sz w:val="22"/>
          <w:szCs w:val="22"/>
        </w:rPr>
        <w:fldChar w:fldCharType="begin"/>
      </w:r>
      <w:r w:rsidR="00343B56" w:rsidRPr="006F1123">
        <w:rPr>
          <w:rFonts w:cstheme="minorHAnsi"/>
          <w:color w:val="000000" w:themeColor="text1"/>
          <w:sz w:val="22"/>
          <w:szCs w:val="22"/>
        </w:rPr>
        <w:instrText xml:space="preserve"> ADDIN ZOTERO_ITEM CSL_CITATION {"citationID":"r1L2tLJN","properties":{"formattedCitation":"\\super 19\\nosupersub{}","plainCitation":"19","noteIndex":0},"citationItems":[{"id":506,"uris":["http://zotero.org/users/local/GRNqCcJB/items/VYF2V3LI"],"uri":["http://zotero.org/users/local/GRNqCcJB/items/VYF2V3LI"],"itemData":{"id":506,"type":"article-journal","abstract":"Objective To evaluate the process of implementation of the modified London Stroke Carers Training Course (LSCTC) in the Training Caregivers After Stroke (TRACS) cluster randomised trial and contribute to the interpretation of the TRACS trial results. The LSCTC was a structured competency-based training programme designed to help develop the knowledge and skills (eg, patient handling or transfer skills) essential for the day-to-day management of disabled survivors of stroke. The LSCTC comprised 14 components, 6 were mandatory (and delivered to all) and 8 non-mandatory, to be delivered based on individual assessment of caregiver need.\nDesign Process evaluation using non-participant observation, documentary analysis and semistructured interviews.\nParticipants Patients with stroke (n=38), caregivers (n=38), stroke unit staff (n=53).\nSettings 10 of the 36 stroke units participating in the TRACS trial in four English regions (Yorkshire, North West, South East and South West, Peninsula).\nResults Preparatory cascade training on delivery of the LSCTC did not reach all staff and did not lead to multidisciplinary team (MDT) wide understanding of, engagement with or commitment to the LSCTC. Although senior therapists in most intervention units observed developed ownership of the LSCTC, MDT working led to separation rather than integration of delivery of LSCTC elements. Organisational features of stroke units and professionals’ patient-focused practices limited the involvement of caregivers. Caregivers were often invited to observe therapy or care being provided by professionals but had few opportunities to make sense of, or to develop knowledge and stroke-specific skills provided by the LSCTC. Where provided, caregiver training came very late in the inpatient stay. Assessment and development of caregiver competence was not commonly observed.\nConclusions Contextual factors including service improvement pressures and staff perceptions of the necessity for and work required in caregiver training impacted negatively on implementation of the caregiver training intervention. Structured caregiver training programmes such as the LSCTC are unlikely to be practical in settings with short inpatient stays. Stroke units where early supported discharge is in place potentially offer a more effective vehicle for introducing competency based caregiver training.\nLINKED TRACS Cluster randomised controlled trial number ISRCTN49208824.","container-title":"BMJ Open","DOI":"10.1136/bmjopen-2013-004473","ISSN":"2044-6055, 2044-6055","issue":"4","language":"en","note":"PMID: 24736035","page":"e004473","source":"bmjopen.bmj.com","title":"Introducing structured caregiver training in stroke care: findings from the TRACS process evaluation study","title-short":"Introducing structured caregiver training in stroke care","URL":"https://bmjopen.bmj.com/content/4/4/e004473","volume":"4","author":[{"family":"Clarke","given":"David J."},{"family":"Hawkins","given":"R."},{"family":"Sadler","given":"E."},{"family":"Harding","given":"G."},{"family":"McKevitt","given":"C."},{"family":"Godfrey","given":"M."},{"family":"Dickerson","given":"J."},{"family":"Farrin","given":"A. J."},{"family":"Kalra","given":"L."},{"family":"Smithard","given":"D."},{"family":"Forster","given":"A."}],"accessed":{"date-parts":[["2019",4,14]]},"issued":{"date-parts":[["2014",4,1]]}}}],"schema":"https://github.com/citation-style-language/schema/raw/master/csl-citation.json"} </w:instrText>
      </w:r>
      <w:r w:rsidR="00F00B5A" w:rsidRPr="0035386C">
        <w:rPr>
          <w:rFonts w:cstheme="minorHAnsi"/>
          <w:color w:val="000000" w:themeColor="text1"/>
          <w:sz w:val="22"/>
          <w:szCs w:val="22"/>
        </w:rPr>
        <w:fldChar w:fldCharType="separate"/>
      </w:r>
      <w:r w:rsidR="00343B56" w:rsidRPr="005A5EE3">
        <w:rPr>
          <w:rFonts w:cstheme="minorHAnsi"/>
          <w:color w:val="000000"/>
          <w:sz w:val="22"/>
          <w:szCs w:val="22"/>
          <w:vertAlign w:val="superscript"/>
        </w:rPr>
        <w:t>19</w:t>
      </w:r>
      <w:r w:rsidR="00F00B5A" w:rsidRPr="0035386C">
        <w:rPr>
          <w:rFonts w:cstheme="minorHAnsi"/>
          <w:color w:val="000000" w:themeColor="text1"/>
          <w:sz w:val="22"/>
          <w:szCs w:val="22"/>
        </w:rPr>
        <w:fldChar w:fldCharType="end"/>
      </w:r>
      <w:r w:rsidR="00F00B5A" w:rsidRPr="006F1123">
        <w:rPr>
          <w:rFonts w:cstheme="minorHAnsi"/>
          <w:color w:val="000000" w:themeColor="text1"/>
          <w:sz w:val="22"/>
          <w:szCs w:val="22"/>
        </w:rPr>
        <w:t xml:space="preserve"> was used to recor</w:t>
      </w:r>
      <w:r w:rsidR="00F00B5A" w:rsidRPr="0035386C">
        <w:rPr>
          <w:rFonts w:cstheme="minorHAnsi"/>
          <w:color w:val="000000" w:themeColor="text1"/>
          <w:sz w:val="22"/>
          <w:szCs w:val="22"/>
        </w:rPr>
        <w:t>d observations of  stroke unit contexts, organisational processes, staff and patient interactions and instances of planned and unplanned activity, including noting when timetabled therapy was occurring on a one to one</w:t>
      </w:r>
      <w:r w:rsidR="00F00B5A" w:rsidRPr="000E61D6">
        <w:rPr>
          <w:rFonts w:cstheme="minorHAnsi"/>
          <w:color w:val="000000" w:themeColor="text1"/>
          <w:sz w:val="22"/>
          <w:szCs w:val="22"/>
        </w:rPr>
        <w:t xml:space="preserve"> or group basis. </w:t>
      </w:r>
      <w:r w:rsidR="00217602" w:rsidRPr="000B0CEB">
        <w:rPr>
          <w:rFonts w:cstheme="minorHAnsi"/>
          <w:color w:val="000000" w:themeColor="text1"/>
          <w:sz w:val="22"/>
          <w:szCs w:val="22"/>
        </w:rPr>
        <w:t>O</w:t>
      </w:r>
      <w:r w:rsidR="00F00B5A" w:rsidRPr="006F1123">
        <w:rPr>
          <w:rFonts w:cstheme="minorHAnsi"/>
          <w:color w:val="000000" w:themeColor="text1"/>
          <w:sz w:val="22"/>
          <w:szCs w:val="22"/>
        </w:rPr>
        <w:t xml:space="preserve">bservations took place </w:t>
      </w:r>
      <w:r w:rsidR="009B39D0" w:rsidRPr="006F1123">
        <w:rPr>
          <w:rFonts w:cstheme="minorHAnsi"/>
          <w:color w:val="000000" w:themeColor="text1"/>
          <w:sz w:val="22"/>
          <w:szCs w:val="22"/>
        </w:rPr>
        <w:t xml:space="preserve">pre and </w:t>
      </w:r>
      <w:r w:rsidR="00217602" w:rsidRPr="006F1123">
        <w:rPr>
          <w:rFonts w:cstheme="minorHAnsi"/>
          <w:color w:val="000000" w:themeColor="text1"/>
          <w:sz w:val="22"/>
          <w:szCs w:val="22"/>
        </w:rPr>
        <w:t>post implementation</w:t>
      </w:r>
      <w:r w:rsidR="009B39D0" w:rsidRPr="006F1123">
        <w:rPr>
          <w:rFonts w:cstheme="minorHAnsi"/>
          <w:color w:val="000000" w:themeColor="text1"/>
          <w:sz w:val="22"/>
          <w:szCs w:val="22"/>
        </w:rPr>
        <w:t xml:space="preserve"> </w:t>
      </w:r>
      <w:r w:rsidR="00FC2D88" w:rsidRPr="006F1123">
        <w:rPr>
          <w:rFonts w:cstheme="minorHAnsi"/>
          <w:color w:val="000000" w:themeColor="text1"/>
          <w:sz w:val="22"/>
          <w:szCs w:val="22"/>
        </w:rPr>
        <w:t xml:space="preserve">of </w:t>
      </w:r>
      <w:r w:rsidR="00217602" w:rsidRPr="006F1123">
        <w:rPr>
          <w:rFonts w:cstheme="minorHAnsi"/>
          <w:color w:val="000000" w:themeColor="text1"/>
          <w:sz w:val="22"/>
          <w:szCs w:val="22"/>
        </w:rPr>
        <w:t xml:space="preserve">(A) EBCD </w:t>
      </w:r>
      <w:r w:rsidR="00F00B5A" w:rsidRPr="006F1123">
        <w:rPr>
          <w:rFonts w:cstheme="minorHAnsi"/>
          <w:color w:val="000000" w:themeColor="text1"/>
          <w:sz w:val="22"/>
          <w:szCs w:val="22"/>
        </w:rPr>
        <w:t>across ten days at different times including evenings and weekends.</w:t>
      </w:r>
    </w:p>
    <w:p w14:paraId="27B2EEFD" w14:textId="2161EC90" w:rsidR="00F00B5A" w:rsidRPr="006F1123" w:rsidRDefault="00F00B5A" w:rsidP="00517FAC">
      <w:pPr>
        <w:pStyle w:val="Default"/>
        <w:numPr>
          <w:ilvl w:val="0"/>
          <w:numId w:val="6"/>
        </w:numPr>
        <w:spacing w:line="360" w:lineRule="auto"/>
        <w:rPr>
          <w:rFonts w:asciiTheme="minorHAnsi" w:hAnsiTheme="minorHAnsi" w:cstheme="minorHAnsi"/>
          <w:b/>
          <w:color w:val="000000" w:themeColor="text1"/>
          <w:sz w:val="22"/>
          <w:szCs w:val="22"/>
        </w:rPr>
      </w:pPr>
      <w:r w:rsidRPr="006F1123">
        <w:rPr>
          <w:rFonts w:asciiTheme="minorHAnsi" w:hAnsiTheme="minorHAnsi" w:cstheme="minorHAnsi"/>
          <w:b/>
          <w:color w:val="000000" w:themeColor="text1"/>
          <w:sz w:val="22"/>
          <w:szCs w:val="22"/>
        </w:rPr>
        <w:t>Behavioural mapping</w:t>
      </w:r>
      <w:r w:rsidRPr="006F1123">
        <w:rPr>
          <w:rFonts w:asciiTheme="minorHAnsi" w:hAnsiTheme="minorHAnsi" w:cstheme="minorHAnsi"/>
          <w:color w:val="000000" w:themeColor="text1"/>
          <w:sz w:val="22"/>
          <w:szCs w:val="22"/>
        </w:rPr>
        <w:t xml:space="preserve"> </w:t>
      </w:r>
      <w:r w:rsidR="000473E3" w:rsidRPr="006F1123">
        <w:rPr>
          <w:rFonts w:asciiTheme="minorHAnsi" w:hAnsiTheme="minorHAnsi" w:cstheme="minorHAnsi"/>
          <w:color w:val="000000" w:themeColor="text1"/>
          <w:sz w:val="22"/>
          <w:szCs w:val="22"/>
        </w:rPr>
        <w:t>(BM)</w:t>
      </w:r>
      <w:r w:rsidR="005339F9" w:rsidRPr="006F1123">
        <w:rPr>
          <w:rFonts w:asciiTheme="minorHAnsi" w:hAnsiTheme="minorHAnsi" w:cstheme="minorHAnsi"/>
          <w:color w:val="000000" w:themeColor="text1"/>
          <w:sz w:val="22"/>
          <w:szCs w:val="22"/>
        </w:rPr>
        <w:t>.</w:t>
      </w:r>
      <w:r w:rsidR="00517FAC" w:rsidRPr="006F1123">
        <w:rPr>
          <w:rFonts w:asciiTheme="minorHAnsi" w:hAnsiTheme="minorHAnsi" w:cstheme="minorHAnsi"/>
          <w:color w:val="000000" w:themeColor="text1"/>
          <w:sz w:val="22"/>
          <w:szCs w:val="22"/>
        </w:rPr>
        <w:t xml:space="preserve"> Observers </w:t>
      </w:r>
      <w:r w:rsidR="008B3681" w:rsidRPr="006F1123">
        <w:rPr>
          <w:rFonts w:asciiTheme="minorHAnsi" w:hAnsiTheme="minorHAnsi" w:cstheme="minorHAnsi"/>
          <w:color w:val="000000" w:themeColor="text1"/>
          <w:sz w:val="22"/>
          <w:szCs w:val="22"/>
        </w:rPr>
        <w:t xml:space="preserve">followed </w:t>
      </w:r>
      <w:r w:rsidR="00517FAC" w:rsidRPr="006F1123">
        <w:rPr>
          <w:rFonts w:asciiTheme="minorHAnsi" w:hAnsiTheme="minorHAnsi" w:cstheme="minorHAnsi"/>
          <w:color w:val="000000" w:themeColor="text1"/>
          <w:sz w:val="22"/>
          <w:szCs w:val="22"/>
        </w:rPr>
        <w:t xml:space="preserve">guidance for mapping according </w:t>
      </w:r>
      <w:r w:rsidR="00991986">
        <w:rPr>
          <w:rFonts w:asciiTheme="minorHAnsi" w:hAnsiTheme="minorHAnsi" w:cstheme="minorHAnsi"/>
          <w:color w:val="000000" w:themeColor="text1"/>
          <w:sz w:val="22"/>
          <w:szCs w:val="22"/>
        </w:rPr>
        <w:t xml:space="preserve">to </w:t>
      </w:r>
      <w:r w:rsidR="00517FAC" w:rsidRPr="006F1123">
        <w:rPr>
          <w:rFonts w:asciiTheme="minorHAnsi" w:hAnsiTheme="minorHAnsi" w:cstheme="minorHAnsi"/>
          <w:color w:val="000000" w:themeColor="text1"/>
          <w:sz w:val="22"/>
          <w:szCs w:val="22"/>
        </w:rPr>
        <w:t>Jans</w:t>
      </w:r>
      <w:r w:rsidR="00667531" w:rsidRPr="006F1123">
        <w:rPr>
          <w:rFonts w:asciiTheme="minorHAnsi" w:hAnsiTheme="minorHAnsi" w:cstheme="minorHAnsi"/>
          <w:color w:val="000000" w:themeColor="text1"/>
          <w:sz w:val="22"/>
          <w:szCs w:val="22"/>
        </w:rPr>
        <w:t>se</w:t>
      </w:r>
      <w:r w:rsidR="00517FAC" w:rsidRPr="006F1123">
        <w:rPr>
          <w:rFonts w:asciiTheme="minorHAnsi" w:hAnsiTheme="minorHAnsi" w:cstheme="minorHAnsi"/>
          <w:color w:val="000000" w:themeColor="text1"/>
          <w:sz w:val="22"/>
          <w:szCs w:val="22"/>
        </w:rPr>
        <w:t xml:space="preserve">n et al </w:t>
      </w:r>
      <w:r w:rsidR="00517FAC" w:rsidRPr="0035386C">
        <w:rPr>
          <w:rFonts w:asciiTheme="minorHAnsi" w:hAnsiTheme="minorHAnsi" w:cstheme="minorHAnsi"/>
          <w:color w:val="000000" w:themeColor="text1"/>
          <w:sz w:val="22"/>
          <w:szCs w:val="22"/>
        </w:rPr>
        <w:fldChar w:fldCharType="begin"/>
      </w:r>
      <w:r w:rsidR="00343B56" w:rsidRPr="006F1123">
        <w:rPr>
          <w:rFonts w:asciiTheme="minorHAnsi" w:hAnsiTheme="minorHAnsi" w:cstheme="minorHAnsi"/>
          <w:color w:val="000000" w:themeColor="text1"/>
          <w:sz w:val="22"/>
          <w:szCs w:val="22"/>
        </w:rPr>
        <w:instrText xml:space="preserve"> ADDIN ZOTERO_ITEM CSL_CITATION {"citationID":"5pZvLSLS","properties":{"formattedCitation":"\\super 20\\nosupersub{}","plainCitation":"20","noteIndex":0},"citationItems":[{"id":387,"uris":["http://zotero.org/users/local/GRNqCcJB/items/4KCWNICY"],"uri":["http://zotero.org/users/local/GRNqCcJB/items/4KCWNICY"],"itemData":{"id":387,"type":"article-journal","abstract":"OBJECTIVE: To determine physical, cognitive and social activity levels of stroke patients undergoing rehabilitation, and whether these changed over time.\nDESIGN: Observational study using behavioural mapping techniques to record patient activity over 12 hours on one weekday and one weekend day at baseline (week 1) and again two weeks later (week 2).\nSETTING: A 20-bed mixed rehabilitation unit.\nSUBJECTS: Fourteen stroke patients.\nINTERVENTIONS: None.\nMAIN MEASURES: Percentage of day spent in any activity or physical, cognitive and social activities. Level of independence using the Functional Independence Measure (FIM) and mood using the Patient Health Questionniare-9 (PHQ-9).\nRESULTS: The stroke patients performed any activity for 49%, social activity for 32%, physical activity for 23% and cognitive activity for 4% of the day. Two weeks later, physical activity levels had increased by 4% (95% confidence interval (CI) 1 to 8), but levels of any activity or social and cognitive activities had not changed significantly. There was a significant: (i) positive correlation between change in physical activity and change in FIM score (r = 0.80), and (ii) negative correlation between change in social activity and change in PHQ-9 score (r = -0.72). The majority of activity was performed by the bedside (37%), and most physical (47%) and cognitive (54%) activities performed when alone. Patients undertook 5% (95% CI 2 to 9) less physical activity on the weekends compared with the weekdays.\nCONCLUSIONS: Levels of physical, cognitive and social activity of stroke patients were low and remained so even though level of independence and mood improved. These findings suggest the need to explore strategies to stimulate activity within rehabilitation environments.","container-title":"Clinical Rehabilitation","DOI":"10.1177/0269215512466252","ISSN":"1477-0873","issue":"1","journalAbbreviation":"Clin Rehabil","language":"eng","note":"PMID: 23193176","page":"91-101","source":"PubMed","title":"Physical, cognitive and social activity levels of stroke patients undergoing rehabilitation within a mixed rehabilitation unit","volume":"28","author":[{"family":"Janssen","given":"Heidi"},{"family":"Ada","given":"Louise"},{"family":"Bernhardt","given":"Julie"},{"family":"McElduff","given":"Patrick"},{"family":"Pollack","given":"Michael"},{"family":"Nilsson","given":"Michael"},{"family":"Spratt","given":"Neil"}],"issued":{"date-parts":[["2014",1]]}}}],"schema":"https://github.com/citation-style-language/schema/raw/master/csl-citation.json"} </w:instrText>
      </w:r>
      <w:r w:rsidR="00517FAC" w:rsidRPr="0035386C">
        <w:rPr>
          <w:rFonts w:asciiTheme="minorHAnsi" w:hAnsiTheme="minorHAnsi" w:cstheme="minorHAnsi"/>
          <w:color w:val="000000" w:themeColor="text1"/>
          <w:sz w:val="22"/>
          <w:szCs w:val="22"/>
        </w:rPr>
        <w:fldChar w:fldCharType="separate"/>
      </w:r>
      <w:r w:rsidR="00343B56" w:rsidRPr="005A5EE3">
        <w:rPr>
          <w:rFonts w:asciiTheme="minorHAnsi" w:hAnsiTheme="minorHAnsi" w:cstheme="minorHAnsi"/>
          <w:sz w:val="22"/>
          <w:szCs w:val="22"/>
          <w:vertAlign w:val="superscript"/>
        </w:rPr>
        <w:t>20</w:t>
      </w:r>
      <w:r w:rsidR="00517FAC" w:rsidRPr="0035386C">
        <w:rPr>
          <w:rFonts w:asciiTheme="minorHAnsi" w:hAnsiTheme="minorHAnsi" w:cstheme="minorHAnsi"/>
          <w:color w:val="000000" w:themeColor="text1"/>
          <w:sz w:val="22"/>
          <w:szCs w:val="22"/>
        </w:rPr>
        <w:fldChar w:fldCharType="end"/>
      </w:r>
      <w:r w:rsidR="00517FAC" w:rsidRPr="006F1123">
        <w:rPr>
          <w:rFonts w:asciiTheme="minorHAnsi" w:hAnsiTheme="minorHAnsi" w:cstheme="minorHAnsi"/>
          <w:color w:val="000000" w:themeColor="text1"/>
          <w:sz w:val="22"/>
          <w:szCs w:val="22"/>
        </w:rPr>
        <w:t xml:space="preserve"> and tested reliability by comparing the results of two observers. Anomalies such as not directly </w:t>
      </w:r>
      <w:r w:rsidR="003B1452" w:rsidRPr="000E61D6">
        <w:rPr>
          <w:rFonts w:asciiTheme="minorHAnsi" w:hAnsiTheme="minorHAnsi" w:cstheme="minorHAnsi"/>
          <w:color w:val="000000" w:themeColor="text1"/>
          <w:sz w:val="22"/>
          <w:szCs w:val="22"/>
        </w:rPr>
        <w:t>observing</w:t>
      </w:r>
      <w:r w:rsidR="00517FAC" w:rsidRPr="000B0CEB">
        <w:rPr>
          <w:rFonts w:asciiTheme="minorHAnsi" w:hAnsiTheme="minorHAnsi" w:cstheme="minorHAnsi"/>
          <w:color w:val="000000" w:themeColor="text1"/>
          <w:sz w:val="22"/>
          <w:szCs w:val="22"/>
        </w:rPr>
        <w:t xml:space="preserve"> patient</w:t>
      </w:r>
      <w:r w:rsidR="003B1452" w:rsidRPr="006F1123">
        <w:rPr>
          <w:rFonts w:asciiTheme="minorHAnsi" w:hAnsiTheme="minorHAnsi" w:cstheme="minorHAnsi"/>
          <w:color w:val="000000" w:themeColor="text1"/>
          <w:sz w:val="22"/>
          <w:szCs w:val="22"/>
        </w:rPr>
        <w:t>s</w:t>
      </w:r>
      <w:r w:rsidR="00517FAC" w:rsidRPr="006F1123">
        <w:rPr>
          <w:rFonts w:asciiTheme="minorHAnsi" w:hAnsiTheme="minorHAnsi" w:cstheme="minorHAnsi"/>
          <w:color w:val="000000" w:themeColor="text1"/>
          <w:sz w:val="22"/>
          <w:szCs w:val="22"/>
        </w:rPr>
        <w:t xml:space="preserve"> in therapy or </w:t>
      </w:r>
      <w:r w:rsidR="00991986">
        <w:rPr>
          <w:rFonts w:asciiTheme="minorHAnsi" w:hAnsiTheme="minorHAnsi" w:cstheme="minorHAnsi"/>
          <w:color w:val="000000" w:themeColor="text1"/>
          <w:sz w:val="22"/>
          <w:szCs w:val="22"/>
        </w:rPr>
        <w:t xml:space="preserve">when </w:t>
      </w:r>
      <w:r w:rsidR="00517FAC" w:rsidRPr="006F1123">
        <w:rPr>
          <w:rFonts w:asciiTheme="minorHAnsi" w:hAnsiTheme="minorHAnsi" w:cstheme="minorHAnsi"/>
          <w:color w:val="000000" w:themeColor="text1"/>
          <w:sz w:val="22"/>
          <w:szCs w:val="22"/>
        </w:rPr>
        <w:t xml:space="preserve">outside </w:t>
      </w:r>
      <w:r w:rsidR="00991986">
        <w:rPr>
          <w:rFonts w:asciiTheme="minorHAnsi" w:hAnsiTheme="minorHAnsi" w:cstheme="minorHAnsi"/>
          <w:color w:val="000000" w:themeColor="text1"/>
          <w:sz w:val="22"/>
          <w:szCs w:val="22"/>
        </w:rPr>
        <w:t xml:space="preserve">the ward </w:t>
      </w:r>
      <w:r w:rsidR="00517FAC" w:rsidRPr="006F1123">
        <w:rPr>
          <w:rFonts w:asciiTheme="minorHAnsi" w:hAnsiTheme="minorHAnsi" w:cstheme="minorHAnsi"/>
          <w:color w:val="000000" w:themeColor="text1"/>
          <w:sz w:val="22"/>
          <w:szCs w:val="22"/>
        </w:rPr>
        <w:t xml:space="preserve">were discussed and the protocol adapted to ensure consistency. </w:t>
      </w:r>
      <w:r w:rsidR="005339F9" w:rsidRPr="006F1123">
        <w:rPr>
          <w:rFonts w:asciiTheme="minorHAnsi" w:hAnsiTheme="minorHAnsi" w:cstheme="minorHAnsi"/>
          <w:color w:val="000000" w:themeColor="text1"/>
          <w:sz w:val="22"/>
          <w:szCs w:val="22"/>
        </w:rPr>
        <w:t>Participants were recruited if they</w:t>
      </w:r>
      <w:r w:rsidR="003D4E2F" w:rsidRPr="006F1123">
        <w:rPr>
          <w:rFonts w:asciiTheme="minorHAnsi" w:hAnsiTheme="minorHAnsi" w:cstheme="minorHAnsi"/>
          <w:color w:val="000000" w:themeColor="text1"/>
          <w:sz w:val="22"/>
          <w:szCs w:val="22"/>
        </w:rPr>
        <w:t xml:space="preserve"> were </w:t>
      </w:r>
      <w:r w:rsidR="00517FAC" w:rsidRPr="006F1123">
        <w:rPr>
          <w:rFonts w:asciiTheme="minorHAnsi" w:hAnsiTheme="minorHAnsi" w:cstheme="minorHAnsi"/>
          <w:color w:val="000000" w:themeColor="text1"/>
          <w:sz w:val="22"/>
          <w:szCs w:val="22"/>
        </w:rPr>
        <w:t>an inpatient</w:t>
      </w:r>
      <w:r w:rsidR="003D4E2F" w:rsidRPr="006F1123">
        <w:rPr>
          <w:rFonts w:asciiTheme="minorHAnsi" w:hAnsiTheme="minorHAnsi" w:cstheme="minorHAnsi"/>
          <w:color w:val="000000" w:themeColor="text1"/>
          <w:sz w:val="22"/>
          <w:szCs w:val="22"/>
        </w:rPr>
        <w:t xml:space="preserve"> on the stroke unit</w:t>
      </w:r>
      <w:r w:rsidR="00C446CC" w:rsidRPr="006F1123">
        <w:rPr>
          <w:rFonts w:asciiTheme="minorHAnsi" w:hAnsiTheme="minorHAnsi" w:cstheme="minorHAnsi"/>
          <w:color w:val="000000" w:themeColor="text1"/>
          <w:sz w:val="22"/>
          <w:szCs w:val="22"/>
        </w:rPr>
        <w:t xml:space="preserve"> with a confirmed diagnosis of stroke</w:t>
      </w:r>
      <w:r w:rsidR="003D4E2F" w:rsidRPr="006F1123">
        <w:rPr>
          <w:rFonts w:asciiTheme="minorHAnsi" w:hAnsiTheme="minorHAnsi" w:cstheme="minorHAnsi"/>
          <w:color w:val="000000" w:themeColor="text1"/>
          <w:sz w:val="22"/>
          <w:szCs w:val="22"/>
        </w:rPr>
        <w:t xml:space="preserve"> and </w:t>
      </w:r>
      <w:r w:rsidR="00C446CC" w:rsidRPr="006F1123">
        <w:rPr>
          <w:rFonts w:asciiTheme="minorHAnsi" w:hAnsiTheme="minorHAnsi" w:cstheme="minorHAnsi"/>
          <w:color w:val="000000" w:themeColor="text1"/>
          <w:sz w:val="22"/>
          <w:szCs w:val="22"/>
        </w:rPr>
        <w:t xml:space="preserve">were </w:t>
      </w:r>
      <w:r w:rsidR="003D4E2F" w:rsidRPr="006F1123">
        <w:rPr>
          <w:rFonts w:asciiTheme="minorHAnsi" w:hAnsiTheme="minorHAnsi" w:cstheme="minorHAnsi"/>
          <w:color w:val="000000" w:themeColor="text1"/>
          <w:sz w:val="22"/>
          <w:szCs w:val="22"/>
        </w:rPr>
        <w:t xml:space="preserve">able to provide informed consent the day before data collection. </w:t>
      </w:r>
      <w:r w:rsidR="005339F9" w:rsidRPr="006F1123">
        <w:rPr>
          <w:rFonts w:asciiTheme="minorHAnsi" w:hAnsiTheme="minorHAnsi" w:cstheme="minorHAnsi"/>
          <w:color w:val="000000" w:themeColor="text1"/>
          <w:sz w:val="22"/>
          <w:szCs w:val="22"/>
        </w:rPr>
        <w:t xml:space="preserve">Mapping </w:t>
      </w:r>
      <w:r w:rsidRPr="006F1123">
        <w:rPr>
          <w:rFonts w:asciiTheme="minorHAnsi" w:hAnsiTheme="minorHAnsi" w:cstheme="minorHAnsi"/>
          <w:color w:val="000000" w:themeColor="text1"/>
          <w:sz w:val="22"/>
          <w:szCs w:val="22"/>
        </w:rPr>
        <w:t>record</w:t>
      </w:r>
      <w:r w:rsidR="005339F9" w:rsidRPr="006F1123">
        <w:rPr>
          <w:rFonts w:asciiTheme="minorHAnsi" w:hAnsiTheme="minorHAnsi" w:cstheme="minorHAnsi"/>
          <w:color w:val="000000" w:themeColor="text1"/>
          <w:sz w:val="22"/>
          <w:szCs w:val="22"/>
        </w:rPr>
        <w:t>ed</w:t>
      </w:r>
      <w:r w:rsidRPr="006F1123">
        <w:rPr>
          <w:rFonts w:asciiTheme="minorHAnsi" w:hAnsiTheme="minorHAnsi" w:cstheme="minorHAnsi"/>
          <w:color w:val="000000" w:themeColor="text1"/>
          <w:sz w:val="22"/>
          <w:szCs w:val="22"/>
        </w:rPr>
        <w:t xml:space="preserve"> social, </w:t>
      </w:r>
      <w:r w:rsidR="00217602" w:rsidRPr="006F1123">
        <w:rPr>
          <w:rFonts w:asciiTheme="minorHAnsi" w:hAnsiTheme="minorHAnsi" w:cstheme="minorHAnsi"/>
          <w:color w:val="000000" w:themeColor="text1"/>
          <w:sz w:val="22"/>
          <w:szCs w:val="22"/>
        </w:rPr>
        <w:t xml:space="preserve">cognitive or physical activity </w:t>
      </w:r>
      <w:r w:rsidRPr="006F1123">
        <w:rPr>
          <w:rFonts w:asciiTheme="minorHAnsi" w:hAnsiTheme="minorHAnsi" w:cstheme="minorHAnsi"/>
          <w:color w:val="000000" w:themeColor="text1"/>
          <w:sz w:val="22"/>
          <w:szCs w:val="22"/>
        </w:rPr>
        <w:t xml:space="preserve">levels in each </w:t>
      </w:r>
      <w:r w:rsidR="001B2186" w:rsidRPr="006F1123">
        <w:rPr>
          <w:rFonts w:asciiTheme="minorHAnsi" w:hAnsiTheme="minorHAnsi" w:cstheme="minorHAnsi"/>
          <w:color w:val="000000" w:themeColor="text1"/>
          <w:sz w:val="22"/>
          <w:szCs w:val="22"/>
        </w:rPr>
        <w:t>site</w:t>
      </w:r>
      <w:r w:rsidRPr="006F1123">
        <w:rPr>
          <w:rFonts w:asciiTheme="minorHAnsi" w:hAnsiTheme="minorHAnsi" w:cstheme="minorHAnsi"/>
          <w:color w:val="000000" w:themeColor="text1"/>
          <w:sz w:val="22"/>
          <w:szCs w:val="22"/>
        </w:rPr>
        <w:t xml:space="preserve"> </w:t>
      </w:r>
      <w:r w:rsidR="00217602" w:rsidRPr="006F1123">
        <w:rPr>
          <w:rFonts w:asciiTheme="minorHAnsi" w:hAnsiTheme="minorHAnsi" w:cstheme="minorHAnsi"/>
          <w:color w:val="000000" w:themeColor="text1"/>
          <w:sz w:val="22"/>
          <w:szCs w:val="22"/>
        </w:rPr>
        <w:t xml:space="preserve">prior </w:t>
      </w:r>
      <w:r w:rsidR="000473E3" w:rsidRPr="006F1123">
        <w:rPr>
          <w:rFonts w:asciiTheme="minorHAnsi" w:hAnsiTheme="minorHAnsi" w:cstheme="minorHAnsi"/>
          <w:color w:val="000000" w:themeColor="text1"/>
          <w:sz w:val="22"/>
          <w:szCs w:val="22"/>
        </w:rPr>
        <w:t xml:space="preserve">to separate or </w:t>
      </w:r>
      <w:r w:rsidR="00217602" w:rsidRPr="006F1123">
        <w:rPr>
          <w:rFonts w:asciiTheme="minorHAnsi" w:hAnsiTheme="minorHAnsi" w:cstheme="minorHAnsi"/>
          <w:color w:val="000000" w:themeColor="text1"/>
          <w:sz w:val="22"/>
          <w:szCs w:val="22"/>
        </w:rPr>
        <w:t xml:space="preserve">joint events </w:t>
      </w:r>
      <w:r w:rsidR="000473E3" w:rsidRPr="006F1123">
        <w:rPr>
          <w:rFonts w:asciiTheme="minorHAnsi" w:hAnsiTheme="minorHAnsi" w:cstheme="minorHAnsi"/>
          <w:color w:val="000000" w:themeColor="text1"/>
          <w:sz w:val="22"/>
          <w:szCs w:val="22"/>
        </w:rPr>
        <w:t>and after celebration events</w:t>
      </w:r>
      <w:r w:rsidR="005339F9" w:rsidRPr="006F1123">
        <w:rPr>
          <w:rFonts w:asciiTheme="minorHAnsi" w:hAnsiTheme="minorHAnsi" w:cstheme="minorHAnsi"/>
          <w:color w:val="000000" w:themeColor="text1"/>
          <w:sz w:val="22"/>
          <w:szCs w:val="22"/>
        </w:rPr>
        <w:t>. A</w:t>
      </w:r>
      <w:r w:rsidR="001B2186" w:rsidRPr="006F1123">
        <w:rPr>
          <w:rFonts w:asciiTheme="minorHAnsi" w:hAnsiTheme="minorHAnsi" w:cstheme="minorHAnsi"/>
          <w:color w:val="000000" w:themeColor="text1"/>
          <w:sz w:val="22"/>
          <w:szCs w:val="22"/>
        </w:rPr>
        <w:t xml:space="preserve"> </w:t>
      </w:r>
      <w:r w:rsidR="007A1064" w:rsidRPr="006F1123">
        <w:rPr>
          <w:rFonts w:asciiTheme="minorHAnsi" w:hAnsiTheme="minorHAnsi" w:cstheme="minorHAnsi"/>
          <w:sz w:val="22"/>
          <w:szCs w:val="22"/>
        </w:rPr>
        <w:t xml:space="preserve">comparison of activity levels in individual patients </w:t>
      </w:r>
      <w:r w:rsidR="000473E3" w:rsidRPr="006F1123">
        <w:rPr>
          <w:rFonts w:asciiTheme="minorHAnsi" w:hAnsiTheme="minorHAnsi" w:cstheme="minorHAnsi"/>
          <w:color w:val="000000" w:themeColor="text1"/>
          <w:sz w:val="22"/>
          <w:szCs w:val="22"/>
        </w:rPr>
        <w:t>was not possible</w:t>
      </w:r>
      <w:r w:rsidR="009B5264" w:rsidRPr="006F1123">
        <w:rPr>
          <w:rFonts w:asciiTheme="minorHAnsi" w:hAnsiTheme="minorHAnsi" w:cstheme="minorHAnsi"/>
          <w:color w:val="000000" w:themeColor="text1"/>
          <w:sz w:val="22"/>
          <w:szCs w:val="22"/>
        </w:rPr>
        <w:t xml:space="preserve"> because their inpatient period did not </w:t>
      </w:r>
      <w:r w:rsidR="003B1452" w:rsidRPr="006F1123">
        <w:rPr>
          <w:rFonts w:asciiTheme="minorHAnsi" w:hAnsiTheme="minorHAnsi" w:cstheme="minorHAnsi"/>
          <w:color w:val="000000" w:themeColor="text1"/>
          <w:sz w:val="22"/>
          <w:szCs w:val="22"/>
        </w:rPr>
        <w:t>span</w:t>
      </w:r>
      <w:r w:rsidR="009B5264" w:rsidRPr="006F1123">
        <w:rPr>
          <w:rFonts w:asciiTheme="minorHAnsi" w:hAnsiTheme="minorHAnsi" w:cstheme="minorHAnsi"/>
          <w:color w:val="000000" w:themeColor="text1"/>
          <w:sz w:val="22"/>
          <w:szCs w:val="22"/>
        </w:rPr>
        <w:t xml:space="preserve"> pre and post implementation data collection</w:t>
      </w:r>
      <w:r w:rsidR="000473E3" w:rsidRPr="006F1123">
        <w:rPr>
          <w:rFonts w:asciiTheme="minorHAnsi" w:hAnsiTheme="minorHAnsi" w:cstheme="minorHAnsi"/>
          <w:color w:val="000000" w:themeColor="text1"/>
          <w:sz w:val="22"/>
          <w:szCs w:val="22"/>
        </w:rPr>
        <w:t xml:space="preserve">, </w:t>
      </w:r>
      <w:r w:rsidR="00E24805" w:rsidRPr="006F1123">
        <w:rPr>
          <w:rFonts w:asciiTheme="minorHAnsi" w:hAnsiTheme="minorHAnsi" w:cstheme="minorHAnsi"/>
          <w:color w:val="000000" w:themeColor="text1"/>
          <w:sz w:val="22"/>
          <w:szCs w:val="22"/>
        </w:rPr>
        <w:t>thus</w:t>
      </w:r>
      <w:r w:rsidR="000473E3" w:rsidRPr="006F1123">
        <w:rPr>
          <w:rFonts w:asciiTheme="minorHAnsi" w:hAnsiTheme="minorHAnsi" w:cstheme="minorHAnsi"/>
          <w:color w:val="000000" w:themeColor="text1"/>
          <w:sz w:val="22"/>
          <w:szCs w:val="22"/>
        </w:rPr>
        <w:t xml:space="preserve"> </w:t>
      </w:r>
      <w:r w:rsidR="00E24805" w:rsidRPr="006F1123">
        <w:rPr>
          <w:rFonts w:asciiTheme="minorHAnsi" w:hAnsiTheme="minorHAnsi" w:cstheme="minorHAnsi"/>
          <w:color w:val="000000" w:themeColor="text1"/>
          <w:sz w:val="22"/>
          <w:szCs w:val="22"/>
        </w:rPr>
        <w:t xml:space="preserve">analysis </w:t>
      </w:r>
      <w:r w:rsidR="000473E3" w:rsidRPr="006F1123">
        <w:rPr>
          <w:rFonts w:asciiTheme="minorHAnsi" w:hAnsiTheme="minorHAnsi" w:cstheme="minorHAnsi"/>
          <w:color w:val="000000" w:themeColor="text1"/>
          <w:sz w:val="22"/>
          <w:szCs w:val="22"/>
        </w:rPr>
        <w:lastRenderedPageBreak/>
        <w:t xml:space="preserve">served only as a </w:t>
      </w:r>
      <w:r w:rsidRPr="006F1123">
        <w:rPr>
          <w:rFonts w:asciiTheme="minorHAnsi" w:hAnsiTheme="minorHAnsi" w:cstheme="minorHAnsi"/>
          <w:color w:val="000000" w:themeColor="text1"/>
          <w:sz w:val="22"/>
          <w:szCs w:val="22"/>
        </w:rPr>
        <w:t>broad indicator of activity level</w:t>
      </w:r>
      <w:r w:rsidR="000473E3" w:rsidRPr="006F1123">
        <w:rPr>
          <w:rFonts w:asciiTheme="minorHAnsi" w:hAnsiTheme="minorHAnsi" w:cstheme="minorHAnsi"/>
          <w:color w:val="000000" w:themeColor="text1"/>
          <w:sz w:val="22"/>
          <w:szCs w:val="22"/>
        </w:rPr>
        <w:t xml:space="preserve"> pre and post-implementation of improvements</w:t>
      </w:r>
      <w:r w:rsidRPr="006F1123">
        <w:rPr>
          <w:rFonts w:asciiTheme="minorHAnsi" w:hAnsiTheme="minorHAnsi" w:cstheme="minorHAnsi"/>
          <w:color w:val="000000" w:themeColor="text1"/>
          <w:sz w:val="22"/>
          <w:szCs w:val="22"/>
        </w:rPr>
        <w:t xml:space="preserve">. Patients were observed at </w:t>
      </w:r>
      <w:r w:rsidR="00DE654B" w:rsidRPr="006F1123">
        <w:rPr>
          <w:rFonts w:asciiTheme="minorHAnsi" w:hAnsiTheme="minorHAnsi" w:cstheme="minorHAnsi"/>
          <w:color w:val="000000" w:themeColor="text1"/>
          <w:sz w:val="22"/>
          <w:szCs w:val="22"/>
        </w:rPr>
        <w:t>10-minute</w:t>
      </w:r>
      <w:r w:rsidRPr="006F1123">
        <w:rPr>
          <w:rFonts w:asciiTheme="minorHAnsi" w:hAnsiTheme="minorHAnsi" w:cstheme="minorHAnsi"/>
          <w:color w:val="000000" w:themeColor="text1"/>
          <w:sz w:val="22"/>
          <w:szCs w:val="22"/>
        </w:rPr>
        <w:t xml:space="preserve"> intervals between 08.00 and 17.00; or between 13.00 and 20.00 on three separate days. </w:t>
      </w:r>
      <w:r w:rsidR="00937BCD" w:rsidRPr="006F1123">
        <w:rPr>
          <w:rFonts w:asciiTheme="minorHAnsi" w:hAnsiTheme="minorHAnsi" w:cstheme="minorHAnsi"/>
          <w:color w:val="000000" w:themeColor="text1"/>
          <w:sz w:val="22"/>
          <w:szCs w:val="22"/>
        </w:rPr>
        <w:t xml:space="preserve">Generating </w:t>
      </w:r>
      <w:r w:rsidRPr="006F1123">
        <w:rPr>
          <w:rFonts w:asciiTheme="minorHAnsi" w:hAnsiTheme="minorHAnsi" w:cstheme="minorHAnsi"/>
          <w:color w:val="000000" w:themeColor="text1"/>
          <w:sz w:val="22"/>
          <w:szCs w:val="22"/>
        </w:rPr>
        <w:t>60 observ</w:t>
      </w:r>
      <w:r w:rsidR="00937BCD" w:rsidRPr="006F1123">
        <w:rPr>
          <w:rFonts w:asciiTheme="minorHAnsi" w:hAnsiTheme="minorHAnsi" w:cstheme="minorHAnsi"/>
          <w:color w:val="000000" w:themeColor="text1"/>
          <w:sz w:val="22"/>
          <w:szCs w:val="22"/>
        </w:rPr>
        <w:t>ations for each patient per day</w:t>
      </w:r>
      <w:r w:rsidRPr="006F1123">
        <w:rPr>
          <w:rFonts w:asciiTheme="minorHAnsi" w:hAnsiTheme="minorHAnsi" w:cstheme="minorHAnsi"/>
          <w:color w:val="000000" w:themeColor="text1"/>
          <w:sz w:val="22"/>
          <w:szCs w:val="22"/>
        </w:rPr>
        <w:t xml:space="preserve">. During each </w:t>
      </w:r>
      <w:r w:rsidR="00186CD1" w:rsidRPr="006F1123">
        <w:rPr>
          <w:rFonts w:asciiTheme="minorHAnsi" w:hAnsiTheme="minorHAnsi" w:cstheme="minorHAnsi"/>
          <w:color w:val="000000" w:themeColor="text1"/>
          <w:sz w:val="22"/>
          <w:szCs w:val="22"/>
        </w:rPr>
        <w:t>ten-minute</w:t>
      </w:r>
      <w:r w:rsidRPr="006F1123">
        <w:rPr>
          <w:rFonts w:asciiTheme="minorHAnsi" w:hAnsiTheme="minorHAnsi" w:cstheme="minorHAnsi"/>
          <w:color w:val="000000" w:themeColor="text1"/>
          <w:sz w:val="22"/>
          <w:szCs w:val="22"/>
        </w:rPr>
        <w:t xml:space="preserve"> interval, the data for each patient was </w:t>
      </w:r>
      <w:r w:rsidR="00937BCD" w:rsidRPr="006F1123">
        <w:rPr>
          <w:rFonts w:asciiTheme="minorHAnsi" w:hAnsiTheme="minorHAnsi" w:cstheme="minorHAnsi"/>
          <w:color w:val="000000" w:themeColor="text1"/>
          <w:sz w:val="22"/>
          <w:szCs w:val="22"/>
        </w:rPr>
        <w:t xml:space="preserve">based on an observation of </w:t>
      </w:r>
      <w:r w:rsidRPr="006F1123">
        <w:rPr>
          <w:rFonts w:asciiTheme="minorHAnsi" w:hAnsiTheme="minorHAnsi" w:cstheme="minorHAnsi"/>
          <w:color w:val="000000" w:themeColor="text1"/>
          <w:sz w:val="22"/>
          <w:szCs w:val="22"/>
        </w:rPr>
        <w:t xml:space="preserve">no longer than 5 seconds. </w:t>
      </w:r>
    </w:p>
    <w:p w14:paraId="73FBB026" w14:textId="77777777" w:rsidR="00554184" w:rsidRDefault="00554184" w:rsidP="00E50D18">
      <w:pPr>
        <w:pStyle w:val="Heading2"/>
        <w:rPr>
          <w:rFonts w:cstheme="minorHAnsi"/>
          <w:sz w:val="22"/>
          <w:szCs w:val="22"/>
        </w:rPr>
      </w:pPr>
      <w:bookmarkStart w:id="1" w:name="_Toc6242136"/>
    </w:p>
    <w:p w14:paraId="6604D455" w14:textId="4BF79428" w:rsidR="00F324AC" w:rsidRPr="005A5EE3" w:rsidRDefault="00F00B5A" w:rsidP="00E50D18">
      <w:pPr>
        <w:pStyle w:val="Heading2"/>
        <w:rPr>
          <w:rFonts w:cstheme="minorHAnsi"/>
          <w:sz w:val="22"/>
          <w:szCs w:val="22"/>
        </w:rPr>
      </w:pPr>
      <w:r w:rsidRPr="006F1123">
        <w:rPr>
          <w:rFonts w:cstheme="minorHAnsi"/>
          <w:sz w:val="22"/>
          <w:szCs w:val="22"/>
        </w:rPr>
        <w:t>Data analysis</w:t>
      </w:r>
      <w:bookmarkEnd w:id="1"/>
    </w:p>
    <w:p w14:paraId="28615F9A" w14:textId="3E6FE72F" w:rsidR="00937BCD" w:rsidRPr="006F1123" w:rsidRDefault="007A1064" w:rsidP="00E50D18">
      <w:pPr>
        <w:spacing w:line="360" w:lineRule="auto"/>
        <w:rPr>
          <w:rFonts w:asciiTheme="minorHAnsi" w:hAnsiTheme="minorHAnsi" w:cstheme="minorHAnsi"/>
          <w:sz w:val="22"/>
          <w:szCs w:val="22"/>
        </w:rPr>
      </w:pPr>
      <w:r w:rsidRPr="006F1123">
        <w:rPr>
          <w:rFonts w:asciiTheme="minorHAnsi" w:hAnsiTheme="minorHAnsi" w:cstheme="minorHAnsi"/>
          <w:sz w:val="22"/>
          <w:szCs w:val="22"/>
        </w:rPr>
        <w:t>Findings from the</w:t>
      </w:r>
      <w:r w:rsidR="00EA7581" w:rsidRPr="0035386C">
        <w:rPr>
          <w:rFonts w:asciiTheme="minorHAnsi" w:hAnsiTheme="minorHAnsi" w:cstheme="minorHAnsi"/>
          <w:sz w:val="22"/>
          <w:szCs w:val="22"/>
        </w:rPr>
        <w:t xml:space="preserve"> </w:t>
      </w:r>
      <w:r w:rsidR="00E24805" w:rsidRPr="00B12E53">
        <w:rPr>
          <w:rFonts w:asciiTheme="minorHAnsi" w:hAnsiTheme="minorHAnsi" w:cstheme="minorHAnsi"/>
          <w:sz w:val="22"/>
          <w:szCs w:val="22"/>
        </w:rPr>
        <w:t xml:space="preserve">five </w:t>
      </w:r>
      <w:r w:rsidR="00E87D63" w:rsidRPr="000E61D6">
        <w:rPr>
          <w:rFonts w:asciiTheme="minorHAnsi" w:hAnsiTheme="minorHAnsi" w:cstheme="minorHAnsi"/>
          <w:sz w:val="22"/>
          <w:szCs w:val="22"/>
        </w:rPr>
        <w:t>data sources</w:t>
      </w:r>
      <w:r w:rsidR="00EA7581" w:rsidRPr="000B0CEB">
        <w:rPr>
          <w:rFonts w:asciiTheme="minorHAnsi" w:hAnsiTheme="minorHAnsi" w:cstheme="minorHAnsi"/>
          <w:sz w:val="22"/>
          <w:szCs w:val="22"/>
        </w:rPr>
        <w:t xml:space="preserve"> listed above informed</w:t>
      </w:r>
      <w:r w:rsidR="00FB39BA" w:rsidRPr="006F1123">
        <w:rPr>
          <w:rFonts w:asciiTheme="minorHAnsi" w:hAnsiTheme="minorHAnsi" w:cstheme="minorHAnsi"/>
          <w:sz w:val="22"/>
          <w:szCs w:val="22"/>
        </w:rPr>
        <w:t xml:space="preserve"> </w:t>
      </w:r>
      <w:r w:rsidR="00937BCD" w:rsidRPr="006F1123">
        <w:rPr>
          <w:rFonts w:asciiTheme="minorHAnsi" w:hAnsiTheme="minorHAnsi" w:cstheme="minorHAnsi"/>
          <w:sz w:val="22"/>
          <w:szCs w:val="22"/>
        </w:rPr>
        <w:t>the priority setting</w:t>
      </w:r>
      <w:r w:rsidR="00FB39BA" w:rsidRPr="006F1123">
        <w:rPr>
          <w:rFonts w:asciiTheme="minorHAnsi" w:hAnsiTheme="minorHAnsi" w:cstheme="minorHAnsi"/>
          <w:sz w:val="22"/>
          <w:szCs w:val="22"/>
        </w:rPr>
        <w:t xml:space="preserve"> discussions</w:t>
      </w:r>
      <w:r w:rsidR="00937BCD" w:rsidRPr="006F1123">
        <w:rPr>
          <w:rFonts w:asciiTheme="minorHAnsi" w:hAnsiTheme="minorHAnsi" w:cstheme="minorHAnsi"/>
          <w:sz w:val="22"/>
          <w:szCs w:val="22"/>
        </w:rPr>
        <w:t xml:space="preserve"> by co-design groups </w:t>
      </w:r>
      <w:r w:rsidR="00FB39BA" w:rsidRPr="006F1123">
        <w:rPr>
          <w:rFonts w:asciiTheme="minorHAnsi" w:hAnsiTheme="minorHAnsi" w:cstheme="minorHAnsi"/>
          <w:sz w:val="22"/>
          <w:szCs w:val="22"/>
        </w:rPr>
        <w:t xml:space="preserve">in </w:t>
      </w:r>
      <w:r w:rsidR="00EA7581" w:rsidRPr="006F1123">
        <w:rPr>
          <w:rFonts w:asciiTheme="minorHAnsi" w:hAnsiTheme="minorHAnsi" w:cstheme="minorHAnsi"/>
          <w:sz w:val="22"/>
          <w:szCs w:val="22"/>
        </w:rPr>
        <w:t>all 4 sites.</w:t>
      </w:r>
    </w:p>
    <w:p w14:paraId="3A9D6D0A" w14:textId="56A463E3" w:rsidR="00F00B5A" w:rsidRPr="006F1123" w:rsidRDefault="00F00B5A" w:rsidP="00F00B5A">
      <w:pPr>
        <w:pStyle w:val="CommentText"/>
        <w:rPr>
          <w:rFonts w:eastAsia="Arial" w:cstheme="minorHAnsi"/>
          <w:color w:val="000000" w:themeColor="text1"/>
          <w:sz w:val="22"/>
          <w:szCs w:val="22"/>
        </w:rPr>
      </w:pPr>
      <w:r w:rsidRPr="006F1123">
        <w:rPr>
          <w:rFonts w:eastAsia="Arial" w:cstheme="minorHAnsi"/>
          <w:b/>
          <w:color w:val="000000" w:themeColor="text1"/>
          <w:sz w:val="22"/>
          <w:szCs w:val="22"/>
        </w:rPr>
        <w:t xml:space="preserve">Interview data: </w:t>
      </w:r>
      <w:r w:rsidRPr="006F1123">
        <w:rPr>
          <w:rFonts w:eastAsia="Arial" w:cstheme="minorHAnsi"/>
          <w:color w:val="000000" w:themeColor="text1"/>
          <w:sz w:val="22"/>
          <w:szCs w:val="22"/>
        </w:rPr>
        <w:t>All data - including filmed patient interviews</w:t>
      </w:r>
      <w:r w:rsidR="00FF145F" w:rsidRPr="006F1123">
        <w:rPr>
          <w:rFonts w:eastAsia="Arial" w:cstheme="minorHAnsi"/>
          <w:color w:val="000000" w:themeColor="text1"/>
          <w:sz w:val="22"/>
          <w:szCs w:val="22"/>
        </w:rPr>
        <w:t xml:space="preserve">, </w:t>
      </w:r>
      <w:r w:rsidRPr="006F1123">
        <w:rPr>
          <w:rFonts w:eastAsia="Arial" w:cstheme="minorHAnsi"/>
          <w:color w:val="000000" w:themeColor="text1"/>
          <w:sz w:val="22"/>
          <w:szCs w:val="22"/>
        </w:rPr>
        <w:t xml:space="preserve">were transcribed verbatim. NVIVO 11 </w:t>
      </w:r>
      <w:r w:rsidR="005A65F0" w:rsidRPr="006F1123">
        <w:rPr>
          <w:rFonts w:eastAsia="Arial" w:cstheme="minorHAnsi"/>
          <w:color w:val="000000" w:themeColor="text1"/>
          <w:sz w:val="22"/>
          <w:szCs w:val="22"/>
        </w:rPr>
        <w:t>software</w:t>
      </w:r>
      <w:r w:rsidRPr="006F1123">
        <w:rPr>
          <w:rFonts w:eastAsia="Arial" w:cstheme="minorHAnsi"/>
          <w:color w:val="000000" w:themeColor="text1"/>
          <w:sz w:val="22"/>
          <w:szCs w:val="22"/>
        </w:rPr>
        <w:t xml:space="preserve"> was used to manage and </w:t>
      </w:r>
      <w:r w:rsidR="00FB39BA" w:rsidRPr="006F1123">
        <w:rPr>
          <w:rFonts w:eastAsia="Arial" w:cstheme="minorHAnsi"/>
          <w:color w:val="000000" w:themeColor="text1"/>
          <w:sz w:val="22"/>
          <w:szCs w:val="22"/>
        </w:rPr>
        <w:t>organize</w:t>
      </w:r>
      <w:r w:rsidR="001B2186" w:rsidRPr="006F1123">
        <w:rPr>
          <w:rFonts w:eastAsia="Arial" w:cstheme="minorHAnsi"/>
          <w:color w:val="000000" w:themeColor="text1"/>
          <w:sz w:val="22"/>
          <w:szCs w:val="22"/>
        </w:rPr>
        <w:t xml:space="preserve">, </w:t>
      </w:r>
      <w:r w:rsidRPr="006F1123">
        <w:rPr>
          <w:rFonts w:eastAsia="Arial" w:cstheme="minorHAnsi"/>
          <w:color w:val="000000" w:themeColor="text1"/>
          <w:sz w:val="22"/>
          <w:szCs w:val="22"/>
        </w:rPr>
        <w:t xml:space="preserve">label and build coding categories. Analytical themes were generated through several iterative stages and involved reading and re-reading codes </w:t>
      </w:r>
      <w:r w:rsidR="00FF145F" w:rsidRPr="006F1123">
        <w:rPr>
          <w:rFonts w:eastAsia="Arial" w:cstheme="minorHAnsi"/>
          <w:color w:val="000000" w:themeColor="text1"/>
          <w:sz w:val="22"/>
          <w:szCs w:val="22"/>
        </w:rPr>
        <w:t>generating</w:t>
      </w:r>
      <w:r w:rsidRPr="006F1123">
        <w:rPr>
          <w:rFonts w:eastAsia="Arial" w:cstheme="minorHAnsi"/>
          <w:color w:val="000000" w:themeColor="text1"/>
          <w:sz w:val="22"/>
          <w:szCs w:val="22"/>
        </w:rPr>
        <w:t xml:space="preserve"> illustrative quotes and building categories, reviewing and refining final themes</w:t>
      </w:r>
      <w:r w:rsidR="00186CD1" w:rsidRPr="006F1123">
        <w:rPr>
          <w:rFonts w:eastAsia="Arial" w:cstheme="minorHAnsi"/>
          <w:color w:val="000000" w:themeColor="text1"/>
          <w:sz w:val="22"/>
          <w:szCs w:val="22"/>
        </w:rPr>
        <w:t xml:space="preserve">. </w:t>
      </w:r>
      <w:r w:rsidR="00186CD1" w:rsidRPr="0035386C">
        <w:rPr>
          <w:rFonts w:eastAsia="Arial" w:cstheme="minorHAnsi"/>
          <w:color w:val="000000" w:themeColor="text1"/>
          <w:sz w:val="22"/>
          <w:szCs w:val="22"/>
        </w:rPr>
        <w:fldChar w:fldCharType="begin"/>
      </w:r>
      <w:r w:rsidR="00343B56" w:rsidRPr="006F1123">
        <w:rPr>
          <w:rFonts w:eastAsia="Arial" w:cstheme="minorHAnsi"/>
          <w:color w:val="000000" w:themeColor="text1"/>
          <w:sz w:val="22"/>
          <w:szCs w:val="22"/>
        </w:rPr>
        <w:instrText xml:space="preserve"> ADDIN ZOTERO_ITEM CSL_CITATION {"citationID":"05rk1RuI","properties":{"formattedCitation":"\\super 21\\nosupersub{}","plainCitation":"21","noteIndex":0},"citationItems":[{"id":477,"uris":["http://zotero.org/users/local/GRNqCcJB/items/6PQN7WQV"],"uri":["http://zotero.org/users/local/GRNqCcJB/items/6PQN7WQV"],"itemData":{"id":477,"type":"article-journal","container-title":"Qualitative Research in Psychology","DOI":"10.1191/1478088706qp063oa","ISSN":"1478-0887, 1478-0895","issue":"2","language":"en","page":"77-101","source":"Crossref","title":"Using thematic analysis in psychology","URL":"http://www.tandfonline.com/doi/abs/10.1191/1478088706qp063oa","volume":"3","author":[{"family":"Braun","given":"Virginia"},{"family":"Clarke","given":"Victoria"}],"accessed":{"date-parts":[["2019",4,11]]},"issued":{"date-parts":[["2006",1]]}}}],"schema":"https://github.com/citation-style-language/schema/raw/master/csl-citation.json"} </w:instrText>
      </w:r>
      <w:r w:rsidR="00186CD1" w:rsidRPr="0035386C">
        <w:rPr>
          <w:rFonts w:eastAsia="Arial" w:cstheme="minorHAnsi"/>
          <w:color w:val="000000" w:themeColor="text1"/>
          <w:sz w:val="22"/>
          <w:szCs w:val="22"/>
        </w:rPr>
        <w:fldChar w:fldCharType="separate"/>
      </w:r>
      <w:r w:rsidR="00343B56" w:rsidRPr="005A5EE3">
        <w:rPr>
          <w:rFonts w:cstheme="minorHAnsi"/>
          <w:color w:val="000000"/>
          <w:sz w:val="22"/>
          <w:szCs w:val="22"/>
          <w:vertAlign w:val="superscript"/>
        </w:rPr>
        <w:t>21</w:t>
      </w:r>
      <w:r w:rsidR="00186CD1" w:rsidRPr="0035386C">
        <w:rPr>
          <w:rFonts w:eastAsia="Arial" w:cstheme="minorHAnsi"/>
          <w:color w:val="000000" w:themeColor="text1"/>
          <w:sz w:val="22"/>
          <w:szCs w:val="22"/>
        </w:rPr>
        <w:fldChar w:fldCharType="end"/>
      </w:r>
    </w:p>
    <w:p w14:paraId="446CE728" w14:textId="01282405" w:rsidR="00F00B5A" w:rsidRPr="006F1123" w:rsidRDefault="00F00B5A" w:rsidP="00FD3939">
      <w:pPr>
        <w:pStyle w:val="CommentText"/>
        <w:rPr>
          <w:rFonts w:eastAsia="Arial" w:cstheme="minorHAnsi"/>
          <w:color w:val="000000" w:themeColor="text1"/>
          <w:sz w:val="22"/>
          <w:szCs w:val="22"/>
        </w:rPr>
      </w:pPr>
      <w:r w:rsidRPr="000E61D6">
        <w:rPr>
          <w:rFonts w:eastAsia="Arial" w:cstheme="minorHAnsi"/>
          <w:b/>
          <w:color w:val="000000" w:themeColor="text1"/>
          <w:sz w:val="22"/>
          <w:szCs w:val="22"/>
        </w:rPr>
        <w:t>Observational data.</w:t>
      </w:r>
      <w:r w:rsidRPr="000B0CEB">
        <w:rPr>
          <w:rFonts w:eastAsia="Arial" w:cstheme="minorHAnsi"/>
          <w:color w:val="000000" w:themeColor="text1"/>
          <w:sz w:val="22"/>
          <w:szCs w:val="22"/>
        </w:rPr>
        <w:t xml:space="preserve"> </w:t>
      </w:r>
      <w:r w:rsidR="00EA7581" w:rsidRPr="006F1123">
        <w:rPr>
          <w:rFonts w:cstheme="minorHAnsi"/>
          <w:color w:val="000000" w:themeColor="text1"/>
          <w:sz w:val="22"/>
          <w:szCs w:val="22"/>
        </w:rPr>
        <w:t>F</w:t>
      </w:r>
      <w:r w:rsidR="00E87D63" w:rsidRPr="006F1123">
        <w:rPr>
          <w:rFonts w:cstheme="minorHAnsi"/>
          <w:color w:val="000000" w:themeColor="text1"/>
          <w:sz w:val="22"/>
          <w:szCs w:val="22"/>
        </w:rPr>
        <w:t xml:space="preserve">ield notes </w:t>
      </w:r>
      <w:r w:rsidR="00EA7581" w:rsidRPr="006F1123">
        <w:rPr>
          <w:rFonts w:cstheme="minorHAnsi"/>
          <w:color w:val="000000" w:themeColor="text1"/>
          <w:sz w:val="22"/>
          <w:szCs w:val="22"/>
        </w:rPr>
        <w:t xml:space="preserve">were recorded </w:t>
      </w:r>
      <w:r w:rsidR="00E87D63" w:rsidRPr="006F1123">
        <w:rPr>
          <w:rFonts w:cstheme="minorHAnsi"/>
          <w:color w:val="000000" w:themeColor="text1"/>
          <w:sz w:val="22"/>
          <w:szCs w:val="22"/>
        </w:rPr>
        <w:t>during each observation</w:t>
      </w:r>
      <w:r w:rsidR="00EA7581" w:rsidRPr="006F1123">
        <w:rPr>
          <w:rFonts w:cstheme="minorHAnsi"/>
          <w:color w:val="000000" w:themeColor="text1"/>
          <w:sz w:val="22"/>
          <w:szCs w:val="22"/>
        </w:rPr>
        <w:t xml:space="preserve">, written </w:t>
      </w:r>
      <w:r w:rsidRPr="006F1123">
        <w:rPr>
          <w:rFonts w:cstheme="minorHAnsi"/>
          <w:color w:val="000000" w:themeColor="text1"/>
          <w:sz w:val="22"/>
          <w:szCs w:val="22"/>
        </w:rPr>
        <w:t xml:space="preserve">in full </w:t>
      </w:r>
      <w:r w:rsidR="00EA7581" w:rsidRPr="006F1123">
        <w:rPr>
          <w:rFonts w:cstheme="minorHAnsi"/>
          <w:color w:val="000000" w:themeColor="text1"/>
          <w:sz w:val="22"/>
          <w:szCs w:val="22"/>
        </w:rPr>
        <w:t>immediately afterwards and s</w:t>
      </w:r>
      <w:r w:rsidRPr="006F1123">
        <w:rPr>
          <w:rFonts w:cstheme="minorHAnsi"/>
          <w:color w:val="000000" w:themeColor="text1"/>
          <w:sz w:val="22"/>
          <w:szCs w:val="22"/>
        </w:rPr>
        <w:t>ummary memos</w:t>
      </w:r>
      <w:r w:rsidR="00EA7581" w:rsidRPr="006F1123">
        <w:rPr>
          <w:rFonts w:cstheme="minorHAnsi"/>
          <w:color w:val="000000" w:themeColor="text1"/>
          <w:sz w:val="22"/>
          <w:szCs w:val="22"/>
        </w:rPr>
        <w:t xml:space="preserve"> produced</w:t>
      </w:r>
      <w:r w:rsidRPr="006F1123">
        <w:rPr>
          <w:rFonts w:cstheme="minorHAnsi"/>
          <w:color w:val="000000" w:themeColor="text1"/>
          <w:sz w:val="22"/>
          <w:szCs w:val="22"/>
        </w:rPr>
        <w:t xml:space="preserve">. </w:t>
      </w:r>
      <w:r w:rsidR="00EA7581" w:rsidRPr="006F1123">
        <w:rPr>
          <w:rFonts w:cstheme="minorHAnsi"/>
          <w:color w:val="000000" w:themeColor="text1"/>
          <w:sz w:val="22"/>
          <w:szCs w:val="22"/>
        </w:rPr>
        <w:t>D</w:t>
      </w:r>
      <w:r w:rsidRPr="006F1123">
        <w:rPr>
          <w:rFonts w:cstheme="minorHAnsi"/>
          <w:color w:val="000000" w:themeColor="text1"/>
          <w:sz w:val="22"/>
          <w:szCs w:val="22"/>
        </w:rPr>
        <w:t>ata were subject to the same thematic analysis used for interview data.</w:t>
      </w:r>
    </w:p>
    <w:p w14:paraId="67EFA036" w14:textId="370E2747" w:rsidR="004F53C3" w:rsidRPr="005A5EE3" w:rsidRDefault="00F00B5A" w:rsidP="005A5EE3">
      <w:pPr>
        <w:spacing w:line="360" w:lineRule="auto"/>
        <w:rPr>
          <w:rFonts w:asciiTheme="minorHAnsi" w:hAnsiTheme="minorHAnsi" w:cstheme="minorHAnsi"/>
          <w:b/>
          <w:bCs/>
          <w:color w:val="000000"/>
          <w:sz w:val="22"/>
          <w:szCs w:val="22"/>
          <w:bdr w:val="none" w:sz="0" w:space="0" w:color="auto" w:frame="1"/>
          <w:shd w:val="clear" w:color="auto" w:fill="FFFFFF"/>
        </w:rPr>
      </w:pPr>
      <w:r w:rsidRPr="005A5EE3">
        <w:rPr>
          <w:rFonts w:asciiTheme="minorHAnsi" w:eastAsia="Arial Unicode MS" w:hAnsiTheme="minorHAnsi" w:cstheme="minorHAnsi"/>
          <w:b/>
          <w:bCs/>
          <w:color w:val="000000" w:themeColor="text1"/>
          <w:sz w:val="22"/>
          <w:szCs w:val="22"/>
        </w:rPr>
        <w:t xml:space="preserve">Behavioural mapping. </w:t>
      </w:r>
      <w:r w:rsidR="004F53C3" w:rsidRPr="005A5EE3">
        <w:rPr>
          <w:rFonts w:asciiTheme="minorHAnsi" w:hAnsiTheme="minorHAnsi" w:cstheme="minorHAnsi"/>
          <w:color w:val="000000"/>
          <w:sz w:val="22"/>
          <w:szCs w:val="22"/>
          <w:bdr w:val="none" w:sz="0" w:space="0" w:color="auto" w:frame="1"/>
          <w:shd w:val="clear" w:color="auto" w:fill="FFFFFF"/>
        </w:rPr>
        <w:t>All data were entered into an SPSS file and the frequency of occurrence of activity for each participant across each data collection period was summarised and</w:t>
      </w:r>
      <w:r w:rsidR="004F53C3" w:rsidRPr="005A5EE3">
        <w:rPr>
          <w:rFonts w:asciiTheme="minorHAnsi" w:hAnsiTheme="minorHAnsi" w:cstheme="minorHAnsi" w:hint="eastAsia"/>
          <w:color w:val="000000"/>
          <w:sz w:val="22"/>
          <w:szCs w:val="22"/>
          <w:bdr w:val="none" w:sz="0" w:space="0" w:color="auto" w:frame="1"/>
          <w:shd w:val="clear" w:color="auto" w:fill="FFFFFF"/>
        </w:rPr>
        <w:t> </w:t>
      </w:r>
      <w:r w:rsidR="004F53C3" w:rsidRPr="005A5EE3">
        <w:rPr>
          <w:rFonts w:asciiTheme="minorHAnsi" w:hAnsiTheme="minorHAnsi" w:cstheme="minorHAnsi"/>
          <w:color w:val="201F1E"/>
          <w:sz w:val="22"/>
          <w:szCs w:val="22"/>
          <w:bdr w:val="none" w:sz="0" w:space="0" w:color="auto" w:frame="1"/>
          <w:shd w:val="clear" w:color="auto" w:fill="FFFFFF"/>
        </w:rPr>
        <w:t>used to generate descriptive statistics to quantify the proportion of physical, social and cognitive activity occurring for each patient during the period of observation. The objective was to record independent or supervised activity outside of therapy, so we took the decision to record scheduled therapy sessions as ‘unobserved’.  Unobserved' was also recorded when, for example, a patient was behind the bedside curtain or absent from the ward.  'No activity' was only recorded when the patient was directly observed, their location was clear and they were not engaged in activity.</w:t>
      </w:r>
    </w:p>
    <w:p w14:paraId="2EEE2E69" w14:textId="77777777" w:rsidR="006653A3" w:rsidRDefault="006653A3" w:rsidP="00C7759B">
      <w:pPr>
        <w:spacing w:after="160" w:line="360" w:lineRule="auto"/>
        <w:rPr>
          <w:rFonts w:asciiTheme="minorHAnsi" w:eastAsia="Arial" w:hAnsiTheme="minorHAnsi" w:cstheme="minorHAnsi"/>
          <w:b/>
          <w:color w:val="000000" w:themeColor="text1"/>
          <w:sz w:val="22"/>
          <w:szCs w:val="22"/>
        </w:rPr>
      </w:pPr>
    </w:p>
    <w:p w14:paraId="1A4ADD3E" w14:textId="32D19FDA" w:rsidR="00C7759B" w:rsidRDefault="00F00B5A" w:rsidP="00C7759B">
      <w:pPr>
        <w:spacing w:after="160" w:line="360" w:lineRule="auto"/>
        <w:rPr>
          <w:rFonts w:asciiTheme="minorHAnsi" w:hAnsiTheme="minorHAnsi" w:cstheme="minorHAnsi"/>
          <w:color w:val="000000" w:themeColor="text1"/>
          <w:sz w:val="22"/>
          <w:szCs w:val="22"/>
        </w:rPr>
      </w:pPr>
      <w:r w:rsidRPr="00C7759B">
        <w:rPr>
          <w:rFonts w:asciiTheme="minorHAnsi" w:eastAsia="Arial" w:hAnsiTheme="minorHAnsi" w:cstheme="minorHAnsi"/>
          <w:b/>
          <w:color w:val="000000" w:themeColor="text1"/>
          <w:sz w:val="22"/>
          <w:szCs w:val="22"/>
        </w:rPr>
        <w:t xml:space="preserve">PREM and PROM data </w:t>
      </w:r>
      <w:r w:rsidRPr="00C7759B">
        <w:rPr>
          <w:rFonts w:asciiTheme="minorHAnsi" w:hAnsiTheme="minorHAnsi" w:cstheme="minorHAnsi"/>
          <w:sz w:val="22"/>
          <w:szCs w:val="22"/>
        </w:rPr>
        <w:t>were entered into SPSS and reported as descriptive statistics (or frequency counts) for each item</w:t>
      </w:r>
      <w:r w:rsidR="000E2528" w:rsidRPr="00C7759B">
        <w:rPr>
          <w:rFonts w:asciiTheme="minorHAnsi" w:hAnsiTheme="minorHAnsi" w:cstheme="minorHAnsi"/>
          <w:sz w:val="22"/>
          <w:szCs w:val="22"/>
        </w:rPr>
        <w:t xml:space="preserve"> for each </w:t>
      </w:r>
      <w:r w:rsidR="00613983" w:rsidRPr="00C7759B">
        <w:rPr>
          <w:rFonts w:asciiTheme="minorHAnsi" w:hAnsiTheme="minorHAnsi" w:cstheme="minorHAnsi"/>
          <w:sz w:val="22"/>
          <w:szCs w:val="22"/>
        </w:rPr>
        <w:t>s</w:t>
      </w:r>
      <w:r w:rsidR="000E2528" w:rsidRPr="00C7759B">
        <w:rPr>
          <w:rFonts w:asciiTheme="minorHAnsi" w:hAnsiTheme="minorHAnsi" w:cstheme="minorHAnsi"/>
          <w:sz w:val="22"/>
          <w:szCs w:val="22"/>
        </w:rPr>
        <w:t>ite</w:t>
      </w:r>
      <w:r w:rsidRPr="00C7759B">
        <w:rPr>
          <w:rFonts w:asciiTheme="minorHAnsi" w:hAnsiTheme="minorHAnsi" w:cstheme="minorHAnsi"/>
          <w:sz w:val="22"/>
          <w:szCs w:val="22"/>
        </w:rPr>
        <w:t xml:space="preserve">. </w:t>
      </w:r>
      <w:r w:rsidRPr="00C7759B">
        <w:rPr>
          <w:rFonts w:asciiTheme="minorHAnsi" w:hAnsiTheme="minorHAnsi" w:cstheme="minorHAnsi"/>
          <w:color w:val="000000" w:themeColor="text1"/>
          <w:sz w:val="22"/>
          <w:szCs w:val="22"/>
        </w:rPr>
        <w:t xml:space="preserve">These data </w:t>
      </w:r>
      <w:r w:rsidR="00EA7581" w:rsidRPr="00C7759B">
        <w:rPr>
          <w:rFonts w:asciiTheme="minorHAnsi" w:hAnsiTheme="minorHAnsi" w:cstheme="minorHAnsi"/>
          <w:color w:val="000000" w:themeColor="text1"/>
          <w:sz w:val="22"/>
          <w:szCs w:val="22"/>
        </w:rPr>
        <w:t>quantified</w:t>
      </w:r>
      <w:r w:rsidRPr="00C7759B">
        <w:rPr>
          <w:rFonts w:asciiTheme="minorHAnsi" w:hAnsiTheme="minorHAnsi" w:cstheme="minorHAnsi"/>
          <w:color w:val="000000" w:themeColor="text1"/>
          <w:sz w:val="22"/>
          <w:szCs w:val="22"/>
        </w:rPr>
        <w:t xml:space="preserve"> </w:t>
      </w:r>
      <w:r w:rsidR="00FC2D88" w:rsidRPr="00C7759B">
        <w:rPr>
          <w:rFonts w:asciiTheme="minorHAnsi" w:hAnsiTheme="minorHAnsi" w:cstheme="minorHAnsi"/>
          <w:color w:val="000000" w:themeColor="text1"/>
          <w:sz w:val="22"/>
          <w:szCs w:val="22"/>
        </w:rPr>
        <w:t>patients</w:t>
      </w:r>
      <w:r w:rsidRPr="00C7759B">
        <w:rPr>
          <w:rFonts w:asciiTheme="minorHAnsi" w:hAnsiTheme="minorHAnsi" w:cstheme="minorHAnsi"/>
          <w:color w:val="000000" w:themeColor="text1"/>
          <w:sz w:val="22"/>
          <w:szCs w:val="22"/>
        </w:rPr>
        <w:t xml:space="preserve"> perceived functioning post stroke (PROM) and </w:t>
      </w:r>
      <w:r w:rsidR="00EA7581" w:rsidRPr="00C7759B">
        <w:rPr>
          <w:rFonts w:asciiTheme="minorHAnsi" w:hAnsiTheme="minorHAnsi" w:cstheme="minorHAnsi"/>
          <w:color w:val="000000" w:themeColor="text1"/>
          <w:sz w:val="22"/>
          <w:szCs w:val="22"/>
        </w:rPr>
        <w:t xml:space="preserve">their </w:t>
      </w:r>
      <w:r w:rsidR="000E2528" w:rsidRPr="00C7759B">
        <w:rPr>
          <w:rFonts w:asciiTheme="minorHAnsi" w:hAnsiTheme="minorHAnsi" w:cstheme="minorHAnsi"/>
          <w:color w:val="000000" w:themeColor="text1"/>
          <w:sz w:val="22"/>
          <w:szCs w:val="22"/>
        </w:rPr>
        <w:t xml:space="preserve">reported </w:t>
      </w:r>
      <w:r w:rsidR="00EA7581" w:rsidRPr="00C7759B">
        <w:rPr>
          <w:rFonts w:asciiTheme="minorHAnsi" w:hAnsiTheme="minorHAnsi" w:cstheme="minorHAnsi"/>
          <w:color w:val="000000" w:themeColor="text1"/>
          <w:sz w:val="22"/>
          <w:szCs w:val="22"/>
        </w:rPr>
        <w:t>experiences of the stroke unit</w:t>
      </w:r>
      <w:r w:rsidRPr="00C7759B">
        <w:rPr>
          <w:rFonts w:asciiTheme="minorHAnsi" w:hAnsiTheme="minorHAnsi" w:cstheme="minorHAnsi"/>
          <w:color w:val="000000" w:themeColor="text1"/>
          <w:sz w:val="22"/>
          <w:szCs w:val="22"/>
        </w:rPr>
        <w:t xml:space="preserve"> (PREM). </w:t>
      </w:r>
    </w:p>
    <w:p w14:paraId="780F35A2" w14:textId="77777777" w:rsidR="00123E72" w:rsidRDefault="00123E72" w:rsidP="00C7759B">
      <w:pPr>
        <w:spacing w:after="160" w:line="360" w:lineRule="auto"/>
        <w:rPr>
          <w:rFonts w:asciiTheme="minorHAnsi" w:hAnsiTheme="minorHAnsi" w:cstheme="minorHAnsi"/>
          <w:b/>
          <w:color w:val="333333"/>
          <w:sz w:val="22"/>
          <w:szCs w:val="22"/>
          <w:shd w:val="clear" w:color="auto" w:fill="FFFFFF"/>
        </w:rPr>
      </w:pPr>
    </w:p>
    <w:p w14:paraId="4D95E9C4" w14:textId="45165024" w:rsidR="00A3715B" w:rsidRPr="00C7759B" w:rsidRDefault="00F00B5A" w:rsidP="00C7759B">
      <w:pPr>
        <w:spacing w:after="160" w:line="360" w:lineRule="auto"/>
        <w:rPr>
          <w:rFonts w:asciiTheme="minorHAnsi" w:hAnsiTheme="minorHAnsi" w:cstheme="minorHAnsi"/>
          <w:b/>
          <w:color w:val="333333"/>
          <w:sz w:val="22"/>
          <w:szCs w:val="22"/>
          <w:shd w:val="clear" w:color="auto" w:fill="FFFFFF"/>
        </w:rPr>
      </w:pPr>
      <w:r w:rsidRPr="00C7759B">
        <w:rPr>
          <w:rFonts w:asciiTheme="minorHAnsi" w:hAnsiTheme="minorHAnsi" w:cstheme="minorHAnsi"/>
          <w:b/>
          <w:color w:val="333333"/>
          <w:sz w:val="22"/>
          <w:szCs w:val="22"/>
          <w:shd w:val="clear" w:color="auto" w:fill="FFFFFF"/>
        </w:rPr>
        <w:t xml:space="preserve">Results </w:t>
      </w:r>
    </w:p>
    <w:p w14:paraId="03B1FCFB" w14:textId="0FFC2F79" w:rsidR="00376C36" w:rsidRPr="006F1123" w:rsidRDefault="000E50EB" w:rsidP="00E50D18">
      <w:pPr>
        <w:spacing w:line="360" w:lineRule="auto"/>
        <w:rPr>
          <w:rFonts w:asciiTheme="minorHAnsi" w:hAnsiTheme="minorHAnsi" w:cstheme="minorHAnsi"/>
          <w:sz w:val="22"/>
          <w:szCs w:val="22"/>
        </w:rPr>
        <w:sectPr w:rsidR="00376C36" w:rsidRPr="006F1123" w:rsidSect="00376C36">
          <w:pgSz w:w="11906" w:h="16838"/>
          <w:pgMar w:top="1440" w:right="1440" w:bottom="1440" w:left="1440" w:header="709" w:footer="709" w:gutter="0"/>
          <w:cols w:space="708"/>
          <w:docGrid w:linePitch="360"/>
        </w:sectPr>
      </w:pPr>
      <w:r w:rsidRPr="006F1123">
        <w:rPr>
          <w:rFonts w:asciiTheme="minorHAnsi" w:hAnsiTheme="minorHAnsi" w:cstheme="minorHAnsi"/>
          <w:bCs/>
          <w:color w:val="000000" w:themeColor="text1"/>
          <w:sz w:val="22"/>
          <w:szCs w:val="22"/>
        </w:rPr>
        <w:lastRenderedPageBreak/>
        <w:t xml:space="preserve">EBCD </w:t>
      </w:r>
      <w:r w:rsidR="00D709B0" w:rsidRPr="006F1123">
        <w:rPr>
          <w:rFonts w:asciiTheme="minorHAnsi" w:hAnsiTheme="minorHAnsi" w:cstheme="minorHAnsi"/>
          <w:bCs/>
          <w:color w:val="000000" w:themeColor="text1"/>
          <w:sz w:val="22"/>
          <w:szCs w:val="22"/>
        </w:rPr>
        <w:t>was</w:t>
      </w:r>
      <w:r w:rsidRPr="006F1123">
        <w:rPr>
          <w:rFonts w:asciiTheme="minorHAnsi" w:hAnsiTheme="minorHAnsi" w:cstheme="minorHAnsi"/>
          <w:bCs/>
          <w:color w:val="000000" w:themeColor="text1"/>
          <w:sz w:val="22"/>
          <w:szCs w:val="22"/>
        </w:rPr>
        <w:t xml:space="preserve"> completed in </w:t>
      </w:r>
      <w:r w:rsidR="00D709B0" w:rsidRPr="006F1123">
        <w:rPr>
          <w:rFonts w:asciiTheme="minorHAnsi" w:hAnsiTheme="minorHAnsi" w:cstheme="minorHAnsi"/>
          <w:bCs/>
          <w:color w:val="000000" w:themeColor="text1"/>
          <w:sz w:val="22"/>
          <w:szCs w:val="22"/>
        </w:rPr>
        <w:t>S1&amp;2</w:t>
      </w:r>
      <w:r w:rsidRPr="006F1123">
        <w:rPr>
          <w:rFonts w:asciiTheme="minorHAnsi" w:hAnsiTheme="minorHAnsi" w:cstheme="minorHAnsi"/>
          <w:bCs/>
          <w:color w:val="000000" w:themeColor="text1"/>
          <w:sz w:val="22"/>
          <w:szCs w:val="22"/>
        </w:rPr>
        <w:t>, i</w:t>
      </w:r>
      <w:r w:rsidRPr="006F1123">
        <w:rPr>
          <w:rFonts w:asciiTheme="minorHAnsi" w:hAnsiTheme="minorHAnsi" w:cstheme="minorHAnsi"/>
          <w:color w:val="000000" w:themeColor="text1"/>
          <w:sz w:val="22"/>
          <w:szCs w:val="22"/>
        </w:rPr>
        <w:t xml:space="preserve">mprovement priorities </w:t>
      </w:r>
      <w:r w:rsidR="00186CD1" w:rsidRPr="006F1123">
        <w:rPr>
          <w:rFonts w:asciiTheme="minorHAnsi" w:hAnsiTheme="minorHAnsi" w:cstheme="minorHAnsi"/>
          <w:color w:val="000000" w:themeColor="text1"/>
          <w:sz w:val="22"/>
          <w:szCs w:val="22"/>
        </w:rPr>
        <w:t>agreed,</w:t>
      </w:r>
      <w:r w:rsidR="009E412A" w:rsidRPr="006F1123">
        <w:rPr>
          <w:rFonts w:asciiTheme="minorHAnsi" w:hAnsiTheme="minorHAnsi" w:cstheme="minorHAnsi"/>
          <w:color w:val="000000" w:themeColor="text1"/>
          <w:sz w:val="22"/>
          <w:szCs w:val="22"/>
        </w:rPr>
        <w:t xml:space="preserve"> </w:t>
      </w:r>
      <w:r w:rsidRPr="006F1123">
        <w:rPr>
          <w:rFonts w:asciiTheme="minorHAnsi" w:hAnsiTheme="minorHAnsi" w:cstheme="minorHAnsi"/>
          <w:color w:val="000000" w:themeColor="text1"/>
          <w:sz w:val="22"/>
          <w:szCs w:val="22"/>
        </w:rPr>
        <w:t>and changes implemented within nine months.</w:t>
      </w:r>
      <w:r w:rsidRPr="006F1123">
        <w:rPr>
          <w:rFonts w:asciiTheme="minorHAnsi" w:hAnsiTheme="minorHAnsi" w:cstheme="minorHAnsi"/>
          <w:bCs/>
          <w:color w:val="000000" w:themeColor="text1"/>
          <w:sz w:val="22"/>
          <w:szCs w:val="22"/>
        </w:rPr>
        <w:t xml:space="preserve"> </w:t>
      </w:r>
      <w:r w:rsidR="00E328C2" w:rsidRPr="006F1123">
        <w:rPr>
          <w:rFonts w:asciiTheme="minorHAnsi" w:hAnsiTheme="minorHAnsi" w:cstheme="minorHAnsi"/>
          <w:color w:val="000000" w:themeColor="text1"/>
          <w:sz w:val="22"/>
          <w:szCs w:val="22"/>
        </w:rPr>
        <w:t>A</w:t>
      </w:r>
      <w:r w:rsidRPr="006F1123">
        <w:rPr>
          <w:rFonts w:asciiTheme="minorHAnsi" w:hAnsiTheme="minorHAnsi" w:cstheme="minorHAnsi"/>
          <w:color w:val="000000" w:themeColor="text1"/>
          <w:sz w:val="22"/>
          <w:szCs w:val="22"/>
        </w:rPr>
        <w:t xml:space="preserve">EBCD </w:t>
      </w:r>
      <w:r w:rsidR="00D709B0" w:rsidRPr="006F1123">
        <w:rPr>
          <w:rFonts w:asciiTheme="minorHAnsi" w:hAnsiTheme="minorHAnsi" w:cstheme="minorHAnsi"/>
          <w:color w:val="000000" w:themeColor="text1"/>
          <w:sz w:val="22"/>
          <w:szCs w:val="22"/>
        </w:rPr>
        <w:t xml:space="preserve">in S3&amp;4 </w:t>
      </w:r>
      <w:r w:rsidRPr="006F1123">
        <w:rPr>
          <w:rFonts w:asciiTheme="minorHAnsi" w:hAnsiTheme="minorHAnsi" w:cstheme="minorHAnsi"/>
          <w:color w:val="000000" w:themeColor="text1"/>
          <w:sz w:val="22"/>
          <w:szCs w:val="22"/>
        </w:rPr>
        <w:t xml:space="preserve">was </w:t>
      </w:r>
      <w:r w:rsidR="00D709B0" w:rsidRPr="006F1123">
        <w:rPr>
          <w:rFonts w:asciiTheme="minorHAnsi" w:hAnsiTheme="minorHAnsi" w:cstheme="minorHAnsi"/>
          <w:color w:val="000000" w:themeColor="text1"/>
          <w:sz w:val="22"/>
          <w:szCs w:val="22"/>
        </w:rPr>
        <w:t xml:space="preserve">completed </w:t>
      </w:r>
      <w:r w:rsidR="007A1064" w:rsidRPr="006F1123">
        <w:rPr>
          <w:rFonts w:asciiTheme="minorHAnsi" w:hAnsiTheme="minorHAnsi" w:cstheme="minorHAnsi"/>
          <w:color w:val="000000" w:themeColor="text1"/>
          <w:sz w:val="22"/>
          <w:szCs w:val="22"/>
        </w:rPr>
        <w:t xml:space="preserve">and changes implemented </w:t>
      </w:r>
      <w:r w:rsidRPr="006F1123">
        <w:rPr>
          <w:rFonts w:asciiTheme="minorHAnsi" w:hAnsiTheme="minorHAnsi" w:cstheme="minorHAnsi"/>
          <w:color w:val="000000" w:themeColor="text1"/>
          <w:sz w:val="22"/>
          <w:szCs w:val="22"/>
        </w:rPr>
        <w:t xml:space="preserve">in six months. </w:t>
      </w:r>
      <w:r w:rsidR="005E489A" w:rsidRPr="006F1123">
        <w:rPr>
          <w:rFonts w:asciiTheme="minorHAnsi" w:hAnsiTheme="minorHAnsi" w:cstheme="minorHAnsi"/>
          <w:color w:val="000000" w:themeColor="text1"/>
          <w:sz w:val="22"/>
          <w:szCs w:val="22"/>
        </w:rPr>
        <w:t xml:space="preserve">Interview and observational data were also utilised for </w:t>
      </w:r>
      <w:r w:rsidR="00991986">
        <w:rPr>
          <w:rFonts w:asciiTheme="minorHAnsi" w:hAnsiTheme="minorHAnsi" w:cstheme="minorHAnsi"/>
          <w:color w:val="000000" w:themeColor="text1"/>
          <w:sz w:val="22"/>
          <w:szCs w:val="22"/>
        </w:rPr>
        <w:t>an embedded</w:t>
      </w:r>
      <w:r w:rsidR="005E489A" w:rsidRPr="006F1123">
        <w:rPr>
          <w:rFonts w:asciiTheme="minorHAnsi" w:hAnsiTheme="minorHAnsi" w:cstheme="minorHAnsi"/>
          <w:color w:val="000000" w:themeColor="text1"/>
          <w:sz w:val="22"/>
          <w:szCs w:val="22"/>
        </w:rPr>
        <w:t xml:space="preserve"> process evaluation which </w:t>
      </w:r>
      <w:r w:rsidR="007A1064" w:rsidRPr="006F1123">
        <w:rPr>
          <w:rFonts w:asciiTheme="minorHAnsi" w:hAnsiTheme="minorHAnsi" w:cstheme="minorHAnsi"/>
          <w:sz w:val="22"/>
          <w:szCs w:val="22"/>
        </w:rPr>
        <w:t>considered barriers and facilitators to implementation of the improvements in the study settings</w:t>
      </w:r>
      <w:r w:rsidR="005E489A" w:rsidRPr="006F1123">
        <w:rPr>
          <w:rFonts w:asciiTheme="minorHAnsi" w:hAnsiTheme="minorHAnsi" w:cstheme="minorHAnsi"/>
          <w:color w:val="000000" w:themeColor="text1"/>
          <w:sz w:val="22"/>
          <w:szCs w:val="22"/>
        </w:rPr>
        <w:t>.</w:t>
      </w:r>
      <w:r w:rsidR="00E328C2" w:rsidRPr="006F1123">
        <w:rPr>
          <w:rFonts w:asciiTheme="minorHAnsi" w:hAnsiTheme="minorHAnsi" w:cstheme="minorHAnsi"/>
          <w:color w:val="000000" w:themeColor="text1"/>
          <w:sz w:val="22"/>
          <w:szCs w:val="22"/>
        </w:rPr>
        <w:t xml:space="preserve"> Data sources and samples size are shown in table 1</w:t>
      </w:r>
      <w:r w:rsidR="000E3405" w:rsidRPr="006F1123">
        <w:rPr>
          <w:rFonts w:asciiTheme="minorHAnsi" w:hAnsiTheme="minorHAnsi" w:cstheme="minorHAnsi"/>
          <w:color w:val="000000" w:themeColor="text1"/>
          <w:sz w:val="22"/>
          <w:szCs w:val="22"/>
        </w:rPr>
        <w:t>, demographic details of patient</w:t>
      </w:r>
      <w:r w:rsidR="006B69AA" w:rsidRPr="006F1123">
        <w:rPr>
          <w:rFonts w:asciiTheme="minorHAnsi" w:hAnsiTheme="minorHAnsi" w:cstheme="minorHAnsi"/>
          <w:color w:val="000000" w:themeColor="text1"/>
          <w:sz w:val="22"/>
          <w:szCs w:val="22"/>
        </w:rPr>
        <w:t xml:space="preserve">, staff and </w:t>
      </w:r>
      <w:r w:rsidR="00DE654B" w:rsidRPr="006F1123">
        <w:rPr>
          <w:rFonts w:asciiTheme="minorHAnsi" w:hAnsiTheme="minorHAnsi" w:cstheme="minorHAnsi"/>
          <w:color w:val="000000" w:themeColor="text1"/>
          <w:sz w:val="22"/>
          <w:szCs w:val="22"/>
        </w:rPr>
        <w:t>carer participants</w:t>
      </w:r>
      <w:r w:rsidR="000E3405" w:rsidRPr="006F1123">
        <w:rPr>
          <w:rFonts w:asciiTheme="minorHAnsi" w:hAnsiTheme="minorHAnsi" w:cstheme="minorHAnsi"/>
          <w:color w:val="000000" w:themeColor="text1"/>
          <w:sz w:val="22"/>
          <w:szCs w:val="22"/>
        </w:rPr>
        <w:t xml:space="preserve"> are shown in table</w:t>
      </w:r>
      <w:r w:rsidR="006B69AA" w:rsidRPr="006F1123">
        <w:rPr>
          <w:rFonts w:asciiTheme="minorHAnsi" w:hAnsiTheme="minorHAnsi" w:cstheme="minorHAnsi"/>
          <w:color w:val="000000" w:themeColor="text1"/>
          <w:sz w:val="22"/>
          <w:szCs w:val="22"/>
        </w:rPr>
        <w:t>s</w:t>
      </w:r>
      <w:r w:rsidR="000E3405" w:rsidRPr="006F1123">
        <w:rPr>
          <w:rFonts w:asciiTheme="minorHAnsi" w:hAnsiTheme="minorHAnsi" w:cstheme="minorHAnsi"/>
          <w:color w:val="000000" w:themeColor="text1"/>
          <w:sz w:val="22"/>
          <w:szCs w:val="22"/>
        </w:rPr>
        <w:t xml:space="preserve"> 2</w:t>
      </w:r>
      <w:r w:rsidR="006B69AA" w:rsidRPr="006F1123">
        <w:rPr>
          <w:rFonts w:asciiTheme="minorHAnsi" w:hAnsiTheme="minorHAnsi" w:cstheme="minorHAnsi"/>
          <w:color w:val="000000" w:themeColor="text1"/>
          <w:sz w:val="22"/>
          <w:szCs w:val="22"/>
        </w:rPr>
        <w:t>-4</w:t>
      </w:r>
      <w:r w:rsidR="00E328C2" w:rsidRPr="006F1123">
        <w:rPr>
          <w:rFonts w:asciiTheme="minorHAnsi" w:hAnsiTheme="minorHAnsi" w:cstheme="minorHAnsi"/>
          <w:color w:val="000000" w:themeColor="text1"/>
          <w:sz w:val="22"/>
          <w:szCs w:val="22"/>
        </w:rPr>
        <w:t xml:space="preserve">. </w:t>
      </w:r>
      <w:r w:rsidR="005E489A" w:rsidRPr="006F1123">
        <w:rPr>
          <w:rFonts w:asciiTheme="minorHAnsi" w:hAnsiTheme="minorHAnsi" w:cstheme="minorHAnsi"/>
          <w:color w:val="000000" w:themeColor="text1"/>
          <w:sz w:val="22"/>
          <w:szCs w:val="22"/>
        </w:rPr>
        <w:t xml:space="preserve"> </w:t>
      </w:r>
      <w:r w:rsidR="00095D97" w:rsidRPr="006F1123">
        <w:rPr>
          <w:rFonts w:asciiTheme="minorHAnsi" w:hAnsiTheme="minorHAnsi" w:cstheme="minorHAnsi"/>
          <w:color w:val="000000" w:themeColor="text1"/>
          <w:sz w:val="22"/>
          <w:szCs w:val="22"/>
        </w:rPr>
        <w:t xml:space="preserve">We did not collect individual data on </w:t>
      </w:r>
      <w:bookmarkStart w:id="2" w:name="_Toc6218713"/>
      <w:r w:rsidR="00095D97" w:rsidRPr="006F1123">
        <w:rPr>
          <w:rFonts w:asciiTheme="minorHAnsi" w:hAnsiTheme="minorHAnsi" w:cstheme="minorHAnsi"/>
          <w:sz w:val="22"/>
          <w:szCs w:val="22"/>
        </w:rPr>
        <w:t xml:space="preserve">stroke severity or mobility, but participants recruited for behaviour mapping were beyond 72 hours post stroke, not </w:t>
      </w:r>
      <w:r w:rsidR="00B431FC" w:rsidRPr="006F1123">
        <w:rPr>
          <w:rFonts w:asciiTheme="minorHAnsi" w:hAnsiTheme="minorHAnsi" w:cstheme="minorHAnsi"/>
          <w:sz w:val="22"/>
          <w:szCs w:val="22"/>
        </w:rPr>
        <w:t>eligible</w:t>
      </w:r>
      <w:r w:rsidR="00095D97" w:rsidRPr="006F1123">
        <w:rPr>
          <w:rFonts w:asciiTheme="minorHAnsi" w:hAnsiTheme="minorHAnsi" w:cstheme="minorHAnsi"/>
          <w:sz w:val="22"/>
          <w:szCs w:val="22"/>
        </w:rPr>
        <w:t xml:space="preserve"> to be discharged from their routinely admitting hyper acute stroke </w:t>
      </w:r>
      <w:r w:rsidR="00B431FC" w:rsidRPr="006F1123">
        <w:rPr>
          <w:rFonts w:asciiTheme="minorHAnsi" w:hAnsiTheme="minorHAnsi" w:cstheme="minorHAnsi"/>
          <w:sz w:val="22"/>
          <w:szCs w:val="22"/>
        </w:rPr>
        <w:t>unit, consequently they included</w:t>
      </w:r>
      <w:r w:rsidR="00095D97" w:rsidRPr="006F1123">
        <w:rPr>
          <w:rFonts w:asciiTheme="minorHAnsi" w:hAnsiTheme="minorHAnsi" w:cstheme="minorHAnsi"/>
          <w:sz w:val="22"/>
          <w:szCs w:val="22"/>
        </w:rPr>
        <w:t xml:space="preserve"> more non-ambulatory patients, than those recruited for interviews and co-design groups  who were already discharged from the stroke unit and living in a community setting.    </w:t>
      </w:r>
    </w:p>
    <w:p w14:paraId="75841900" w14:textId="2387D525" w:rsidR="00376C36" w:rsidRPr="006F1123" w:rsidRDefault="00376C36" w:rsidP="00E50D18">
      <w:pPr>
        <w:pStyle w:val="Caption"/>
        <w:keepNext/>
        <w:rPr>
          <w:rFonts w:cstheme="minorHAnsi"/>
          <w:b/>
          <w:bCs/>
          <w:color w:val="000000" w:themeColor="text1"/>
          <w:sz w:val="22"/>
          <w:szCs w:val="22"/>
        </w:rPr>
      </w:pPr>
      <w:r w:rsidRPr="006F1123">
        <w:rPr>
          <w:rFonts w:cstheme="minorHAnsi"/>
          <w:color w:val="000000" w:themeColor="text1"/>
          <w:sz w:val="22"/>
          <w:szCs w:val="22"/>
        </w:rPr>
        <w:lastRenderedPageBreak/>
        <w:t>Table 1</w:t>
      </w:r>
      <w:r w:rsidR="007A1064" w:rsidRPr="000E61D6">
        <w:rPr>
          <w:rFonts w:cstheme="minorHAnsi"/>
          <w:color w:val="000000" w:themeColor="text1"/>
          <w:sz w:val="22"/>
          <w:szCs w:val="22"/>
        </w:rPr>
        <w:t xml:space="preserve"> </w:t>
      </w:r>
      <w:r w:rsidR="00D6672A" w:rsidRPr="006F1123">
        <w:rPr>
          <w:rFonts w:cstheme="minorHAnsi"/>
          <w:b/>
          <w:bCs/>
          <w:color w:val="000000" w:themeColor="text1"/>
          <w:sz w:val="22"/>
          <w:szCs w:val="22"/>
        </w:rPr>
        <w:t>D</w:t>
      </w:r>
      <w:r w:rsidRPr="006F1123">
        <w:rPr>
          <w:rFonts w:cstheme="minorHAnsi"/>
          <w:b/>
          <w:bCs/>
          <w:color w:val="000000" w:themeColor="text1"/>
          <w:sz w:val="22"/>
          <w:szCs w:val="22"/>
        </w:rPr>
        <w:t xml:space="preserve">ata collection </w:t>
      </w:r>
      <w:bookmarkEnd w:id="2"/>
      <w:r w:rsidR="00D6672A" w:rsidRPr="006F1123">
        <w:rPr>
          <w:rFonts w:cstheme="minorHAnsi"/>
          <w:b/>
          <w:bCs/>
          <w:color w:val="000000" w:themeColor="text1"/>
          <w:sz w:val="22"/>
          <w:szCs w:val="22"/>
        </w:rPr>
        <w:t>pre and post implementation</w:t>
      </w:r>
      <w:r w:rsidR="006B6C7C" w:rsidRPr="006F1123">
        <w:rPr>
          <w:rFonts w:cstheme="minorHAnsi"/>
          <w:b/>
          <w:bCs/>
          <w:color w:val="000000" w:themeColor="text1"/>
          <w:sz w:val="22"/>
          <w:szCs w:val="22"/>
        </w:rPr>
        <w:t xml:space="preserve"> sites 1-4</w:t>
      </w:r>
      <w:r w:rsidR="00D6672A" w:rsidRPr="006F1123">
        <w:rPr>
          <w:rFonts w:cstheme="minorHAnsi"/>
          <w:b/>
          <w:bCs/>
          <w:color w:val="000000" w:themeColor="text1"/>
          <w:sz w:val="22"/>
          <w:szCs w:val="22"/>
        </w:rPr>
        <w:t xml:space="preserve"> </w:t>
      </w:r>
    </w:p>
    <w:tbl>
      <w:tblPr>
        <w:tblStyle w:val="TableGrid"/>
        <w:tblpPr w:leftFromText="180" w:rightFromText="180" w:vertAnchor="text" w:horzAnchor="margin" w:tblpY="527"/>
        <w:tblW w:w="14190" w:type="dxa"/>
        <w:tblLook w:val="04A0" w:firstRow="1" w:lastRow="0" w:firstColumn="1" w:lastColumn="0" w:noHBand="0" w:noVBand="1"/>
      </w:tblPr>
      <w:tblGrid>
        <w:gridCol w:w="1704"/>
        <w:gridCol w:w="832"/>
        <w:gridCol w:w="802"/>
        <w:gridCol w:w="835"/>
        <w:gridCol w:w="831"/>
        <w:gridCol w:w="802"/>
        <w:gridCol w:w="835"/>
        <w:gridCol w:w="831"/>
        <w:gridCol w:w="802"/>
        <w:gridCol w:w="835"/>
        <w:gridCol w:w="831"/>
        <w:gridCol w:w="803"/>
        <w:gridCol w:w="961"/>
        <w:gridCol w:w="962"/>
        <w:gridCol w:w="802"/>
        <w:gridCol w:w="722"/>
      </w:tblGrid>
      <w:tr w:rsidR="00991986" w:rsidRPr="00BB7534" w14:paraId="242241E3" w14:textId="77777777" w:rsidTr="00991986">
        <w:tc>
          <w:tcPr>
            <w:tcW w:w="1706" w:type="dxa"/>
          </w:tcPr>
          <w:p w14:paraId="14BBCEBB"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 xml:space="preserve">Data collection method </w:t>
            </w:r>
          </w:p>
        </w:tc>
        <w:tc>
          <w:tcPr>
            <w:tcW w:w="834" w:type="dxa"/>
          </w:tcPr>
          <w:p w14:paraId="03F69735"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 xml:space="preserve">Site 1 pre </w:t>
            </w:r>
          </w:p>
        </w:tc>
        <w:tc>
          <w:tcPr>
            <w:tcW w:w="803" w:type="dxa"/>
          </w:tcPr>
          <w:p w14:paraId="2613735E"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Site 1 post</w:t>
            </w:r>
          </w:p>
        </w:tc>
        <w:tc>
          <w:tcPr>
            <w:tcW w:w="836" w:type="dxa"/>
          </w:tcPr>
          <w:p w14:paraId="533DAFF1"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 xml:space="preserve">Site 1 </w:t>
            </w:r>
          </w:p>
          <w:p w14:paraId="0093A5BE"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total</w:t>
            </w:r>
          </w:p>
        </w:tc>
        <w:tc>
          <w:tcPr>
            <w:tcW w:w="833" w:type="dxa"/>
          </w:tcPr>
          <w:p w14:paraId="3B4A20CC"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Site 2 pre</w:t>
            </w:r>
          </w:p>
        </w:tc>
        <w:tc>
          <w:tcPr>
            <w:tcW w:w="803" w:type="dxa"/>
          </w:tcPr>
          <w:p w14:paraId="25D9037C"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Site 2 post</w:t>
            </w:r>
          </w:p>
        </w:tc>
        <w:tc>
          <w:tcPr>
            <w:tcW w:w="836" w:type="dxa"/>
          </w:tcPr>
          <w:p w14:paraId="11677508"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 xml:space="preserve">Site 2 </w:t>
            </w:r>
          </w:p>
          <w:p w14:paraId="4901643C"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total</w:t>
            </w:r>
          </w:p>
        </w:tc>
        <w:tc>
          <w:tcPr>
            <w:tcW w:w="833" w:type="dxa"/>
          </w:tcPr>
          <w:p w14:paraId="556F31B4"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Site 3 pre</w:t>
            </w:r>
          </w:p>
        </w:tc>
        <w:tc>
          <w:tcPr>
            <w:tcW w:w="803" w:type="dxa"/>
          </w:tcPr>
          <w:p w14:paraId="25D2B36A"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Site 3 post</w:t>
            </w:r>
          </w:p>
        </w:tc>
        <w:tc>
          <w:tcPr>
            <w:tcW w:w="836" w:type="dxa"/>
          </w:tcPr>
          <w:p w14:paraId="1F39A800"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 xml:space="preserve">Site 3 </w:t>
            </w:r>
          </w:p>
          <w:p w14:paraId="01EECE36"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total</w:t>
            </w:r>
          </w:p>
        </w:tc>
        <w:tc>
          <w:tcPr>
            <w:tcW w:w="833" w:type="dxa"/>
          </w:tcPr>
          <w:p w14:paraId="4169A8A9"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Site 4 pre</w:t>
            </w:r>
          </w:p>
        </w:tc>
        <w:tc>
          <w:tcPr>
            <w:tcW w:w="804" w:type="dxa"/>
          </w:tcPr>
          <w:p w14:paraId="0D783A56"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Site 4 post</w:t>
            </w:r>
          </w:p>
        </w:tc>
        <w:tc>
          <w:tcPr>
            <w:tcW w:w="963" w:type="dxa"/>
          </w:tcPr>
          <w:p w14:paraId="1D22B14F"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 xml:space="preserve">Site 4 </w:t>
            </w:r>
          </w:p>
          <w:p w14:paraId="70DC5D7C" w14:textId="56F8F2F9" w:rsidR="00991986" w:rsidRPr="005A5EE3"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total</w:t>
            </w:r>
          </w:p>
        </w:tc>
        <w:tc>
          <w:tcPr>
            <w:tcW w:w="963" w:type="dxa"/>
          </w:tcPr>
          <w:p w14:paraId="58629EAD" w14:textId="255CB6C5" w:rsidR="00991986" w:rsidRPr="00BB7534" w:rsidRDefault="00991986" w:rsidP="00991986">
            <w:pPr>
              <w:rPr>
                <w:rFonts w:asciiTheme="minorHAnsi" w:hAnsiTheme="minorHAnsi" w:cstheme="minorHAnsi"/>
                <w:sz w:val="21"/>
                <w:szCs w:val="21"/>
              </w:rPr>
            </w:pPr>
            <w:r w:rsidRPr="005A5EE3">
              <w:rPr>
                <w:rFonts w:asciiTheme="minorHAnsi" w:hAnsiTheme="minorHAnsi" w:cstheme="minorHAnsi"/>
                <w:sz w:val="21"/>
                <w:szCs w:val="21"/>
              </w:rPr>
              <w:t>Median</w:t>
            </w:r>
          </w:p>
        </w:tc>
        <w:tc>
          <w:tcPr>
            <w:tcW w:w="782" w:type="dxa"/>
          </w:tcPr>
          <w:p w14:paraId="5A6E3DD8" w14:textId="77777777" w:rsidR="00991986" w:rsidRPr="00BB7534" w:rsidRDefault="00991986" w:rsidP="00991986">
            <w:pPr>
              <w:rPr>
                <w:rFonts w:asciiTheme="minorHAnsi" w:hAnsiTheme="minorHAnsi" w:cstheme="minorHAnsi"/>
                <w:sz w:val="21"/>
                <w:szCs w:val="21"/>
              </w:rPr>
            </w:pPr>
            <w:r w:rsidRPr="005A5EE3">
              <w:rPr>
                <w:rFonts w:asciiTheme="minorHAnsi" w:hAnsiTheme="minorHAnsi" w:cstheme="minorHAnsi"/>
                <w:sz w:val="21"/>
                <w:szCs w:val="21"/>
              </w:rPr>
              <w:t>Mean</w:t>
            </w:r>
          </w:p>
        </w:tc>
        <w:tc>
          <w:tcPr>
            <w:tcW w:w="722" w:type="dxa"/>
          </w:tcPr>
          <w:p w14:paraId="35915979"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 xml:space="preserve">All sites Total </w:t>
            </w:r>
          </w:p>
        </w:tc>
      </w:tr>
      <w:tr w:rsidR="00991986" w:rsidRPr="00BB7534" w14:paraId="7E405A3F" w14:textId="77777777" w:rsidTr="00991986">
        <w:tc>
          <w:tcPr>
            <w:tcW w:w="1706" w:type="dxa"/>
          </w:tcPr>
          <w:p w14:paraId="51466D84" w14:textId="6D54701B"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Staff interviews (n=)</w:t>
            </w:r>
          </w:p>
        </w:tc>
        <w:tc>
          <w:tcPr>
            <w:tcW w:w="834" w:type="dxa"/>
          </w:tcPr>
          <w:p w14:paraId="15E448CE"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13</w:t>
            </w:r>
          </w:p>
        </w:tc>
        <w:tc>
          <w:tcPr>
            <w:tcW w:w="803" w:type="dxa"/>
          </w:tcPr>
          <w:p w14:paraId="71C9D73B"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8</w:t>
            </w:r>
          </w:p>
        </w:tc>
        <w:tc>
          <w:tcPr>
            <w:tcW w:w="836" w:type="dxa"/>
          </w:tcPr>
          <w:p w14:paraId="6752EED0"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21</w:t>
            </w:r>
          </w:p>
        </w:tc>
        <w:tc>
          <w:tcPr>
            <w:tcW w:w="833" w:type="dxa"/>
          </w:tcPr>
          <w:p w14:paraId="73A08F7B"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15</w:t>
            </w:r>
          </w:p>
        </w:tc>
        <w:tc>
          <w:tcPr>
            <w:tcW w:w="803" w:type="dxa"/>
          </w:tcPr>
          <w:p w14:paraId="71AD4D6E"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7</w:t>
            </w:r>
          </w:p>
        </w:tc>
        <w:tc>
          <w:tcPr>
            <w:tcW w:w="836" w:type="dxa"/>
          </w:tcPr>
          <w:p w14:paraId="20805698"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22</w:t>
            </w:r>
          </w:p>
        </w:tc>
        <w:tc>
          <w:tcPr>
            <w:tcW w:w="833" w:type="dxa"/>
          </w:tcPr>
          <w:p w14:paraId="7686D2C4"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6</w:t>
            </w:r>
          </w:p>
        </w:tc>
        <w:tc>
          <w:tcPr>
            <w:tcW w:w="803" w:type="dxa"/>
          </w:tcPr>
          <w:p w14:paraId="2D50A955"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8</w:t>
            </w:r>
          </w:p>
        </w:tc>
        <w:tc>
          <w:tcPr>
            <w:tcW w:w="836" w:type="dxa"/>
          </w:tcPr>
          <w:p w14:paraId="0A7CECBC"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14</w:t>
            </w:r>
          </w:p>
        </w:tc>
        <w:tc>
          <w:tcPr>
            <w:tcW w:w="833" w:type="dxa"/>
          </w:tcPr>
          <w:p w14:paraId="7592AD61"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7</w:t>
            </w:r>
          </w:p>
        </w:tc>
        <w:tc>
          <w:tcPr>
            <w:tcW w:w="804" w:type="dxa"/>
          </w:tcPr>
          <w:p w14:paraId="17124E36"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12</w:t>
            </w:r>
          </w:p>
        </w:tc>
        <w:tc>
          <w:tcPr>
            <w:tcW w:w="963" w:type="dxa"/>
          </w:tcPr>
          <w:p w14:paraId="52F4961B" w14:textId="278E1B0B" w:rsidR="00991986" w:rsidRPr="005A5EE3"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19</w:t>
            </w:r>
          </w:p>
        </w:tc>
        <w:tc>
          <w:tcPr>
            <w:tcW w:w="963" w:type="dxa"/>
          </w:tcPr>
          <w:p w14:paraId="344F3DB7" w14:textId="50FB478C" w:rsidR="00991986" w:rsidRPr="00BB7534" w:rsidRDefault="00991986" w:rsidP="00991986">
            <w:pPr>
              <w:rPr>
                <w:rFonts w:asciiTheme="minorHAnsi" w:hAnsiTheme="minorHAnsi" w:cstheme="minorHAnsi"/>
                <w:sz w:val="21"/>
                <w:szCs w:val="21"/>
              </w:rPr>
            </w:pPr>
            <w:r w:rsidRPr="005A5EE3">
              <w:rPr>
                <w:rFonts w:asciiTheme="minorHAnsi" w:hAnsiTheme="minorHAnsi" w:cstheme="minorHAnsi"/>
                <w:sz w:val="21"/>
                <w:szCs w:val="21"/>
              </w:rPr>
              <w:t>n/a</w:t>
            </w:r>
          </w:p>
        </w:tc>
        <w:tc>
          <w:tcPr>
            <w:tcW w:w="782" w:type="dxa"/>
          </w:tcPr>
          <w:p w14:paraId="5EFF75FD" w14:textId="77777777" w:rsidR="00991986" w:rsidRPr="00BB7534" w:rsidRDefault="00991986" w:rsidP="00991986">
            <w:pPr>
              <w:rPr>
                <w:rFonts w:asciiTheme="minorHAnsi" w:hAnsiTheme="minorHAnsi" w:cstheme="minorHAnsi"/>
                <w:sz w:val="21"/>
                <w:szCs w:val="21"/>
              </w:rPr>
            </w:pPr>
            <w:r w:rsidRPr="005A5EE3">
              <w:rPr>
                <w:rFonts w:asciiTheme="minorHAnsi" w:hAnsiTheme="minorHAnsi" w:cstheme="minorHAnsi"/>
                <w:sz w:val="21"/>
                <w:szCs w:val="21"/>
              </w:rPr>
              <w:t>n/a</w:t>
            </w:r>
          </w:p>
        </w:tc>
        <w:tc>
          <w:tcPr>
            <w:tcW w:w="722" w:type="dxa"/>
          </w:tcPr>
          <w:p w14:paraId="003B4E88"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76</w:t>
            </w:r>
          </w:p>
        </w:tc>
      </w:tr>
      <w:tr w:rsidR="00991986" w:rsidRPr="00BB7534" w14:paraId="587F0820" w14:textId="77777777" w:rsidTr="00991986">
        <w:tc>
          <w:tcPr>
            <w:tcW w:w="1706" w:type="dxa"/>
          </w:tcPr>
          <w:p w14:paraId="05D30E7D" w14:textId="44E96782"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 xml:space="preserve">Patient interviews (n=) </w:t>
            </w:r>
          </w:p>
        </w:tc>
        <w:tc>
          <w:tcPr>
            <w:tcW w:w="834" w:type="dxa"/>
          </w:tcPr>
          <w:p w14:paraId="0CDF8CFB"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9</w:t>
            </w:r>
          </w:p>
        </w:tc>
        <w:tc>
          <w:tcPr>
            <w:tcW w:w="803" w:type="dxa"/>
          </w:tcPr>
          <w:p w14:paraId="77303C2B"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5</w:t>
            </w:r>
          </w:p>
        </w:tc>
        <w:tc>
          <w:tcPr>
            <w:tcW w:w="836" w:type="dxa"/>
          </w:tcPr>
          <w:p w14:paraId="1081264D"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14</w:t>
            </w:r>
          </w:p>
        </w:tc>
        <w:tc>
          <w:tcPr>
            <w:tcW w:w="833" w:type="dxa"/>
          </w:tcPr>
          <w:p w14:paraId="45A70202"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9</w:t>
            </w:r>
          </w:p>
        </w:tc>
        <w:tc>
          <w:tcPr>
            <w:tcW w:w="803" w:type="dxa"/>
          </w:tcPr>
          <w:p w14:paraId="3304DCBF"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6</w:t>
            </w:r>
          </w:p>
        </w:tc>
        <w:tc>
          <w:tcPr>
            <w:tcW w:w="836" w:type="dxa"/>
          </w:tcPr>
          <w:p w14:paraId="5C9552F1"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15</w:t>
            </w:r>
          </w:p>
        </w:tc>
        <w:tc>
          <w:tcPr>
            <w:tcW w:w="833" w:type="dxa"/>
          </w:tcPr>
          <w:p w14:paraId="679BD34C"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9</w:t>
            </w:r>
          </w:p>
        </w:tc>
        <w:tc>
          <w:tcPr>
            <w:tcW w:w="803" w:type="dxa"/>
          </w:tcPr>
          <w:p w14:paraId="6005EC17"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6</w:t>
            </w:r>
          </w:p>
        </w:tc>
        <w:tc>
          <w:tcPr>
            <w:tcW w:w="836" w:type="dxa"/>
          </w:tcPr>
          <w:p w14:paraId="5E3F1442"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15</w:t>
            </w:r>
          </w:p>
        </w:tc>
        <w:tc>
          <w:tcPr>
            <w:tcW w:w="833" w:type="dxa"/>
          </w:tcPr>
          <w:p w14:paraId="34F90304"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4</w:t>
            </w:r>
          </w:p>
        </w:tc>
        <w:tc>
          <w:tcPr>
            <w:tcW w:w="804" w:type="dxa"/>
          </w:tcPr>
          <w:p w14:paraId="4FF57E87"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5</w:t>
            </w:r>
          </w:p>
        </w:tc>
        <w:tc>
          <w:tcPr>
            <w:tcW w:w="963" w:type="dxa"/>
          </w:tcPr>
          <w:p w14:paraId="1425256A" w14:textId="11B02DA5" w:rsidR="00991986" w:rsidRPr="005A5EE3"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9</w:t>
            </w:r>
          </w:p>
        </w:tc>
        <w:tc>
          <w:tcPr>
            <w:tcW w:w="963" w:type="dxa"/>
          </w:tcPr>
          <w:p w14:paraId="1803E53A" w14:textId="0C2F7842" w:rsidR="00991986" w:rsidRPr="00BB7534" w:rsidRDefault="00991986" w:rsidP="00991986">
            <w:pPr>
              <w:rPr>
                <w:rFonts w:asciiTheme="minorHAnsi" w:hAnsiTheme="minorHAnsi" w:cstheme="minorHAnsi"/>
                <w:sz w:val="21"/>
                <w:szCs w:val="21"/>
              </w:rPr>
            </w:pPr>
            <w:r w:rsidRPr="005A5EE3">
              <w:rPr>
                <w:rFonts w:asciiTheme="minorHAnsi" w:hAnsiTheme="minorHAnsi" w:cstheme="minorHAnsi"/>
                <w:sz w:val="21"/>
                <w:szCs w:val="21"/>
              </w:rPr>
              <w:t>n/a</w:t>
            </w:r>
          </w:p>
        </w:tc>
        <w:tc>
          <w:tcPr>
            <w:tcW w:w="782" w:type="dxa"/>
          </w:tcPr>
          <w:p w14:paraId="687D8FED" w14:textId="77777777" w:rsidR="00991986" w:rsidRPr="00BB7534" w:rsidRDefault="00991986" w:rsidP="00991986">
            <w:pPr>
              <w:rPr>
                <w:rFonts w:asciiTheme="minorHAnsi" w:hAnsiTheme="minorHAnsi" w:cstheme="minorHAnsi"/>
                <w:sz w:val="21"/>
                <w:szCs w:val="21"/>
              </w:rPr>
            </w:pPr>
            <w:r w:rsidRPr="005A5EE3">
              <w:rPr>
                <w:rFonts w:asciiTheme="minorHAnsi" w:hAnsiTheme="minorHAnsi" w:cstheme="minorHAnsi"/>
                <w:sz w:val="21"/>
                <w:szCs w:val="21"/>
              </w:rPr>
              <w:t>n/a</w:t>
            </w:r>
          </w:p>
        </w:tc>
        <w:tc>
          <w:tcPr>
            <w:tcW w:w="722" w:type="dxa"/>
          </w:tcPr>
          <w:p w14:paraId="18AA4E00"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53</w:t>
            </w:r>
          </w:p>
        </w:tc>
      </w:tr>
      <w:tr w:rsidR="00991986" w:rsidRPr="00BB7534" w14:paraId="0F143A31" w14:textId="77777777" w:rsidTr="00991986">
        <w:tc>
          <w:tcPr>
            <w:tcW w:w="1706" w:type="dxa"/>
          </w:tcPr>
          <w:p w14:paraId="1C67A153" w14:textId="028764C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Carer inter</w:t>
            </w:r>
            <w:r w:rsidR="00123E72">
              <w:rPr>
                <w:rFonts w:asciiTheme="minorHAnsi" w:hAnsiTheme="minorHAnsi" w:cstheme="minorHAnsi"/>
                <w:sz w:val="21"/>
                <w:szCs w:val="21"/>
              </w:rPr>
              <w:t xml:space="preserve">views (n=) </w:t>
            </w:r>
            <w:r w:rsidRPr="00BB7534">
              <w:rPr>
                <w:rFonts w:asciiTheme="minorHAnsi" w:hAnsiTheme="minorHAnsi" w:cstheme="minorHAnsi"/>
                <w:sz w:val="21"/>
                <w:szCs w:val="21"/>
              </w:rPr>
              <w:t xml:space="preserve"> </w:t>
            </w:r>
          </w:p>
        </w:tc>
        <w:tc>
          <w:tcPr>
            <w:tcW w:w="834" w:type="dxa"/>
          </w:tcPr>
          <w:p w14:paraId="4EA49DA1"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4</w:t>
            </w:r>
          </w:p>
        </w:tc>
        <w:tc>
          <w:tcPr>
            <w:tcW w:w="803" w:type="dxa"/>
          </w:tcPr>
          <w:p w14:paraId="1C401756"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5</w:t>
            </w:r>
          </w:p>
        </w:tc>
        <w:tc>
          <w:tcPr>
            <w:tcW w:w="836" w:type="dxa"/>
          </w:tcPr>
          <w:p w14:paraId="61CBFCA8"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9</w:t>
            </w:r>
          </w:p>
        </w:tc>
        <w:tc>
          <w:tcPr>
            <w:tcW w:w="833" w:type="dxa"/>
          </w:tcPr>
          <w:p w14:paraId="69A89EA2"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4</w:t>
            </w:r>
          </w:p>
        </w:tc>
        <w:tc>
          <w:tcPr>
            <w:tcW w:w="803" w:type="dxa"/>
          </w:tcPr>
          <w:p w14:paraId="04DA9262"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2</w:t>
            </w:r>
          </w:p>
        </w:tc>
        <w:tc>
          <w:tcPr>
            <w:tcW w:w="836" w:type="dxa"/>
          </w:tcPr>
          <w:p w14:paraId="502E71CC"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6</w:t>
            </w:r>
          </w:p>
        </w:tc>
        <w:tc>
          <w:tcPr>
            <w:tcW w:w="833" w:type="dxa"/>
          </w:tcPr>
          <w:p w14:paraId="20D081CB"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3</w:t>
            </w:r>
          </w:p>
        </w:tc>
        <w:tc>
          <w:tcPr>
            <w:tcW w:w="803" w:type="dxa"/>
          </w:tcPr>
          <w:p w14:paraId="7A1004AF"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3</w:t>
            </w:r>
          </w:p>
        </w:tc>
        <w:tc>
          <w:tcPr>
            <w:tcW w:w="836" w:type="dxa"/>
          </w:tcPr>
          <w:p w14:paraId="5390B9C4"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6</w:t>
            </w:r>
          </w:p>
        </w:tc>
        <w:tc>
          <w:tcPr>
            <w:tcW w:w="833" w:type="dxa"/>
          </w:tcPr>
          <w:p w14:paraId="72336858"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3</w:t>
            </w:r>
          </w:p>
        </w:tc>
        <w:tc>
          <w:tcPr>
            <w:tcW w:w="804" w:type="dxa"/>
          </w:tcPr>
          <w:p w14:paraId="3936F77F"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3</w:t>
            </w:r>
          </w:p>
        </w:tc>
        <w:tc>
          <w:tcPr>
            <w:tcW w:w="963" w:type="dxa"/>
          </w:tcPr>
          <w:p w14:paraId="0DC0059B" w14:textId="2ED3D2B5" w:rsidR="00991986" w:rsidRPr="005A5EE3"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6</w:t>
            </w:r>
          </w:p>
        </w:tc>
        <w:tc>
          <w:tcPr>
            <w:tcW w:w="963" w:type="dxa"/>
          </w:tcPr>
          <w:p w14:paraId="0CC1A2F9" w14:textId="70191824" w:rsidR="00991986" w:rsidRPr="00BB7534" w:rsidRDefault="00991986" w:rsidP="00991986">
            <w:pPr>
              <w:rPr>
                <w:rFonts w:asciiTheme="minorHAnsi" w:hAnsiTheme="minorHAnsi" w:cstheme="minorHAnsi"/>
                <w:sz w:val="21"/>
                <w:szCs w:val="21"/>
              </w:rPr>
            </w:pPr>
            <w:r w:rsidRPr="005A5EE3">
              <w:rPr>
                <w:rFonts w:asciiTheme="minorHAnsi" w:hAnsiTheme="minorHAnsi" w:cstheme="minorHAnsi"/>
                <w:sz w:val="21"/>
                <w:szCs w:val="21"/>
              </w:rPr>
              <w:t>n/a</w:t>
            </w:r>
          </w:p>
        </w:tc>
        <w:tc>
          <w:tcPr>
            <w:tcW w:w="782" w:type="dxa"/>
          </w:tcPr>
          <w:p w14:paraId="7B95EA25" w14:textId="77777777" w:rsidR="00991986" w:rsidRPr="00BB7534" w:rsidRDefault="00991986" w:rsidP="00991986">
            <w:pPr>
              <w:rPr>
                <w:rFonts w:asciiTheme="minorHAnsi" w:hAnsiTheme="minorHAnsi" w:cstheme="minorHAnsi"/>
                <w:sz w:val="21"/>
                <w:szCs w:val="21"/>
              </w:rPr>
            </w:pPr>
            <w:r w:rsidRPr="005A5EE3">
              <w:rPr>
                <w:rFonts w:asciiTheme="minorHAnsi" w:hAnsiTheme="minorHAnsi" w:cstheme="minorHAnsi"/>
                <w:sz w:val="21"/>
                <w:szCs w:val="21"/>
              </w:rPr>
              <w:t>n/a</w:t>
            </w:r>
          </w:p>
        </w:tc>
        <w:tc>
          <w:tcPr>
            <w:tcW w:w="722" w:type="dxa"/>
          </w:tcPr>
          <w:p w14:paraId="7A7FACC7"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27</w:t>
            </w:r>
          </w:p>
        </w:tc>
      </w:tr>
      <w:tr w:rsidR="00991986" w:rsidRPr="00BB7534" w14:paraId="016BB50E" w14:textId="77777777" w:rsidTr="00991986">
        <w:tc>
          <w:tcPr>
            <w:tcW w:w="1706" w:type="dxa"/>
          </w:tcPr>
          <w:p w14:paraId="160932DC" w14:textId="56F660B8"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 xml:space="preserve">PROM/PREMs </w:t>
            </w:r>
          </w:p>
        </w:tc>
        <w:tc>
          <w:tcPr>
            <w:tcW w:w="834" w:type="dxa"/>
          </w:tcPr>
          <w:p w14:paraId="79F0D937"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22</w:t>
            </w:r>
          </w:p>
        </w:tc>
        <w:tc>
          <w:tcPr>
            <w:tcW w:w="803" w:type="dxa"/>
          </w:tcPr>
          <w:p w14:paraId="27CA1522"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24</w:t>
            </w:r>
          </w:p>
        </w:tc>
        <w:tc>
          <w:tcPr>
            <w:tcW w:w="836" w:type="dxa"/>
          </w:tcPr>
          <w:p w14:paraId="0E998076"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46</w:t>
            </w:r>
          </w:p>
        </w:tc>
        <w:tc>
          <w:tcPr>
            <w:tcW w:w="833" w:type="dxa"/>
          </w:tcPr>
          <w:p w14:paraId="31E1F0CE"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45</w:t>
            </w:r>
          </w:p>
        </w:tc>
        <w:tc>
          <w:tcPr>
            <w:tcW w:w="803" w:type="dxa"/>
          </w:tcPr>
          <w:p w14:paraId="43DFE2AE"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26</w:t>
            </w:r>
          </w:p>
        </w:tc>
        <w:tc>
          <w:tcPr>
            <w:tcW w:w="836" w:type="dxa"/>
          </w:tcPr>
          <w:p w14:paraId="7F0810DD"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71</w:t>
            </w:r>
          </w:p>
        </w:tc>
        <w:tc>
          <w:tcPr>
            <w:tcW w:w="833" w:type="dxa"/>
          </w:tcPr>
          <w:p w14:paraId="737BDE73"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28</w:t>
            </w:r>
          </w:p>
        </w:tc>
        <w:tc>
          <w:tcPr>
            <w:tcW w:w="803" w:type="dxa"/>
          </w:tcPr>
          <w:p w14:paraId="7211DED4"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11</w:t>
            </w:r>
          </w:p>
        </w:tc>
        <w:tc>
          <w:tcPr>
            <w:tcW w:w="836" w:type="dxa"/>
          </w:tcPr>
          <w:p w14:paraId="329E715D"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39</w:t>
            </w:r>
          </w:p>
        </w:tc>
        <w:tc>
          <w:tcPr>
            <w:tcW w:w="833" w:type="dxa"/>
          </w:tcPr>
          <w:p w14:paraId="036FCA7D"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12</w:t>
            </w:r>
          </w:p>
        </w:tc>
        <w:tc>
          <w:tcPr>
            <w:tcW w:w="804" w:type="dxa"/>
          </w:tcPr>
          <w:p w14:paraId="72B7DEBF"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11</w:t>
            </w:r>
          </w:p>
        </w:tc>
        <w:tc>
          <w:tcPr>
            <w:tcW w:w="963" w:type="dxa"/>
          </w:tcPr>
          <w:p w14:paraId="1919DCD4" w14:textId="0F473356" w:rsidR="00991986" w:rsidRPr="005A5EE3"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23</w:t>
            </w:r>
          </w:p>
        </w:tc>
        <w:tc>
          <w:tcPr>
            <w:tcW w:w="963" w:type="dxa"/>
          </w:tcPr>
          <w:p w14:paraId="12E92E37" w14:textId="1AA3CDC6" w:rsidR="00991986" w:rsidRPr="00BB7534" w:rsidRDefault="00991986" w:rsidP="00991986">
            <w:pPr>
              <w:rPr>
                <w:rFonts w:asciiTheme="minorHAnsi" w:hAnsiTheme="minorHAnsi" w:cstheme="minorHAnsi"/>
                <w:sz w:val="21"/>
                <w:szCs w:val="21"/>
              </w:rPr>
            </w:pPr>
            <w:r w:rsidRPr="005A5EE3">
              <w:rPr>
                <w:rFonts w:asciiTheme="minorHAnsi" w:hAnsiTheme="minorHAnsi" w:cstheme="minorHAnsi"/>
                <w:sz w:val="21"/>
                <w:szCs w:val="21"/>
              </w:rPr>
              <w:t>25</w:t>
            </w:r>
          </w:p>
        </w:tc>
        <w:tc>
          <w:tcPr>
            <w:tcW w:w="782" w:type="dxa"/>
          </w:tcPr>
          <w:p w14:paraId="169EABF4" w14:textId="77777777" w:rsidR="00991986" w:rsidRPr="00BB7534" w:rsidRDefault="00991986" w:rsidP="00991986">
            <w:pPr>
              <w:rPr>
                <w:rFonts w:asciiTheme="minorHAnsi" w:hAnsiTheme="minorHAnsi" w:cstheme="minorHAnsi"/>
                <w:sz w:val="21"/>
                <w:szCs w:val="21"/>
              </w:rPr>
            </w:pPr>
            <w:r w:rsidRPr="005A5EE3">
              <w:rPr>
                <w:rFonts w:asciiTheme="minorHAnsi" w:hAnsiTheme="minorHAnsi" w:cstheme="minorHAnsi"/>
                <w:sz w:val="21"/>
                <w:szCs w:val="21"/>
              </w:rPr>
              <w:t>30</w:t>
            </w:r>
          </w:p>
        </w:tc>
        <w:tc>
          <w:tcPr>
            <w:tcW w:w="722" w:type="dxa"/>
          </w:tcPr>
          <w:p w14:paraId="4BD33A2D"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181</w:t>
            </w:r>
          </w:p>
        </w:tc>
      </w:tr>
      <w:tr w:rsidR="00991986" w:rsidRPr="00BB7534" w14:paraId="70095D1D" w14:textId="77777777" w:rsidTr="00991986">
        <w:tc>
          <w:tcPr>
            <w:tcW w:w="1706" w:type="dxa"/>
          </w:tcPr>
          <w:p w14:paraId="1C0D925C" w14:textId="7C3683B3"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 xml:space="preserve">Behaviour Mapping </w:t>
            </w:r>
            <w:r w:rsidR="00123E72">
              <w:rPr>
                <w:rFonts w:asciiTheme="minorHAnsi" w:hAnsiTheme="minorHAnsi" w:cstheme="minorHAnsi"/>
                <w:sz w:val="21"/>
                <w:szCs w:val="21"/>
              </w:rPr>
              <w:t xml:space="preserve"> participants </w:t>
            </w:r>
            <w:r w:rsidRPr="00BB7534">
              <w:rPr>
                <w:rFonts w:asciiTheme="minorHAnsi" w:hAnsiTheme="minorHAnsi" w:cstheme="minorHAnsi"/>
                <w:sz w:val="21"/>
                <w:szCs w:val="21"/>
              </w:rPr>
              <w:t>(n=)</w:t>
            </w:r>
            <w:r>
              <w:rPr>
                <w:rFonts w:asciiTheme="minorHAnsi" w:hAnsiTheme="minorHAnsi" w:cstheme="minorHAnsi"/>
                <w:sz w:val="21"/>
                <w:szCs w:val="21"/>
              </w:rPr>
              <w:t xml:space="preserve"> </w:t>
            </w:r>
          </w:p>
        </w:tc>
        <w:tc>
          <w:tcPr>
            <w:tcW w:w="834" w:type="dxa"/>
          </w:tcPr>
          <w:p w14:paraId="4FB496B5"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9</w:t>
            </w:r>
          </w:p>
        </w:tc>
        <w:tc>
          <w:tcPr>
            <w:tcW w:w="803" w:type="dxa"/>
          </w:tcPr>
          <w:p w14:paraId="5E068770"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7</w:t>
            </w:r>
          </w:p>
        </w:tc>
        <w:tc>
          <w:tcPr>
            <w:tcW w:w="836" w:type="dxa"/>
          </w:tcPr>
          <w:p w14:paraId="3B86C894"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16</w:t>
            </w:r>
          </w:p>
        </w:tc>
        <w:tc>
          <w:tcPr>
            <w:tcW w:w="833" w:type="dxa"/>
          </w:tcPr>
          <w:p w14:paraId="3CC99707"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11</w:t>
            </w:r>
          </w:p>
        </w:tc>
        <w:tc>
          <w:tcPr>
            <w:tcW w:w="803" w:type="dxa"/>
          </w:tcPr>
          <w:p w14:paraId="1CB3C967"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10</w:t>
            </w:r>
          </w:p>
        </w:tc>
        <w:tc>
          <w:tcPr>
            <w:tcW w:w="836" w:type="dxa"/>
          </w:tcPr>
          <w:p w14:paraId="38423070"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21</w:t>
            </w:r>
          </w:p>
        </w:tc>
        <w:tc>
          <w:tcPr>
            <w:tcW w:w="833" w:type="dxa"/>
          </w:tcPr>
          <w:p w14:paraId="5E48FF1E"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12</w:t>
            </w:r>
          </w:p>
        </w:tc>
        <w:tc>
          <w:tcPr>
            <w:tcW w:w="803" w:type="dxa"/>
          </w:tcPr>
          <w:p w14:paraId="31701836"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7</w:t>
            </w:r>
          </w:p>
        </w:tc>
        <w:tc>
          <w:tcPr>
            <w:tcW w:w="836" w:type="dxa"/>
          </w:tcPr>
          <w:p w14:paraId="345DA230"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19</w:t>
            </w:r>
          </w:p>
        </w:tc>
        <w:tc>
          <w:tcPr>
            <w:tcW w:w="833" w:type="dxa"/>
          </w:tcPr>
          <w:p w14:paraId="0723EBB9"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6</w:t>
            </w:r>
          </w:p>
        </w:tc>
        <w:tc>
          <w:tcPr>
            <w:tcW w:w="804" w:type="dxa"/>
          </w:tcPr>
          <w:p w14:paraId="0816DB59"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6</w:t>
            </w:r>
          </w:p>
        </w:tc>
        <w:tc>
          <w:tcPr>
            <w:tcW w:w="963" w:type="dxa"/>
          </w:tcPr>
          <w:p w14:paraId="07B6A615" w14:textId="39892BF4" w:rsidR="00991986" w:rsidRPr="005A5EE3"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12</w:t>
            </w:r>
          </w:p>
        </w:tc>
        <w:tc>
          <w:tcPr>
            <w:tcW w:w="963" w:type="dxa"/>
          </w:tcPr>
          <w:p w14:paraId="6FE98F37" w14:textId="103977D3" w:rsidR="00991986" w:rsidRPr="00BB7534" w:rsidRDefault="00991986" w:rsidP="00991986">
            <w:pPr>
              <w:rPr>
                <w:rFonts w:asciiTheme="minorHAnsi" w:hAnsiTheme="minorHAnsi" w:cstheme="minorHAnsi"/>
                <w:sz w:val="21"/>
                <w:szCs w:val="21"/>
              </w:rPr>
            </w:pPr>
            <w:r w:rsidRPr="005A5EE3">
              <w:rPr>
                <w:rFonts w:asciiTheme="minorHAnsi" w:hAnsiTheme="minorHAnsi" w:cstheme="minorHAnsi"/>
                <w:sz w:val="21"/>
                <w:szCs w:val="21"/>
              </w:rPr>
              <w:t>10.5</w:t>
            </w:r>
          </w:p>
        </w:tc>
        <w:tc>
          <w:tcPr>
            <w:tcW w:w="782" w:type="dxa"/>
          </w:tcPr>
          <w:p w14:paraId="6E281F6C" w14:textId="77777777" w:rsidR="00991986" w:rsidRPr="00BB7534" w:rsidRDefault="00991986" w:rsidP="00991986">
            <w:pPr>
              <w:rPr>
                <w:rFonts w:asciiTheme="minorHAnsi" w:hAnsiTheme="minorHAnsi" w:cstheme="minorHAnsi"/>
                <w:sz w:val="21"/>
                <w:szCs w:val="21"/>
              </w:rPr>
            </w:pPr>
            <w:r w:rsidRPr="005A5EE3">
              <w:rPr>
                <w:rFonts w:asciiTheme="minorHAnsi" w:hAnsiTheme="minorHAnsi" w:cstheme="minorHAnsi"/>
                <w:sz w:val="21"/>
                <w:szCs w:val="21"/>
              </w:rPr>
              <w:t>11</w:t>
            </w:r>
          </w:p>
        </w:tc>
        <w:tc>
          <w:tcPr>
            <w:tcW w:w="722" w:type="dxa"/>
          </w:tcPr>
          <w:p w14:paraId="05999582"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68</w:t>
            </w:r>
          </w:p>
        </w:tc>
      </w:tr>
      <w:tr w:rsidR="00991986" w:rsidRPr="00BB7534" w14:paraId="2BB9C323" w14:textId="77777777" w:rsidTr="00991986">
        <w:tc>
          <w:tcPr>
            <w:tcW w:w="1706" w:type="dxa"/>
          </w:tcPr>
          <w:p w14:paraId="324606EA" w14:textId="61862C15" w:rsidR="00991986" w:rsidRPr="00BB7534" w:rsidRDefault="00991986" w:rsidP="00123E72">
            <w:pPr>
              <w:rPr>
                <w:rFonts w:asciiTheme="minorHAnsi" w:hAnsiTheme="minorHAnsi" w:cstheme="minorHAnsi"/>
                <w:sz w:val="21"/>
                <w:szCs w:val="21"/>
              </w:rPr>
            </w:pPr>
            <w:r w:rsidRPr="00BB7534">
              <w:rPr>
                <w:rFonts w:asciiTheme="minorHAnsi" w:hAnsiTheme="minorHAnsi" w:cstheme="minorHAnsi"/>
                <w:sz w:val="21"/>
                <w:szCs w:val="21"/>
              </w:rPr>
              <w:t xml:space="preserve">Behaviour mapping </w:t>
            </w:r>
            <w:r w:rsidR="00123E72">
              <w:rPr>
                <w:rFonts w:asciiTheme="minorHAnsi" w:hAnsiTheme="minorHAnsi" w:cstheme="minorHAnsi"/>
                <w:sz w:val="21"/>
                <w:szCs w:val="21"/>
              </w:rPr>
              <w:t>-</w:t>
            </w:r>
            <w:r w:rsidRPr="00BB7534">
              <w:rPr>
                <w:rFonts w:asciiTheme="minorHAnsi" w:hAnsiTheme="minorHAnsi" w:cstheme="minorHAnsi"/>
                <w:sz w:val="21"/>
                <w:szCs w:val="21"/>
              </w:rPr>
              <w:t>number of observations</w:t>
            </w:r>
            <w:r>
              <w:rPr>
                <w:rFonts w:asciiTheme="minorHAnsi" w:hAnsiTheme="minorHAnsi" w:cstheme="minorHAnsi"/>
                <w:sz w:val="21"/>
                <w:szCs w:val="21"/>
              </w:rPr>
              <w:t xml:space="preserve"> </w:t>
            </w:r>
          </w:p>
        </w:tc>
        <w:tc>
          <w:tcPr>
            <w:tcW w:w="834" w:type="dxa"/>
          </w:tcPr>
          <w:p w14:paraId="43840FB5"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702</w:t>
            </w:r>
          </w:p>
        </w:tc>
        <w:tc>
          <w:tcPr>
            <w:tcW w:w="803" w:type="dxa"/>
          </w:tcPr>
          <w:p w14:paraId="3C5B5E48"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949</w:t>
            </w:r>
          </w:p>
        </w:tc>
        <w:tc>
          <w:tcPr>
            <w:tcW w:w="836" w:type="dxa"/>
          </w:tcPr>
          <w:p w14:paraId="183CCD98"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1651</w:t>
            </w:r>
          </w:p>
        </w:tc>
        <w:tc>
          <w:tcPr>
            <w:tcW w:w="833" w:type="dxa"/>
          </w:tcPr>
          <w:p w14:paraId="6FA80719"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769</w:t>
            </w:r>
          </w:p>
        </w:tc>
        <w:tc>
          <w:tcPr>
            <w:tcW w:w="803" w:type="dxa"/>
          </w:tcPr>
          <w:p w14:paraId="1C2543D8"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528</w:t>
            </w:r>
          </w:p>
        </w:tc>
        <w:tc>
          <w:tcPr>
            <w:tcW w:w="836" w:type="dxa"/>
          </w:tcPr>
          <w:p w14:paraId="5CA86F63"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1297</w:t>
            </w:r>
          </w:p>
        </w:tc>
        <w:tc>
          <w:tcPr>
            <w:tcW w:w="833" w:type="dxa"/>
          </w:tcPr>
          <w:p w14:paraId="44C61277"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945</w:t>
            </w:r>
          </w:p>
        </w:tc>
        <w:tc>
          <w:tcPr>
            <w:tcW w:w="803" w:type="dxa"/>
          </w:tcPr>
          <w:p w14:paraId="7DBF2F7A"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782</w:t>
            </w:r>
          </w:p>
        </w:tc>
        <w:tc>
          <w:tcPr>
            <w:tcW w:w="836" w:type="dxa"/>
          </w:tcPr>
          <w:p w14:paraId="2A8D49C4"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1727</w:t>
            </w:r>
          </w:p>
        </w:tc>
        <w:tc>
          <w:tcPr>
            <w:tcW w:w="833" w:type="dxa"/>
          </w:tcPr>
          <w:p w14:paraId="0953B428"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655</w:t>
            </w:r>
          </w:p>
        </w:tc>
        <w:tc>
          <w:tcPr>
            <w:tcW w:w="804" w:type="dxa"/>
          </w:tcPr>
          <w:p w14:paraId="6B330EBD"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701</w:t>
            </w:r>
          </w:p>
        </w:tc>
        <w:tc>
          <w:tcPr>
            <w:tcW w:w="963" w:type="dxa"/>
          </w:tcPr>
          <w:p w14:paraId="0C917661" w14:textId="5E6814F1" w:rsidR="00991986" w:rsidRPr="005A5EE3"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1356</w:t>
            </w:r>
          </w:p>
        </w:tc>
        <w:tc>
          <w:tcPr>
            <w:tcW w:w="963" w:type="dxa"/>
          </w:tcPr>
          <w:p w14:paraId="20C948F2" w14:textId="050E3199" w:rsidR="00991986" w:rsidRPr="00BB7534" w:rsidRDefault="00991986" w:rsidP="00991986">
            <w:pPr>
              <w:rPr>
                <w:rFonts w:asciiTheme="minorHAnsi" w:hAnsiTheme="minorHAnsi" w:cstheme="minorHAnsi"/>
                <w:sz w:val="21"/>
                <w:szCs w:val="21"/>
              </w:rPr>
            </w:pPr>
            <w:r w:rsidRPr="005A5EE3">
              <w:rPr>
                <w:rFonts w:asciiTheme="minorHAnsi" w:hAnsiTheme="minorHAnsi" w:cstheme="minorHAnsi"/>
                <w:sz w:val="21"/>
                <w:szCs w:val="21"/>
              </w:rPr>
              <w:t>863.5</w:t>
            </w:r>
          </w:p>
        </w:tc>
        <w:tc>
          <w:tcPr>
            <w:tcW w:w="782" w:type="dxa"/>
          </w:tcPr>
          <w:p w14:paraId="65002F1F" w14:textId="03B6BB08" w:rsidR="00991986" w:rsidRPr="00BB7534" w:rsidRDefault="00991986" w:rsidP="00991986">
            <w:pPr>
              <w:rPr>
                <w:rFonts w:asciiTheme="minorHAnsi" w:hAnsiTheme="minorHAnsi" w:cstheme="minorHAnsi"/>
                <w:sz w:val="21"/>
                <w:szCs w:val="21"/>
              </w:rPr>
            </w:pPr>
            <w:r>
              <w:rPr>
                <w:rFonts w:asciiTheme="minorHAnsi" w:hAnsiTheme="minorHAnsi" w:cstheme="minorHAnsi"/>
                <w:sz w:val="21"/>
                <w:szCs w:val="21"/>
              </w:rPr>
              <w:t>1005.1</w:t>
            </w:r>
          </w:p>
        </w:tc>
        <w:tc>
          <w:tcPr>
            <w:tcW w:w="722" w:type="dxa"/>
          </w:tcPr>
          <w:p w14:paraId="0F78E36F"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6031</w:t>
            </w:r>
          </w:p>
        </w:tc>
      </w:tr>
      <w:tr w:rsidR="00991986" w:rsidRPr="00BB7534" w14:paraId="42A73422" w14:textId="77777777" w:rsidTr="00991986">
        <w:tc>
          <w:tcPr>
            <w:tcW w:w="1706" w:type="dxa"/>
          </w:tcPr>
          <w:p w14:paraId="107FD6D5" w14:textId="06A80A23"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Non-participant ethnographic observation (hours)</w:t>
            </w:r>
          </w:p>
        </w:tc>
        <w:tc>
          <w:tcPr>
            <w:tcW w:w="834" w:type="dxa"/>
          </w:tcPr>
          <w:p w14:paraId="136156F0"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50</w:t>
            </w:r>
          </w:p>
        </w:tc>
        <w:tc>
          <w:tcPr>
            <w:tcW w:w="803" w:type="dxa"/>
          </w:tcPr>
          <w:p w14:paraId="1850F973"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46</w:t>
            </w:r>
          </w:p>
        </w:tc>
        <w:tc>
          <w:tcPr>
            <w:tcW w:w="836" w:type="dxa"/>
          </w:tcPr>
          <w:p w14:paraId="757E7675"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96</w:t>
            </w:r>
          </w:p>
        </w:tc>
        <w:tc>
          <w:tcPr>
            <w:tcW w:w="833" w:type="dxa"/>
          </w:tcPr>
          <w:p w14:paraId="0F9363DD"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48</w:t>
            </w:r>
          </w:p>
        </w:tc>
        <w:tc>
          <w:tcPr>
            <w:tcW w:w="803" w:type="dxa"/>
          </w:tcPr>
          <w:p w14:paraId="246AC46B"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44</w:t>
            </w:r>
          </w:p>
        </w:tc>
        <w:tc>
          <w:tcPr>
            <w:tcW w:w="836" w:type="dxa"/>
          </w:tcPr>
          <w:p w14:paraId="2EFDFA04"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92</w:t>
            </w:r>
          </w:p>
        </w:tc>
        <w:tc>
          <w:tcPr>
            <w:tcW w:w="833" w:type="dxa"/>
          </w:tcPr>
          <w:p w14:paraId="606D2752"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49</w:t>
            </w:r>
          </w:p>
        </w:tc>
        <w:tc>
          <w:tcPr>
            <w:tcW w:w="803" w:type="dxa"/>
          </w:tcPr>
          <w:p w14:paraId="568A53A6"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37</w:t>
            </w:r>
          </w:p>
        </w:tc>
        <w:tc>
          <w:tcPr>
            <w:tcW w:w="836" w:type="dxa"/>
          </w:tcPr>
          <w:p w14:paraId="13B7DF80"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86</w:t>
            </w:r>
          </w:p>
        </w:tc>
        <w:tc>
          <w:tcPr>
            <w:tcW w:w="833" w:type="dxa"/>
          </w:tcPr>
          <w:p w14:paraId="1005DCF6"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44</w:t>
            </w:r>
          </w:p>
        </w:tc>
        <w:tc>
          <w:tcPr>
            <w:tcW w:w="804" w:type="dxa"/>
          </w:tcPr>
          <w:p w14:paraId="4BFA8A54"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46</w:t>
            </w:r>
          </w:p>
        </w:tc>
        <w:tc>
          <w:tcPr>
            <w:tcW w:w="963" w:type="dxa"/>
          </w:tcPr>
          <w:p w14:paraId="4AFDF384" w14:textId="59F85191" w:rsidR="00991986" w:rsidRPr="005A5EE3"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90</w:t>
            </w:r>
          </w:p>
        </w:tc>
        <w:tc>
          <w:tcPr>
            <w:tcW w:w="963" w:type="dxa"/>
          </w:tcPr>
          <w:p w14:paraId="6599A4DC" w14:textId="437718C4" w:rsidR="00991986" w:rsidRPr="00BB7534" w:rsidRDefault="00991986" w:rsidP="00991986">
            <w:pPr>
              <w:rPr>
                <w:rFonts w:asciiTheme="minorHAnsi" w:hAnsiTheme="minorHAnsi" w:cstheme="minorHAnsi"/>
                <w:sz w:val="21"/>
                <w:szCs w:val="21"/>
              </w:rPr>
            </w:pPr>
            <w:r w:rsidRPr="005A5EE3">
              <w:rPr>
                <w:rFonts w:asciiTheme="minorHAnsi" w:hAnsiTheme="minorHAnsi" w:cstheme="minorHAnsi"/>
                <w:sz w:val="21"/>
                <w:szCs w:val="21"/>
              </w:rPr>
              <w:t>48.5</w:t>
            </w:r>
          </w:p>
        </w:tc>
        <w:tc>
          <w:tcPr>
            <w:tcW w:w="782" w:type="dxa"/>
          </w:tcPr>
          <w:p w14:paraId="52567EC9" w14:textId="77777777" w:rsidR="00991986" w:rsidRPr="00BB7534" w:rsidRDefault="00991986" w:rsidP="00991986">
            <w:pPr>
              <w:rPr>
                <w:rFonts w:asciiTheme="minorHAnsi" w:hAnsiTheme="minorHAnsi" w:cstheme="minorHAnsi"/>
                <w:sz w:val="21"/>
                <w:szCs w:val="21"/>
              </w:rPr>
            </w:pPr>
            <w:r w:rsidRPr="005A5EE3">
              <w:rPr>
                <w:rFonts w:asciiTheme="minorHAnsi" w:hAnsiTheme="minorHAnsi" w:cstheme="minorHAnsi"/>
                <w:sz w:val="21"/>
                <w:szCs w:val="21"/>
              </w:rPr>
              <w:t>61</w:t>
            </w:r>
          </w:p>
        </w:tc>
        <w:tc>
          <w:tcPr>
            <w:tcW w:w="722" w:type="dxa"/>
          </w:tcPr>
          <w:p w14:paraId="60269176" w14:textId="77777777" w:rsidR="00991986" w:rsidRPr="00BB7534" w:rsidRDefault="00991986" w:rsidP="00991986">
            <w:pPr>
              <w:rPr>
                <w:rFonts w:asciiTheme="minorHAnsi" w:hAnsiTheme="minorHAnsi" w:cstheme="minorHAnsi"/>
                <w:sz w:val="21"/>
                <w:szCs w:val="21"/>
              </w:rPr>
            </w:pPr>
            <w:r w:rsidRPr="00BB7534">
              <w:rPr>
                <w:rFonts w:asciiTheme="minorHAnsi" w:hAnsiTheme="minorHAnsi" w:cstheme="minorHAnsi"/>
                <w:sz w:val="21"/>
                <w:szCs w:val="21"/>
              </w:rPr>
              <w:t>364</w:t>
            </w:r>
          </w:p>
        </w:tc>
      </w:tr>
    </w:tbl>
    <w:p w14:paraId="647937D3" w14:textId="77777777" w:rsidR="00123E72" w:rsidRDefault="00123E72" w:rsidP="00123E72">
      <w:pPr>
        <w:pStyle w:val="CommentText"/>
        <w:spacing w:line="240" w:lineRule="auto"/>
        <w:rPr>
          <w:rFonts w:cstheme="minorHAnsi"/>
          <w:bCs/>
          <w:color w:val="000000" w:themeColor="text1"/>
          <w:sz w:val="22"/>
          <w:szCs w:val="22"/>
        </w:rPr>
      </w:pPr>
    </w:p>
    <w:p w14:paraId="0C1616AF" w14:textId="790228E5" w:rsidR="000E3405" w:rsidRPr="00BB7534" w:rsidRDefault="00991986" w:rsidP="00BB7534">
      <w:pPr>
        <w:pStyle w:val="CommentText"/>
        <w:spacing w:line="240" w:lineRule="auto"/>
        <w:rPr>
          <w:rFonts w:cstheme="minorHAnsi"/>
          <w:bCs/>
          <w:color w:val="000000" w:themeColor="text1"/>
          <w:sz w:val="18"/>
          <w:szCs w:val="18"/>
        </w:rPr>
      </w:pPr>
      <w:r w:rsidRPr="00991986">
        <w:rPr>
          <w:rFonts w:cstheme="minorHAnsi"/>
          <w:b/>
          <w:bCs/>
          <w:color w:val="000000" w:themeColor="text1"/>
          <w:sz w:val="18"/>
          <w:szCs w:val="18"/>
        </w:rPr>
        <w:t>Footnote</w:t>
      </w:r>
      <w:r>
        <w:rPr>
          <w:rFonts w:cstheme="minorHAnsi"/>
          <w:bCs/>
          <w:color w:val="000000" w:themeColor="text1"/>
          <w:sz w:val="18"/>
          <w:szCs w:val="18"/>
        </w:rPr>
        <w:t xml:space="preserve">: </w:t>
      </w:r>
      <w:r w:rsidR="000E2273">
        <w:rPr>
          <w:rFonts w:cstheme="minorHAnsi"/>
          <w:bCs/>
          <w:color w:val="000000" w:themeColor="text1"/>
          <w:sz w:val="18"/>
          <w:szCs w:val="18"/>
        </w:rPr>
        <w:t>All interviews</w:t>
      </w:r>
      <w:r w:rsidR="00BB7534">
        <w:rPr>
          <w:rFonts w:cstheme="minorHAnsi"/>
          <w:bCs/>
          <w:color w:val="000000" w:themeColor="text1"/>
          <w:sz w:val="18"/>
          <w:szCs w:val="18"/>
        </w:rPr>
        <w:t xml:space="preserve"> were semi-</w:t>
      </w:r>
      <w:r w:rsidR="000E2273">
        <w:rPr>
          <w:rFonts w:cstheme="minorHAnsi"/>
          <w:bCs/>
          <w:color w:val="000000" w:themeColor="text1"/>
          <w:sz w:val="18"/>
          <w:szCs w:val="18"/>
        </w:rPr>
        <w:t>structured;</w:t>
      </w:r>
      <w:r w:rsidR="00BB7534">
        <w:rPr>
          <w:rFonts w:cstheme="minorHAnsi"/>
          <w:bCs/>
          <w:color w:val="000000" w:themeColor="text1"/>
          <w:sz w:val="18"/>
          <w:szCs w:val="18"/>
        </w:rPr>
        <w:t xml:space="preserve"> p</w:t>
      </w:r>
      <w:r w:rsidR="00BB7534" w:rsidRPr="00BB7534">
        <w:rPr>
          <w:rFonts w:cstheme="minorHAnsi"/>
          <w:bCs/>
          <w:color w:val="000000" w:themeColor="text1"/>
          <w:sz w:val="18"/>
          <w:szCs w:val="18"/>
        </w:rPr>
        <w:t>atient and carer interviews were filmed in sites 1 and 2 pre implementation and edited i</w:t>
      </w:r>
      <w:r>
        <w:rPr>
          <w:rFonts w:cstheme="minorHAnsi"/>
          <w:bCs/>
          <w:color w:val="000000" w:themeColor="text1"/>
          <w:sz w:val="18"/>
          <w:szCs w:val="18"/>
        </w:rPr>
        <w:t xml:space="preserve">nto a composite ‘trigger film’; </w:t>
      </w:r>
      <w:r w:rsidR="00BB7534" w:rsidRPr="00BB7534">
        <w:rPr>
          <w:rFonts w:cstheme="minorHAnsi"/>
          <w:bCs/>
          <w:color w:val="000000" w:themeColor="text1"/>
          <w:sz w:val="18"/>
          <w:szCs w:val="18"/>
        </w:rPr>
        <w:t>PROM- Patient Reported Outcome Measure; PREM-Patient Reported Experience Measure</w:t>
      </w:r>
      <w:r>
        <w:rPr>
          <w:rFonts w:cstheme="minorHAnsi"/>
          <w:bCs/>
          <w:color w:val="000000" w:themeColor="text1"/>
          <w:sz w:val="18"/>
          <w:szCs w:val="18"/>
        </w:rPr>
        <w:t xml:space="preserve">; </w:t>
      </w:r>
      <w:r w:rsidR="00E222EA">
        <w:rPr>
          <w:rFonts w:cstheme="minorHAnsi"/>
          <w:bCs/>
          <w:color w:val="000000" w:themeColor="text1"/>
          <w:sz w:val="18"/>
          <w:szCs w:val="18"/>
        </w:rPr>
        <w:t>Total number of Behaviour mapping observations generated every 10 minutes</w:t>
      </w:r>
      <w:r>
        <w:rPr>
          <w:rFonts w:cstheme="minorHAnsi"/>
          <w:bCs/>
          <w:color w:val="000000" w:themeColor="text1"/>
          <w:sz w:val="18"/>
          <w:szCs w:val="18"/>
        </w:rPr>
        <w:t xml:space="preserve">; </w:t>
      </w:r>
      <w:r w:rsidR="00E222EA">
        <w:rPr>
          <w:rFonts w:cstheme="minorHAnsi"/>
          <w:bCs/>
          <w:color w:val="000000" w:themeColor="text1"/>
          <w:sz w:val="18"/>
          <w:szCs w:val="18"/>
        </w:rPr>
        <w:t xml:space="preserve">Non-participant ethnographic observations generating qualitative data.  </w:t>
      </w:r>
    </w:p>
    <w:p w14:paraId="7754A81B" w14:textId="05C1FA04" w:rsidR="000E3405" w:rsidRPr="000E61D6" w:rsidRDefault="000E3405" w:rsidP="00376C36">
      <w:pPr>
        <w:pStyle w:val="CommentText"/>
        <w:rPr>
          <w:rFonts w:cstheme="minorHAnsi"/>
          <w:bCs/>
          <w:color w:val="000000" w:themeColor="text1"/>
          <w:sz w:val="22"/>
          <w:szCs w:val="22"/>
        </w:rPr>
      </w:pPr>
    </w:p>
    <w:p w14:paraId="558AEC04" w14:textId="36E2CED3" w:rsidR="000E2273" w:rsidRDefault="00E222EA" w:rsidP="00E222EA">
      <w:pPr>
        <w:pStyle w:val="Caption"/>
        <w:keepNext/>
        <w:rPr>
          <w:rFonts w:cstheme="minorHAnsi"/>
          <w:b/>
          <w:bCs/>
          <w:color w:val="000000" w:themeColor="text1"/>
          <w:sz w:val="22"/>
          <w:szCs w:val="22"/>
        </w:rPr>
      </w:pPr>
      <w:r w:rsidRPr="006F1123">
        <w:rPr>
          <w:rFonts w:cstheme="minorHAnsi"/>
          <w:color w:val="000000" w:themeColor="text1"/>
          <w:sz w:val="22"/>
          <w:szCs w:val="22"/>
        </w:rPr>
        <w:lastRenderedPageBreak/>
        <w:t>Table</w:t>
      </w:r>
      <w:r w:rsidRPr="000578D0">
        <w:rPr>
          <w:rFonts w:cstheme="minorHAnsi"/>
          <w:color w:val="000000" w:themeColor="text1"/>
          <w:sz w:val="22"/>
          <w:szCs w:val="22"/>
        </w:rPr>
        <w:t xml:space="preserve"> 2</w:t>
      </w:r>
      <w:r w:rsidRPr="0035386C">
        <w:rPr>
          <w:rFonts w:cstheme="minorHAnsi"/>
          <w:color w:val="000000" w:themeColor="text1"/>
          <w:sz w:val="22"/>
          <w:szCs w:val="22"/>
        </w:rPr>
        <w:t xml:space="preserve"> </w:t>
      </w:r>
      <w:r w:rsidRPr="00B12E53">
        <w:rPr>
          <w:rFonts w:cstheme="minorHAnsi"/>
          <w:b/>
          <w:bCs/>
          <w:color w:val="000000" w:themeColor="text1"/>
          <w:sz w:val="22"/>
          <w:szCs w:val="22"/>
        </w:rPr>
        <w:t>Demographic details patient participants</w:t>
      </w:r>
    </w:p>
    <w:tbl>
      <w:tblPr>
        <w:tblStyle w:val="TableGrid"/>
        <w:tblpPr w:leftFromText="180" w:rightFromText="180" w:vertAnchor="page" w:horzAnchor="margin" w:tblpY="2230"/>
        <w:tblW w:w="0" w:type="auto"/>
        <w:tblLook w:val="04A0" w:firstRow="1" w:lastRow="0" w:firstColumn="1" w:lastColumn="0" w:noHBand="0" w:noVBand="1"/>
      </w:tblPr>
      <w:tblGrid>
        <w:gridCol w:w="1617"/>
        <w:gridCol w:w="762"/>
        <w:gridCol w:w="757"/>
        <w:gridCol w:w="770"/>
        <w:gridCol w:w="765"/>
        <w:gridCol w:w="820"/>
        <w:gridCol w:w="757"/>
        <w:gridCol w:w="827"/>
        <w:gridCol w:w="765"/>
        <w:gridCol w:w="762"/>
        <w:gridCol w:w="757"/>
        <w:gridCol w:w="770"/>
        <w:gridCol w:w="765"/>
        <w:gridCol w:w="762"/>
        <w:gridCol w:w="757"/>
        <w:gridCol w:w="770"/>
        <w:gridCol w:w="765"/>
      </w:tblGrid>
      <w:tr w:rsidR="006653A3" w:rsidRPr="00211A43" w14:paraId="4929DE84" w14:textId="77777777" w:rsidTr="006653A3">
        <w:tc>
          <w:tcPr>
            <w:tcW w:w="0" w:type="auto"/>
          </w:tcPr>
          <w:p w14:paraId="7DBBE996" w14:textId="77777777" w:rsidR="00123E72" w:rsidRPr="00D00A93" w:rsidRDefault="00123E72" w:rsidP="006653A3">
            <w:pPr>
              <w:rPr>
                <w:rFonts w:asciiTheme="minorHAnsi" w:hAnsiTheme="minorHAnsi" w:cstheme="minorHAnsi"/>
                <w:b/>
                <w:bCs/>
                <w:sz w:val="20"/>
                <w:szCs w:val="20"/>
              </w:rPr>
            </w:pPr>
            <w:r w:rsidRPr="00211A43">
              <w:rPr>
                <w:rFonts w:asciiTheme="minorHAnsi" w:hAnsiTheme="minorHAnsi" w:cstheme="minorHAnsi"/>
                <w:b/>
                <w:bCs/>
                <w:sz w:val="20"/>
                <w:szCs w:val="20"/>
              </w:rPr>
              <w:t>Variables</w:t>
            </w:r>
            <w:r>
              <w:rPr>
                <w:rFonts w:asciiTheme="minorHAnsi" w:hAnsiTheme="minorHAnsi" w:cstheme="minorHAnsi"/>
                <w:b/>
                <w:bCs/>
                <w:sz w:val="20"/>
                <w:szCs w:val="20"/>
              </w:rPr>
              <w:t>/Sites</w:t>
            </w:r>
            <w:r w:rsidRPr="00D00A93">
              <w:rPr>
                <w:rFonts w:asciiTheme="minorHAnsi" w:hAnsiTheme="minorHAnsi" w:cstheme="minorHAnsi"/>
                <w:b/>
                <w:bCs/>
                <w:sz w:val="20"/>
                <w:szCs w:val="20"/>
              </w:rPr>
              <w:t xml:space="preserve"> </w:t>
            </w:r>
          </w:p>
        </w:tc>
        <w:tc>
          <w:tcPr>
            <w:tcW w:w="0" w:type="auto"/>
          </w:tcPr>
          <w:p w14:paraId="2CFD1B0D" w14:textId="77777777" w:rsidR="00123E72" w:rsidRPr="00D00A93" w:rsidRDefault="00123E72" w:rsidP="006653A3">
            <w:pPr>
              <w:rPr>
                <w:rFonts w:asciiTheme="minorHAnsi" w:hAnsiTheme="minorHAnsi" w:cstheme="minorHAnsi"/>
                <w:b/>
                <w:bCs/>
                <w:sz w:val="20"/>
                <w:szCs w:val="20"/>
              </w:rPr>
            </w:pPr>
            <w:r w:rsidRPr="00D00A93">
              <w:rPr>
                <w:rFonts w:asciiTheme="minorHAnsi" w:hAnsiTheme="minorHAnsi" w:cstheme="minorHAnsi"/>
                <w:b/>
                <w:bCs/>
                <w:sz w:val="20"/>
                <w:szCs w:val="20"/>
              </w:rPr>
              <w:t>Site 1</w:t>
            </w:r>
          </w:p>
          <w:p w14:paraId="0503896F" w14:textId="77777777" w:rsidR="00123E72" w:rsidRPr="00D00A93" w:rsidRDefault="00123E72" w:rsidP="006653A3">
            <w:pPr>
              <w:rPr>
                <w:rFonts w:asciiTheme="minorHAnsi" w:hAnsiTheme="minorHAnsi" w:cstheme="minorHAnsi"/>
                <w:b/>
                <w:bCs/>
                <w:sz w:val="20"/>
                <w:szCs w:val="20"/>
              </w:rPr>
            </w:pPr>
            <w:r w:rsidRPr="00D00A93">
              <w:rPr>
                <w:rFonts w:asciiTheme="minorHAnsi" w:hAnsiTheme="minorHAnsi" w:cstheme="minorHAnsi"/>
                <w:b/>
                <w:bCs/>
                <w:sz w:val="20"/>
                <w:szCs w:val="20"/>
              </w:rPr>
              <w:t xml:space="preserve">BM (pre) </w:t>
            </w:r>
          </w:p>
        </w:tc>
        <w:tc>
          <w:tcPr>
            <w:tcW w:w="0" w:type="auto"/>
          </w:tcPr>
          <w:p w14:paraId="73BC1447" w14:textId="77777777" w:rsidR="00123E72" w:rsidRPr="00211A43" w:rsidRDefault="00123E72" w:rsidP="006653A3">
            <w:pPr>
              <w:rPr>
                <w:rFonts w:asciiTheme="minorHAnsi" w:hAnsiTheme="minorHAnsi" w:cstheme="minorHAnsi"/>
                <w:b/>
                <w:bCs/>
                <w:sz w:val="20"/>
                <w:szCs w:val="20"/>
              </w:rPr>
            </w:pPr>
            <w:r w:rsidRPr="00211A43">
              <w:rPr>
                <w:rFonts w:asciiTheme="minorHAnsi" w:hAnsiTheme="minorHAnsi" w:cstheme="minorHAnsi"/>
                <w:b/>
                <w:bCs/>
                <w:sz w:val="20"/>
                <w:szCs w:val="20"/>
              </w:rPr>
              <w:t>Site 1</w:t>
            </w:r>
          </w:p>
          <w:p w14:paraId="1162E766" w14:textId="77777777" w:rsidR="00123E72" w:rsidRPr="00211A43" w:rsidRDefault="00123E72" w:rsidP="006653A3">
            <w:pPr>
              <w:rPr>
                <w:rFonts w:asciiTheme="minorHAnsi" w:hAnsiTheme="minorHAnsi" w:cstheme="minorHAnsi"/>
                <w:b/>
                <w:bCs/>
                <w:sz w:val="20"/>
                <w:szCs w:val="20"/>
              </w:rPr>
            </w:pPr>
            <w:r w:rsidRPr="00211A43">
              <w:rPr>
                <w:rFonts w:asciiTheme="minorHAnsi" w:hAnsiTheme="minorHAnsi" w:cstheme="minorHAnsi"/>
                <w:b/>
                <w:bCs/>
                <w:sz w:val="20"/>
                <w:szCs w:val="20"/>
              </w:rPr>
              <w:t>Int (pre)</w:t>
            </w:r>
          </w:p>
          <w:p w14:paraId="1A53F46C" w14:textId="77777777" w:rsidR="00123E72" w:rsidRPr="00211A43" w:rsidRDefault="00123E72" w:rsidP="006653A3">
            <w:pPr>
              <w:rPr>
                <w:rFonts w:asciiTheme="minorHAnsi" w:hAnsiTheme="minorHAnsi" w:cstheme="minorHAnsi"/>
                <w:b/>
                <w:bCs/>
                <w:sz w:val="20"/>
                <w:szCs w:val="20"/>
              </w:rPr>
            </w:pPr>
          </w:p>
        </w:tc>
        <w:tc>
          <w:tcPr>
            <w:tcW w:w="0" w:type="auto"/>
          </w:tcPr>
          <w:p w14:paraId="21D487D6" w14:textId="77777777" w:rsidR="00123E72" w:rsidRPr="00211A43" w:rsidRDefault="00123E72" w:rsidP="006653A3">
            <w:pPr>
              <w:rPr>
                <w:rFonts w:asciiTheme="minorHAnsi" w:hAnsiTheme="minorHAnsi" w:cstheme="minorHAnsi"/>
                <w:b/>
                <w:bCs/>
                <w:sz w:val="20"/>
                <w:szCs w:val="20"/>
              </w:rPr>
            </w:pPr>
            <w:r w:rsidRPr="00211A43">
              <w:rPr>
                <w:rFonts w:asciiTheme="minorHAnsi" w:hAnsiTheme="minorHAnsi" w:cstheme="minorHAnsi"/>
                <w:b/>
                <w:bCs/>
                <w:sz w:val="20"/>
                <w:szCs w:val="20"/>
              </w:rPr>
              <w:t>Site 1</w:t>
            </w:r>
          </w:p>
          <w:p w14:paraId="716BE3D9" w14:textId="77777777" w:rsidR="00123E72" w:rsidRPr="00211A43" w:rsidRDefault="00123E72" w:rsidP="006653A3">
            <w:pPr>
              <w:rPr>
                <w:rFonts w:asciiTheme="minorHAnsi" w:hAnsiTheme="minorHAnsi" w:cstheme="minorHAnsi"/>
                <w:b/>
                <w:bCs/>
                <w:sz w:val="20"/>
                <w:szCs w:val="20"/>
              </w:rPr>
            </w:pPr>
            <w:r w:rsidRPr="00211A43">
              <w:rPr>
                <w:rFonts w:asciiTheme="minorHAnsi" w:hAnsiTheme="minorHAnsi" w:cstheme="minorHAnsi"/>
                <w:b/>
                <w:bCs/>
                <w:sz w:val="20"/>
                <w:szCs w:val="20"/>
              </w:rPr>
              <w:t xml:space="preserve">BM (post) </w:t>
            </w:r>
          </w:p>
        </w:tc>
        <w:tc>
          <w:tcPr>
            <w:tcW w:w="0" w:type="auto"/>
          </w:tcPr>
          <w:p w14:paraId="5310E422" w14:textId="77777777" w:rsidR="00123E72" w:rsidRPr="00211A43" w:rsidRDefault="00123E72" w:rsidP="006653A3">
            <w:pPr>
              <w:rPr>
                <w:rFonts w:asciiTheme="minorHAnsi" w:hAnsiTheme="minorHAnsi" w:cstheme="minorHAnsi"/>
                <w:b/>
                <w:bCs/>
                <w:sz w:val="20"/>
                <w:szCs w:val="20"/>
              </w:rPr>
            </w:pPr>
            <w:r w:rsidRPr="00211A43">
              <w:rPr>
                <w:rFonts w:asciiTheme="minorHAnsi" w:hAnsiTheme="minorHAnsi" w:cstheme="minorHAnsi"/>
                <w:b/>
                <w:bCs/>
                <w:sz w:val="20"/>
                <w:szCs w:val="20"/>
              </w:rPr>
              <w:t>Site 1</w:t>
            </w:r>
          </w:p>
          <w:p w14:paraId="4A0CC032" w14:textId="77777777" w:rsidR="00123E72" w:rsidRPr="00211A43" w:rsidRDefault="00123E72" w:rsidP="006653A3">
            <w:pPr>
              <w:rPr>
                <w:rFonts w:asciiTheme="minorHAnsi" w:hAnsiTheme="minorHAnsi" w:cstheme="minorHAnsi"/>
                <w:b/>
                <w:bCs/>
                <w:sz w:val="20"/>
                <w:szCs w:val="20"/>
              </w:rPr>
            </w:pPr>
            <w:r w:rsidRPr="00211A43">
              <w:rPr>
                <w:rFonts w:asciiTheme="minorHAnsi" w:hAnsiTheme="minorHAnsi" w:cstheme="minorHAnsi"/>
                <w:b/>
                <w:bCs/>
                <w:sz w:val="20"/>
                <w:szCs w:val="20"/>
              </w:rPr>
              <w:t>Int (post)</w:t>
            </w:r>
          </w:p>
          <w:p w14:paraId="663621D1" w14:textId="77777777" w:rsidR="00123E72" w:rsidRPr="00211A43" w:rsidRDefault="00123E72" w:rsidP="006653A3">
            <w:pPr>
              <w:rPr>
                <w:rFonts w:asciiTheme="minorHAnsi" w:hAnsiTheme="minorHAnsi" w:cstheme="minorHAnsi"/>
                <w:b/>
                <w:bCs/>
                <w:sz w:val="20"/>
                <w:szCs w:val="20"/>
              </w:rPr>
            </w:pPr>
          </w:p>
        </w:tc>
        <w:tc>
          <w:tcPr>
            <w:tcW w:w="0" w:type="auto"/>
          </w:tcPr>
          <w:p w14:paraId="45BC3F18" w14:textId="77777777" w:rsidR="00123E72" w:rsidRPr="00211A43" w:rsidRDefault="00123E72" w:rsidP="006653A3">
            <w:pPr>
              <w:rPr>
                <w:rFonts w:asciiTheme="minorHAnsi" w:hAnsiTheme="minorHAnsi" w:cstheme="minorHAnsi"/>
                <w:b/>
                <w:bCs/>
                <w:sz w:val="20"/>
                <w:szCs w:val="20"/>
              </w:rPr>
            </w:pPr>
            <w:r w:rsidRPr="00211A43">
              <w:rPr>
                <w:rFonts w:asciiTheme="minorHAnsi" w:hAnsiTheme="minorHAnsi" w:cstheme="minorHAnsi"/>
                <w:b/>
                <w:bCs/>
                <w:sz w:val="20"/>
                <w:szCs w:val="20"/>
              </w:rPr>
              <w:t>Site 2</w:t>
            </w:r>
          </w:p>
          <w:p w14:paraId="61CD5256" w14:textId="77777777" w:rsidR="00123E72" w:rsidRPr="00211A43" w:rsidRDefault="00123E72" w:rsidP="006653A3">
            <w:pPr>
              <w:rPr>
                <w:rFonts w:asciiTheme="minorHAnsi" w:hAnsiTheme="minorHAnsi" w:cstheme="minorHAnsi"/>
                <w:b/>
                <w:bCs/>
                <w:sz w:val="20"/>
                <w:szCs w:val="20"/>
              </w:rPr>
            </w:pPr>
            <w:r w:rsidRPr="00211A43">
              <w:rPr>
                <w:rFonts w:asciiTheme="minorHAnsi" w:hAnsiTheme="minorHAnsi" w:cstheme="minorHAnsi"/>
                <w:b/>
                <w:bCs/>
                <w:sz w:val="20"/>
                <w:szCs w:val="20"/>
              </w:rPr>
              <w:t>BM (pre)</w:t>
            </w:r>
          </w:p>
          <w:p w14:paraId="1CDC862F" w14:textId="77777777" w:rsidR="00123E72" w:rsidRPr="00211A43" w:rsidRDefault="00123E72" w:rsidP="006653A3">
            <w:pPr>
              <w:rPr>
                <w:rFonts w:asciiTheme="minorHAnsi" w:hAnsiTheme="minorHAnsi" w:cstheme="minorHAnsi"/>
                <w:b/>
                <w:bCs/>
                <w:sz w:val="20"/>
                <w:szCs w:val="20"/>
              </w:rPr>
            </w:pPr>
          </w:p>
        </w:tc>
        <w:tc>
          <w:tcPr>
            <w:tcW w:w="0" w:type="auto"/>
          </w:tcPr>
          <w:p w14:paraId="531483DA" w14:textId="77777777" w:rsidR="00123E72" w:rsidRPr="00211A43" w:rsidRDefault="00123E72" w:rsidP="006653A3">
            <w:pPr>
              <w:rPr>
                <w:rFonts w:asciiTheme="minorHAnsi" w:hAnsiTheme="minorHAnsi" w:cstheme="minorHAnsi"/>
                <w:b/>
                <w:bCs/>
                <w:sz w:val="20"/>
                <w:szCs w:val="20"/>
              </w:rPr>
            </w:pPr>
            <w:r w:rsidRPr="00211A43">
              <w:rPr>
                <w:rFonts w:asciiTheme="minorHAnsi" w:hAnsiTheme="minorHAnsi" w:cstheme="minorHAnsi"/>
                <w:b/>
                <w:bCs/>
                <w:sz w:val="20"/>
                <w:szCs w:val="20"/>
              </w:rPr>
              <w:t>Site 2</w:t>
            </w:r>
          </w:p>
          <w:p w14:paraId="551326AC" w14:textId="77777777" w:rsidR="00123E72" w:rsidRPr="00211A43" w:rsidRDefault="00123E72" w:rsidP="006653A3">
            <w:pPr>
              <w:rPr>
                <w:rFonts w:asciiTheme="minorHAnsi" w:hAnsiTheme="minorHAnsi" w:cstheme="minorHAnsi"/>
                <w:b/>
                <w:bCs/>
                <w:sz w:val="20"/>
                <w:szCs w:val="20"/>
              </w:rPr>
            </w:pPr>
            <w:r w:rsidRPr="00211A43">
              <w:rPr>
                <w:rFonts w:asciiTheme="minorHAnsi" w:hAnsiTheme="minorHAnsi" w:cstheme="minorHAnsi"/>
                <w:b/>
                <w:bCs/>
                <w:sz w:val="20"/>
                <w:szCs w:val="20"/>
              </w:rPr>
              <w:t>Int (pre)</w:t>
            </w:r>
          </w:p>
        </w:tc>
        <w:tc>
          <w:tcPr>
            <w:tcW w:w="0" w:type="auto"/>
          </w:tcPr>
          <w:p w14:paraId="5ABF8493" w14:textId="77777777" w:rsidR="00123E72" w:rsidRPr="00211A43" w:rsidRDefault="00123E72" w:rsidP="006653A3">
            <w:pPr>
              <w:rPr>
                <w:rFonts w:asciiTheme="minorHAnsi" w:hAnsiTheme="minorHAnsi" w:cstheme="minorHAnsi"/>
                <w:b/>
                <w:bCs/>
                <w:sz w:val="20"/>
                <w:szCs w:val="20"/>
              </w:rPr>
            </w:pPr>
            <w:r w:rsidRPr="00211A43">
              <w:rPr>
                <w:rFonts w:asciiTheme="minorHAnsi" w:hAnsiTheme="minorHAnsi" w:cstheme="minorHAnsi"/>
                <w:b/>
                <w:bCs/>
                <w:sz w:val="20"/>
                <w:szCs w:val="20"/>
              </w:rPr>
              <w:t>Site 2</w:t>
            </w:r>
          </w:p>
          <w:p w14:paraId="004DF16B" w14:textId="77777777" w:rsidR="00123E72" w:rsidRPr="00211A43" w:rsidRDefault="00123E72" w:rsidP="006653A3">
            <w:pPr>
              <w:rPr>
                <w:rFonts w:asciiTheme="minorHAnsi" w:hAnsiTheme="minorHAnsi" w:cstheme="minorHAnsi"/>
                <w:b/>
                <w:bCs/>
                <w:sz w:val="20"/>
                <w:szCs w:val="20"/>
              </w:rPr>
            </w:pPr>
            <w:r w:rsidRPr="00211A43">
              <w:rPr>
                <w:rFonts w:asciiTheme="minorHAnsi" w:hAnsiTheme="minorHAnsi" w:cstheme="minorHAnsi"/>
                <w:b/>
                <w:bCs/>
                <w:sz w:val="20"/>
                <w:szCs w:val="20"/>
              </w:rPr>
              <w:t>BM (post)</w:t>
            </w:r>
          </w:p>
        </w:tc>
        <w:tc>
          <w:tcPr>
            <w:tcW w:w="0" w:type="auto"/>
          </w:tcPr>
          <w:p w14:paraId="49334C92" w14:textId="77777777" w:rsidR="00123E72" w:rsidRPr="00211A43" w:rsidRDefault="00123E72" w:rsidP="006653A3">
            <w:pPr>
              <w:rPr>
                <w:rFonts w:asciiTheme="minorHAnsi" w:hAnsiTheme="minorHAnsi" w:cstheme="minorHAnsi"/>
                <w:b/>
                <w:bCs/>
                <w:sz w:val="20"/>
                <w:szCs w:val="20"/>
              </w:rPr>
            </w:pPr>
            <w:r w:rsidRPr="00211A43">
              <w:rPr>
                <w:rFonts w:asciiTheme="minorHAnsi" w:hAnsiTheme="minorHAnsi" w:cstheme="minorHAnsi"/>
                <w:b/>
                <w:bCs/>
                <w:sz w:val="20"/>
                <w:szCs w:val="20"/>
              </w:rPr>
              <w:t>Site 2</w:t>
            </w:r>
          </w:p>
          <w:p w14:paraId="500D4772" w14:textId="77777777" w:rsidR="00123E72" w:rsidRPr="00211A43" w:rsidRDefault="00123E72" w:rsidP="006653A3">
            <w:pPr>
              <w:rPr>
                <w:rFonts w:asciiTheme="minorHAnsi" w:hAnsiTheme="minorHAnsi" w:cstheme="minorHAnsi"/>
                <w:b/>
                <w:bCs/>
                <w:sz w:val="20"/>
                <w:szCs w:val="20"/>
              </w:rPr>
            </w:pPr>
            <w:r w:rsidRPr="00211A43">
              <w:rPr>
                <w:rFonts w:asciiTheme="minorHAnsi" w:hAnsiTheme="minorHAnsi" w:cstheme="minorHAnsi"/>
                <w:b/>
                <w:bCs/>
                <w:sz w:val="20"/>
                <w:szCs w:val="20"/>
              </w:rPr>
              <w:t>Int (post)</w:t>
            </w:r>
          </w:p>
        </w:tc>
        <w:tc>
          <w:tcPr>
            <w:tcW w:w="0" w:type="auto"/>
          </w:tcPr>
          <w:p w14:paraId="287AB070" w14:textId="77777777" w:rsidR="00123E72" w:rsidRPr="00211A43" w:rsidRDefault="00123E72" w:rsidP="006653A3">
            <w:pPr>
              <w:rPr>
                <w:rFonts w:asciiTheme="minorHAnsi" w:hAnsiTheme="minorHAnsi" w:cstheme="minorHAnsi"/>
                <w:b/>
                <w:bCs/>
                <w:sz w:val="20"/>
                <w:szCs w:val="20"/>
              </w:rPr>
            </w:pPr>
            <w:r w:rsidRPr="00211A43">
              <w:rPr>
                <w:rFonts w:asciiTheme="minorHAnsi" w:hAnsiTheme="minorHAnsi" w:cstheme="minorHAnsi"/>
                <w:b/>
                <w:bCs/>
                <w:sz w:val="20"/>
                <w:szCs w:val="20"/>
              </w:rPr>
              <w:t>Site 3</w:t>
            </w:r>
          </w:p>
          <w:p w14:paraId="05CF923B" w14:textId="77777777" w:rsidR="00123E72" w:rsidRPr="00211A43" w:rsidRDefault="00123E72" w:rsidP="006653A3">
            <w:pPr>
              <w:rPr>
                <w:rFonts w:asciiTheme="minorHAnsi" w:hAnsiTheme="minorHAnsi" w:cstheme="minorHAnsi"/>
                <w:b/>
                <w:bCs/>
                <w:sz w:val="20"/>
                <w:szCs w:val="20"/>
              </w:rPr>
            </w:pPr>
            <w:r w:rsidRPr="00211A43">
              <w:rPr>
                <w:rFonts w:asciiTheme="minorHAnsi" w:hAnsiTheme="minorHAnsi" w:cstheme="minorHAnsi"/>
                <w:b/>
                <w:bCs/>
                <w:sz w:val="20"/>
                <w:szCs w:val="20"/>
              </w:rPr>
              <w:t>BM (pre)</w:t>
            </w:r>
          </w:p>
        </w:tc>
        <w:tc>
          <w:tcPr>
            <w:tcW w:w="0" w:type="auto"/>
          </w:tcPr>
          <w:p w14:paraId="0729973C" w14:textId="77777777" w:rsidR="00123E72" w:rsidRPr="008100E8" w:rsidRDefault="00123E72" w:rsidP="006653A3">
            <w:pPr>
              <w:rPr>
                <w:rFonts w:asciiTheme="minorHAnsi" w:hAnsiTheme="minorHAnsi" w:cstheme="minorHAnsi"/>
                <w:b/>
                <w:bCs/>
                <w:sz w:val="20"/>
                <w:szCs w:val="20"/>
              </w:rPr>
            </w:pPr>
            <w:r w:rsidRPr="008100E8">
              <w:rPr>
                <w:rFonts w:asciiTheme="minorHAnsi" w:hAnsiTheme="minorHAnsi" w:cstheme="minorHAnsi"/>
                <w:b/>
                <w:bCs/>
                <w:sz w:val="20"/>
                <w:szCs w:val="20"/>
              </w:rPr>
              <w:t>Site 3</w:t>
            </w:r>
          </w:p>
          <w:p w14:paraId="619B9C4E" w14:textId="77777777" w:rsidR="00123E72" w:rsidRPr="003C2539" w:rsidRDefault="00123E72" w:rsidP="006653A3">
            <w:pPr>
              <w:rPr>
                <w:rFonts w:asciiTheme="minorHAnsi" w:hAnsiTheme="minorHAnsi" w:cstheme="minorHAnsi"/>
                <w:b/>
                <w:bCs/>
                <w:sz w:val="20"/>
                <w:szCs w:val="20"/>
              </w:rPr>
            </w:pPr>
            <w:r w:rsidRPr="003C2539">
              <w:rPr>
                <w:rFonts w:asciiTheme="minorHAnsi" w:hAnsiTheme="minorHAnsi" w:cstheme="minorHAnsi"/>
                <w:b/>
                <w:bCs/>
                <w:sz w:val="20"/>
                <w:szCs w:val="20"/>
              </w:rPr>
              <w:t>Int (pre)</w:t>
            </w:r>
          </w:p>
          <w:p w14:paraId="29C84F6D" w14:textId="77777777" w:rsidR="00123E72" w:rsidRPr="003C2539" w:rsidRDefault="00123E72" w:rsidP="006653A3">
            <w:pPr>
              <w:rPr>
                <w:rFonts w:asciiTheme="minorHAnsi" w:hAnsiTheme="minorHAnsi" w:cstheme="minorHAnsi"/>
                <w:b/>
                <w:bCs/>
                <w:sz w:val="20"/>
                <w:szCs w:val="20"/>
              </w:rPr>
            </w:pPr>
          </w:p>
        </w:tc>
        <w:tc>
          <w:tcPr>
            <w:tcW w:w="0" w:type="auto"/>
          </w:tcPr>
          <w:p w14:paraId="049BE271" w14:textId="77777777" w:rsidR="00123E72" w:rsidRPr="003C2539" w:rsidRDefault="00123E72" w:rsidP="006653A3">
            <w:pPr>
              <w:rPr>
                <w:rFonts w:asciiTheme="minorHAnsi" w:hAnsiTheme="minorHAnsi" w:cstheme="minorHAnsi"/>
                <w:b/>
                <w:bCs/>
                <w:sz w:val="20"/>
                <w:szCs w:val="20"/>
              </w:rPr>
            </w:pPr>
            <w:r w:rsidRPr="003C2539">
              <w:rPr>
                <w:rFonts w:asciiTheme="minorHAnsi" w:hAnsiTheme="minorHAnsi" w:cstheme="minorHAnsi"/>
                <w:b/>
                <w:bCs/>
                <w:sz w:val="20"/>
                <w:szCs w:val="20"/>
              </w:rPr>
              <w:t>Site 3</w:t>
            </w:r>
          </w:p>
          <w:p w14:paraId="6B4AB45B" w14:textId="77777777" w:rsidR="00123E72" w:rsidRPr="003C2539" w:rsidRDefault="00123E72" w:rsidP="006653A3">
            <w:pPr>
              <w:rPr>
                <w:rFonts w:asciiTheme="minorHAnsi" w:hAnsiTheme="minorHAnsi" w:cstheme="minorHAnsi"/>
                <w:b/>
                <w:bCs/>
                <w:sz w:val="20"/>
                <w:szCs w:val="20"/>
              </w:rPr>
            </w:pPr>
            <w:r w:rsidRPr="003C2539">
              <w:rPr>
                <w:rFonts w:asciiTheme="minorHAnsi" w:hAnsiTheme="minorHAnsi" w:cstheme="minorHAnsi"/>
                <w:b/>
                <w:bCs/>
                <w:sz w:val="20"/>
                <w:szCs w:val="20"/>
              </w:rPr>
              <w:t xml:space="preserve">BM (post) </w:t>
            </w:r>
          </w:p>
        </w:tc>
        <w:tc>
          <w:tcPr>
            <w:tcW w:w="0" w:type="auto"/>
          </w:tcPr>
          <w:p w14:paraId="2BF606D0" w14:textId="77777777" w:rsidR="00123E72" w:rsidRPr="003C2539" w:rsidRDefault="00123E72" w:rsidP="006653A3">
            <w:pPr>
              <w:rPr>
                <w:rFonts w:asciiTheme="minorHAnsi" w:hAnsiTheme="minorHAnsi" w:cstheme="minorHAnsi"/>
                <w:b/>
                <w:bCs/>
                <w:sz w:val="20"/>
                <w:szCs w:val="20"/>
              </w:rPr>
            </w:pPr>
            <w:r w:rsidRPr="003C2539">
              <w:rPr>
                <w:rFonts w:asciiTheme="minorHAnsi" w:hAnsiTheme="minorHAnsi" w:cstheme="minorHAnsi"/>
                <w:b/>
                <w:bCs/>
                <w:sz w:val="20"/>
                <w:szCs w:val="20"/>
              </w:rPr>
              <w:t>Site 3</w:t>
            </w:r>
          </w:p>
          <w:p w14:paraId="187027DE" w14:textId="77777777" w:rsidR="00123E72" w:rsidRPr="003C2539" w:rsidRDefault="00123E72" w:rsidP="006653A3">
            <w:pPr>
              <w:rPr>
                <w:rFonts w:asciiTheme="minorHAnsi" w:hAnsiTheme="minorHAnsi" w:cstheme="minorHAnsi"/>
                <w:b/>
                <w:bCs/>
                <w:sz w:val="20"/>
                <w:szCs w:val="20"/>
              </w:rPr>
            </w:pPr>
            <w:r w:rsidRPr="003C2539">
              <w:rPr>
                <w:rFonts w:asciiTheme="minorHAnsi" w:hAnsiTheme="minorHAnsi" w:cstheme="minorHAnsi"/>
                <w:b/>
                <w:bCs/>
                <w:sz w:val="20"/>
                <w:szCs w:val="20"/>
              </w:rPr>
              <w:t>Int (post)</w:t>
            </w:r>
          </w:p>
        </w:tc>
        <w:tc>
          <w:tcPr>
            <w:tcW w:w="0" w:type="auto"/>
          </w:tcPr>
          <w:p w14:paraId="21B61C02" w14:textId="77777777" w:rsidR="00123E72" w:rsidRPr="003C2539" w:rsidRDefault="00123E72" w:rsidP="006653A3">
            <w:pPr>
              <w:rPr>
                <w:rFonts w:asciiTheme="minorHAnsi" w:hAnsiTheme="minorHAnsi" w:cstheme="minorHAnsi"/>
                <w:b/>
                <w:bCs/>
                <w:sz w:val="20"/>
                <w:szCs w:val="20"/>
              </w:rPr>
            </w:pPr>
            <w:r w:rsidRPr="003C2539">
              <w:rPr>
                <w:rFonts w:asciiTheme="minorHAnsi" w:hAnsiTheme="minorHAnsi" w:cstheme="minorHAnsi"/>
                <w:b/>
                <w:bCs/>
                <w:sz w:val="20"/>
                <w:szCs w:val="20"/>
              </w:rPr>
              <w:t>Site 4</w:t>
            </w:r>
          </w:p>
          <w:p w14:paraId="625D4095" w14:textId="77777777" w:rsidR="00123E72" w:rsidRPr="003C2539" w:rsidRDefault="00123E72" w:rsidP="006653A3">
            <w:pPr>
              <w:rPr>
                <w:rFonts w:asciiTheme="minorHAnsi" w:hAnsiTheme="minorHAnsi" w:cstheme="minorHAnsi"/>
                <w:b/>
                <w:bCs/>
                <w:sz w:val="20"/>
                <w:szCs w:val="20"/>
              </w:rPr>
            </w:pPr>
            <w:r w:rsidRPr="003C2539">
              <w:rPr>
                <w:rFonts w:asciiTheme="minorHAnsi" w:hAnsiTheme="minorHAnsi" w:cstheme="minorHAnsi"/>
                <w:b/>
                <w:bCs/>
                <w:sz w:val="20"/>
                <w:szCs w:val="20"/>
              </w:rPr>
              <w:t>BM (pre)</w:t>
            </w:r>
          </w:p>
        </w:tc>
        <w:tc>
          <w:tcPr>
            <w:tcW w:w="0" w:type="auto"/>
          </w:tcPr>
          <w:p w14:paraId="2E837563" w14:textId="77777777" w:rsidR="00123E72" w:rsidRPr="003C2539" w:rsidRDefault="00123E72" w:rsidP="006653A3">
            <w:pPr>
              <w:rPr>
                <w:rFonts w:asciiTheme="minorHAnsi" w:hAnsiTheme="minorHAnsi" w:cstheme="minorHAnsi"/>
                <w:b/>
                <w:bCs/>
                <w:sz w:val="20"/>
                <w:szCs w:val="20"/>
              </w:rPr>
            </w:pPr>
            <w:r w:rsidRPr="003C2539">
              <w:rPr>
                <w:rFonts w:asciiTheme="minorHAnsi" w:hAnsiTheme="minorHAnsi" w:cstheme="minorHAnsi"/>
                <w:b/>
                <w:bCs/>
                <w:sz w:val="20"/>
                <w:szCs w:val="20"/>
              </w:rPr>
              <w:t>Site 4</w:t>
            </w:r>
          </w:p>
          <w:p w14:paraId="043B27F7" w14:textId="77777777" w:rsidR="00123E72" w:rsidRPr="003C2539" w:rsidRDefault="00123E72" w:rsidP="006653A3">
            <w:pPr>
              <w:rPr>
                <w:rFonts w:asciiTheme="minorHAnsi" w:hAnsiTheme="minorHAnsi" w:cstheme="minorHAnsi"/>
                <w:b/>
                <w:bCs/>
                <w:sz w:val="20"/>
                <w:szCs w:val="20"/>
              </w:rPr>
            </w:pPr>
            <w:r w:rsidRPr="003C2539">
              <w:rPr>
                <w:rFonts w:asciiTheme="minorHAnsi" w:hAnsiTheme="minorHAnsi" w:cstheme="minorHAnsi"/>
                <w:b/>
                <w:bCs/>
                <w:sz w:val="20"/>
                <w:szCs w:val="20"/>
              </w:rPr>
              <w:t>Int (pre)</w:t>
            </w:r>
          </w:p>
        </w:tc>
        <w:tc>
          <w:tcPr>
            <w:tcW w:w="0" w:type="auto"/>
          </w:tcPr>
          <w:p w14:paraId="6C78EFC4" w14:textId="77777777" w:rsidR="00123E72" w:rsidRPr="003C2539" w:rsidRDefault="00123E72" w:rsidP="006653A3">
            <w:pPr>
              <w:rPr>
                <w:rFonts w:asciiTheme="minorHAnsi" w:hAnsiTheme="minorHAnsi" w:cstheme="minorHAnsi"/>
                <w:b/>
                <w:bCs/>
                <w:sz w:val="20"/>
                <w:szCs w:val="20"/>
              </w:rPr>
            </w:pPr>
            <w:r w:rsidRPr="003C2539">
              <w:rPr>
                <w:rFonts w:asciiTheme="minorHAnsi" w:hAnsiTheme="minorHAnsi" w:cstheme="minorHAnsi"/>
                <w:b/>
                <w:bCs/>
                <w:sz w:val="20"/>
                <w:szCs w:val="20"/>
              </w:rPr>
              <w:t>Site 4</w:t>
            </w:r>
          </w:p>
          <w:p w14:paraId="76932584" w14:textId="77777777" w:rsidR="00123E72" w:rsidRPr="003C2539" w:rsidRDefault="00123E72" w:rsidP="006653A3">
            <w:pPr>
              <w:rPr>
                <w:rFonts w:asciiTheme="minorHAnsi" w:hAnsiTheme="minorHAnsi" w:cstheme="minorHAnsi"/>
                <w:b/>
                <w:bCs/>
                <w:sz w:val="20"/>
                <w:szCs w:val="20"/>
              </w:rPr>
            </w:pPr>
            <w:r w:rsidRPr="003C2539">
              <w:rPr>
                <w:rFonts w:asciiTheme="minorHAnsi" w:hAnsiTheme="minorHAnsi" w:cstheme="minorHAnsi"/>
                <w:b/>
                <w:bCs/>
                <w:sz w:val="20"/>
                <w:szCs w:val="20"/>
              </w:rPr>
              <w:t>BM (post)</w:t>
            </w:r>
          </w:p>
        </w:tc>
        <w:tc>
          <w:tcPr>
            <w:tcW w:w="0" w:type="auto"/>
          </w:tcPr>
          <w:p w14:paraId="061327C7" w14:textId="77777777" w:rsidR="00123E72" w:rsidRPr="003C2539" w:rsidRDefault="00123E72" w:rsidP="006653A3">
            <w:pPr>
              <w:rPr>
                <w:rFonts w:asciiTheme="minorHAnsi" w:hAnsiTheme="minorHAnsi" w:cstheme="minorHAnsi"/>
                <w:b/>
                <w:bCs/>
                <w:sz w:val="20"/>
                <w:szCs w:val="20"/>
              </w:rPr>
            </w:pPr>
            <w:r w:rsidRPr="003C2539">
              <w:rPr>
                <w:rFonts w:asciiTheme="minorHAnsi" w:hAnsiTheme="minorHAnsi" w:cstheme="minorHAnsi"/>
                <w:b/>
                <w:bCs/>
                <w:sz w:val="20"/>
                <w:szCs w:val="20"/>
              </w:rPr>
              <w:t>Site 4</w:t>
            </w:r>
          </w:p>
          <w:p w14:paraId="27E9A349" w14:textId="77777777" w:rsidR="00123E72" w:rsidRPr="003C2539" w:rsidRDefault="00123E72" w:rsidP="006653A3">
            <w:pPr>
              <w:rPr>
                <w:rFonts w:asciiTheme="minorHAnsi" w:hAnsiTheme="minorHAnsi" w:cstheme="minorHAnsi"/>
                <w:b/>
                <w:bCs/>
                <w:sz w:val="20"/>
                <w:szCs w:val="20"/>
              </w:rPr>
            </w:pPr>
            <w:r w:rsidRPr="003C2539">
              <w:rPr>
                <w:rFonts w:asciiTheme="minorHAnsi" w:hAnsiTheme="minorHAnsi" w:cstheme="minorHAnsi"/>
                <w:b/>
                <w:bCs/>
                <w:sz w:val="20"/>
                <w:szCs w:val="20"/>
              </w:rPr>
              <w:t xml:space="preserve">Int (post) </w:t>
            </w:r>
          </w:p>
        </w:tc>
      </w:tr>
      <w:tr w:rsidR="006653A3" w:rsidRPr="00211A43" w14:paraId="598D6F20" w14:textId="77777777" w:rsidTr="006653A3">
        <w:tc>
          <w:tcPr>
            <w:tcW w:w="0" w:type="auto"/>
          </w:tcPr>
          <w:p w14:paraId="664A543A" w14:textId="77777777" w:rsidR="00123E72" w:rsidRPr="00211A43" w:rsidRDefault="00123E72" w:rsidP="006653A3">
            <w:pPr>
              <w:rPr>
                <w:rFonts w:asciiTheme="minorHAnsi" w:hAnsiTheme="minorHAnsi" w:cstheme="minorHAnsi"/>
                <w:sz w:val="20"/>
                <w:szCs w:val="20"/>
              </w:rPr>
            </w:pPr>
            <w:r>
              <w:rPr>
                <w:rFonts w:asciiTheme="minorHAnsi" w:hAnsiTheme="minorHAnsi" w:cstheme="minorHAnsi"/>
                <w:sz w:val="20"/>
                <w:szCs w:val="20"/>
              </w:rPr>
              <w:t>Mean a</w:t>
            </w:r>
            <w:r w:rsidRPr="00211A43">
              <w:rPr>
                <w:rFonts w:asciiTheme="minorHAnsi" w:hAnsiTheme="minorHAnsi" w:cstheme="minorHAnsi"/>
                <w:sz w:val="20"/>
                <w:szCs w:val="20"/>
              </w:rPr>
              <w:t xml:space="preserve">ge </w:t>
            </w:r>
            <w:r>
              <w:rPr>
                <w:rFonts w:asciiTheme="minorHAnsi" w:hAnsiTheme="minorHAnsi" w:cstheme="minorHAnsi"/>
                <w:sz w:val="20"/>
                <w:szCs w:val="20"/>
              </w:rPr>
              <w:t>(SD)</w:t>
            </w:r>
          </w:p>
        </w:tc>
        <w:tc>
          <w:tcPr>
            <w:tcW w:w="0" w:type="auto"/>
          </w:tcPr>
          <w:p w14:paraId="4C8E32F3" w14:textId="77777777" w:rsidR="00123E72" w:rsidRPr="00211A43" w:rsidRDefault="00123E72" w:rsidP="006653A3">
            <w:pPr>
              <w:rPr>
                <w:rFonts w:asciiTheme="minorHAnsi" w:hAnsiTheme="minorHAnsi" w:cstheme="minorHAnsi"/>
                <w:sz w:val="20"/>
                <w:szCs w:val="20"/>
              </w:rPr>
            </w:pPr>
            <w:r w:rsidRPr="008100E8">
              <w:rPr>
                <w:rFonts w:asciiTheme="minorHAnsi" w:hAnsiTheme="minorHAnsi" w:cstheme="minorHAnsi"/>
                <w:sz w:val="20"/>
                <w:szCs w:val="20"/>
              </w:rPr>
              <w:t>69</w:t>
            </w:r>
            <w:r w:rsidRPr="00211A43">
              <w:rPr>
                <w:rFonts w:asciiTheme="minorHAnsi" w:hAnsiTheme="minorHAnsi" w:cstheme="minorHAnsi"/>
                <w:sz w:val="20"/>
                <w:szCs w:val="20"/>
              </w:rPr>
              <w:t>(12)</w:t>
            </w:r>
          </w:p>
        </w:tc>
        <w:tc>
          <w:tcPr>
            <w:tcW w:w="0" w:type="auto"/>
          </w:tcPr>
          <w:p w14:paraId="0645741D" w14:textId="77777777" w:rsidR="00123E72" w:rsidRPr="008100E8" w:rsidRDefault="00123E72" w:rsidP="006653A3">
            <w:pPr>
              <w:rPr>
                <w:rFonts w:asciiTheme="minorHAnsi" w:hAnsiTheme="minorHAnsi" w:cstheme="minorHAnsi"/>
                <w:sz w:val="20"/>
                <w:szCs w:val="20"/>
              </w:rPr>
            </w:pPr>
            <w:r w:rsidRPr="008100E8">
              <w:rPr>
                <w:rFonts w:asciiTheme="minorHAnsi" w:hAnsiTheme="minorHAnsi" w:cstheme="minorHAnsi"/>
                <w:sz w:val="20"/>
                <w:szCs w:val="20"/>
              </w:rPr>
              <w:t>65</w:t>
            </w:r>
            <w:r w:rsidRPr="00211A43">
              <w:rPr>
                <w:rFonts w:asciiTheme="minorHAnsi" w:hAnsiTheme="minorHAnsi" w:cstheme="minorHAnsi"/>
                <w:sz w:val="20"/>
                <w:szCs w:val="20"/>
              </w:rPr>
              <w:t xml:space="preserve">(12) </w:t>
            </w:r>
          </w:p>
        </w:tc>
        <w:tc>
          <w:tcPr>
            <w:tcW w:w="0" w:type="auto"/>
          </w:tcPr>
          <w:p w14:paraId="31843C3A" w14:textId="77777777" w:rsidR="00123E72" w:rsidRPr="00211A43" w:rsidRDefault="00123E72" w:rsidP="006653A3">
            <w:pPr>
              <w:rPr>
                <w:rFonts w:asciiTheme="minorHAnsi" w:hAnsiTheme="minorHAnsi" w:cstheme="minorHAnsi"/>
                <w:sz w:val="20"/>
                <w:szCs w:val="20"/>
              </w:rPr>
            </w:pPr>
            <w:r w:rsidRPr="003C2539">
              <w:rPr>
                <w:rFonts w:asciiTheme="minorHAnsi" w:hAnsiTheme="minorHAnsi" w:cstheme="minorHAnsi"/>
                <w:sz w:val="20"/>
                <w:szCs w:val="20"/>
              </w:rPr>
              <w:t>70</w:t>
            </w:r>
            <w:r w:rsidRPr="00211A43">
              <w:rPr>
                <w:rFonts w:asciiTheme="minorHAnsi" w:hAnsiTheme="minorHAnsi" w:cstheme="minorHAnsi"/>
                <w:sz w:val="20"/>
                <w:szCs w:val="20"/>
              </w:rPr>
              <w:t xml:space="preserve">(18) </w:t>
            </w:r>
          </w:p>
        </w:tc>
        <w:tc>
          <w:tcPr>
            <w:tcW w:w="0" w:type="auto"/>
          </w:tcPr>
          <w:p w14:paraId="39073FAF" w14:textId="77777777" w:rsidR="00123E72" w:rsidRPr="008100E8" w:rsidRDefault="00123E72" w:rsidP="006653A3">
            <w:pPr>
              <w:rPr>
                <w:rFonts w:asciiTheme="minorHAnsi" w:hAnsiTheme="minorHAnsi" w:cstheme="minorHAnsi"/>
                <w:sz w:val="20"/>
                <w:szCs w:val="20"/>
              </w:rPr>
            </w:pPr>
            <w:r w:rsidRPr="008100E8">
              <w:rPr>
                <w:rFonts w:asciiTheme="minorHAnsi" w:hAnsiTheme="minorHAnsi" w:cstheme="minorHAnsi"/>
                <w:sz w:val="20"/>
                <w:szCs w:val="20"/>
              </w:rPr>
              <w:t>65</w:t>
            </w:r>
            <w:r w:rsidRPr="00211A43">
              <w:rPr>
                <w:rFonts w:asciiTheme="minorHAnsi" w:hAnsiTheme="minorHAnsi" w:cstheme="minorHAnsi"/>
                <w:sz w:val="20"/>
                <w:szCs w:val="20"/>
              </w:rPr>
              <w:t xml:space="preserve">(13) </w:t>
            </w:r>
          </w:p>
        </w:tc>
        <w:tc>
          <w:tcPr>
            <w:tcW w:w="0" w:type="auto"/>
          </w:tcPr>
          <w:p w14:paraId="6622E268" w14:textId="77777777" w:rsidR="00123E72" w:rsidRPr="008100E8" w:rsidRDefault="00123E72" w:rsidP="006653A3">
            <w:pPr>
              <w:rPr>
                <w:rFonts w:asciiTheme="minorHAnsi" w:hAnsiTheme="minorHAnsi" w:cstheme="minorHAnsi"/>
                <w:sz w:val="20"/>
                <w:szCs w:val="20"/>
              </w:rPr>
            </w:pPr>
            <w:r w:rsidRPr="003C2539">
              <w:rPr>
                <w:rFonts w:asciiTheme="minorHAnsi" w:hAnsiTheme="minorHAnsi" w:cstheme="minorHAnsi"/>
                <w:sz w:val="20"/>
                <w:szCs w:val="20"/>
              </w:rPr>
              <w:t>76</w:t>
            </w:r>
            <w:r w:rsidRPr="00211A43">
              <w:rPr>
                <w:rFonts w:asciiTheme="minorHAnsi" w:hAnsiTheme="minorHAnsi" w:cstheme="minorHAnsi"/>
                <w:sz w:val="20"/>
                <w:szCs w:val="20"/>
              </w:rPr>
              <w:t xml:space="preserve">(14) </w:t>
            </w:r>
          </w:p>
        </w:tc>
        <w:tc>
          <w:tcPr>
            <w:tcW w:w="0" w:type="auto"/>
          </w:tcPr>
          <w:p w14:paraId="635494B5" w14:textId="77777777" w:rsidR="00123E72" w:rsidRPr="00211A43" w:rsidRDefault="00123E72" w:rsidP="006653A3">
            <w:pPr>
              <w:rPr>
                <w:rFonts w:asciiTheme="minorHAnsi" w:hAnsiTheme="minorHAnsi" w:cstheme="minorHAnsi"/>
                <w:sz w:val="20"/>
                <w:szCs w:val="20"/>
              </w:rPr>
            </w:pPr>
            <w:r w:rsidRPr="003C2539">
              <w:rPr>
                <w:rFonts w:asciiTheme="minorHAnsi" w:hAnsiTheme="minorHAnsi" w:cstheme="minorHAnsi"/>
                <w:sz w:val="20"/>
                <w:szCs w:val="20"/>
              </w:rPr>
              <w:t>68</w:t>
            </w:r>
            <w:r w:rsidRPr="00211A43">
              <w:rPr>
                <w:rFonts w:asciiTheme="minorHAnsi" w:hAnsiTheme="minorHAnsi" w:cstheme="minorHAnsi"/>
                <w:sz w:val="20"/>
                <w:szCs w:val="20"/>
              </w:rPr>
              <w:t>(18)</w:t>
            </w:r>
          </w:p>
        </w:tc>
        <w:tc>
          <w:tcPr>
            <w:tcW w:w="0" w:type="auto"/>
          </w:tcPr>
          <w:p w14:paraId="3ED9D74B" w14:textId="77777777" w:rsidR="00123E72" w:rsidRPr="008100E8" w:rsidRDefault="00123E72" w:rsidP="006653A3">
            <w:pPr>
              <w:rPr>
                <w:rFonts w:asciiTheme="minorHAnsi" w:hAnsiTheme="minorHAnsi" w:cstheme="minorHAnsi"/>
                <w:sz w:val="20"/>
                <w:szCs w:val="20"/>
              </w:rPr>
            </w:pPr>
            <w:r w:rsidRPr="008100E8">
              <w:rPr>
                <w:rFonts w:asciiTheme="minorHAnsi" w:hAnsiTheme="minorHAnsi" w:cstheme="minorHAnsi"/>
                <w:sz w:val="20"/>
                <w:szCs w:val="20"/>
              </w:rPr>
              <w:t>71</w:t>
            </w:r>
            <w:r w:rsidRPr="00211A43">
              <w:rPr>
                <w:rFonts w:asciiTheme="minorHAnsi" w:hAnsiTheme="minorHAnsi" w:cstheme="minorHAnsi"/>
                <w:sz w:val="20"/>
                <w:szCs w:val="20"/>
              </w:rPr>
              <w:t xml:space="preserve">(17) </w:t>
            </w:r>
          </w:p>
        </w:tc>
        <w:tc>
          <w:tcPr>
            <w:tcW w:w="0" w:type="auto"/>
          </w:tcPr>
          <w:p w14:paraId="46253588" w14:textId="77777777" w:rsidR="00123E72" w:rsidRPr="008100E8" w:rsidRDefault="00123E72" w:rsidP="006653A3">
            <w:pPr>
              <w:rPr>
                <w:rFonts w:asciiTheme="minorHAnsi" w:hAnsiTheme="minorHAnsi" w:cstheme="minorHAnsi"/>
                <w:sz w:val="20"/>
                <w:szCs w:val="20"/>
              </w:rPr>
            </w:pPr>
            <w:r w:rsidRPr="003C2539">
              <w:rPr>
                <w:rFonts w:asciiTheme="minorHAnsi" w:hAnsiTheme="minorHAnsi" w:cstheme="minorHAnsi"/>
                <w:sz w:val="20"/>
                <w:szCs w:val="20"/>
              </w:rPr>
              <w:t>73</w:t>
            </w:r>
            <w:r w:rsidRPr="00211A43">
              <w:rPr>
                <w:rFonts w:asciiTheme="minorHAnsi" w:hAnsiTheme="minorHAnsi" w:cstheme="minorHAnsi"/>
                <w:sz w:val="20"/>
                <w:szCs w:val="20"/>
              </w:rPr>
              <w:t xml:space="preserve">(12) </w:t>
            </w:r>
          </w:p>
        </w:tc>
        <w:tc>
          <w:tcPr>
            <w:tcW w:w="0" w:type="auto"/>
          </w:tcPr>
          <w:p w14:paraId="1C8381B8" w14:textId="77777777" w:rsidR="00123E72" w:rsidRPr="008100E8" w:rsidRDefault="00123E72" w:rsidP="006653A3">
            <w:pPr>
              <w:rPr>
                <w:rFonts w:asciiTheme="minorHAnsi" w:hAnsiTheme="minorHAnsi" w:cstheme="minorHAnsi"/>
                <w:sz w:val="20"/>
                <w:szCs w:val="20"/>
              </w:rPr>
            </w:pPr>
            <w:r w:rsidRPr="003C2539">
              <w:rPr>
                <w:rFonts w:asciiTheme="minorHAnsi" w:hAnsiTheme="minorHAnsi" w:cstheme="minorHAnsi"/>
                <w:sz w:val="20"/>
                <w:szCs w:val="20"/>
              </w:rPr>
              <w:t>63</w:t>
            </w:r>
            <w:r w:rsidRPr="00211A43">
              <w:rPr>
                <w:rFonts w:asciiTheme="minorHAnsi" w:hAnsiTheme="minorHAnsi" w:cstheme="minorHAnsi"/>
                <w:sz w:val="20"/>
                <w:szCs w:val="20"/>
              </w:rPr>
              <w:t xml:space="preserve">(15) </w:t>
            </w:r>
          </w:p>
        </w:tc>
        <w:tc>
          <w:tcPr>
            <w:tcW w:w="0" w:type="auto"/>
          </w:tcPr>
          <w:p w14:paraId="7C14251D" w14:textId="77777777" w:rsidR="00123E72" w:rsidRPr="008100E8" w:rsidRDefault="00123E72" w:rsidP="006653A3">
            <w:pPr>
              <w:rPr>
                <w:rFonts w:asciiTheme="minorHAnsi" w:hAnsiTheme="minorHAnsi" w:cstheme="minorHAnsi"/>
                <w:sz w:val="20"/>
                <w:szCs w:val="20"/>
              </w:rPr>
            </w:pPr>
            <w:r w:rsidRPr="003C2539">
              <w:rPr>
                <w:rFonts w:asciiTheme="minorHAnsi" w:hAnsiTheme="minorHAnsi" w:cstheme="minorHAnsi"/>
                <w:sz w:val="20"/>
                <w:szCs w:val="20"/>
              </w:rPr>
              <w:t>61</w:t>
            </w:r>
            <w:r w:rsidRPr="00211A43">
              <w:rPr>
                <w:rFonts w:asciiTheme="minorHAnsi" w:hAnsiTheme="minorHAnsi" w:cstheme="minorHAnsi"/>
                <w:sz w:val="20"/>
                <w:szCs w:val="20"/>
              </w:rPr>
              <w:t xml:space="preserve">(16) </w:t>
            </w:r>
          </w:p>
        </w:tc>
        <w:tc>
          <w:tcPr>
            <w:tcW w:w="0" w:type="auto"/>
          </w:tcPr>
          <w:p w14:paraId="2BE0CF5C" w14:textId="77777777" w:rsidR="00123E72" w:rsidRPr="008100E8" w:rsidRDefault="00123E72" w:rsidP="006653A3">
            <w:pPr>
              <w:rPr>
                <w:rFonts w:asciiTheme="minorHAnsi" w:hAnsiTheme="minorHAnsi" w:cstheme="minorHAnsi"/>
                <w:sz w:val="20"/>
                <w:szCs w:val="20"/>
              </w:rPr>
            </w:pPr>
            <w:r w:rsidRPr="003C2539">
              <w:rPr>
                <w:rFonts w:asciiTheme="minorHAnsi" w:hAnsiTheme="minorHAnsi" w:cstheme="minorHAnsi"/>
                <w:sz w:val="20"/>
                <w:szCs w:val="20"/>
              </w:rPr>
              <w:t>67</w:t>
            </w:r>
            <w:r w:rsidRPr="00211A43">
              <w:rPr>
                <w:rFonts w:asciiTheme="minorHAnsi" w:hAnsiTheme="minorHAnsi" w:cstheme="minorHAnsi"/>
                <w:sz w:val="20"/>
                <w:szCs w:val="20"/>
              </w:rPr>
              <w:t xml:space="preserve">(16) </w:t>
            </w:r>
          </w:p>
        </w:tc>
        <w:tc>
          <w:tcPr>
            <w:tcW w:w="0" w:type="auto"/>
          </w:tcPr>
          <w:p w14:paraId="6A7FBFA1" w14:textId="77777777" w:rsidR="00123E72" w:rsidRPr="008100E8" w:rsidRDefault="00123E72" w:rsidP="006653A3">
            <w:pPr>
              <w:rPr>
                <w:rFonts w:asciiTheme="minorHAnsi" w:hAnsiTheme="minorHAnsi" w:cstheme="minorHAnsi"/>
                <w:sz w:val="20"/>
                <w:szCs w:val="20"/>
              </w:rPr>
            </w:pPr>
            <w:r w:rsidRPr="003C2539">
              <w:rPr>
                <w:rFonts w:asciiTheme="minorHAnsi" w:hAnsiTheme="minorHAnsi" w:cstheme="minorHAnsi"/>
                <w:sz w:val="20"/>
                <w:szCs w:val="20"/>
              </w:rPr>
              <w:t>67</w:t>
            </w:r>
            <w:r w:rsidRPr="00211A43">
              <w:rPr>
                <w:rFonts w:asciiTheme="minorHAnsi" w:hAnsiTheme="minorHAnsi" w:cstheme="minorHAnsi"/>
                <w:sz w:val="20"/>
                <w:szCs w:val="20"/>
              </w:rPr>
              <w:t xml:space="preserve">(18) </w:t>
            </w:r>
          </w:p>
        </w:tc>
        <w:tc>
          <w:tcPr>
            <w:tcW w:w="0" w:type="auto"/>
          </w:tcPr>
          <w:p w14:paraId="41E78111" w14:textId="77777777" w:rsidR="00123E72" w:rsidRPr="008100E8" w:rsidRDefault="00123E72" w:rsidP="006653A3">
            <w:pPr>
              <w:rPr>
                <w:rFonts w:asciiTheme="minorHAnsi" w:hAnsiTheme="minorHAnsi" w:cstheme="minorHAnsi"/>
                <w:sz w:val="20"/>
                <w:szCs w:val="20"/>
              </w:rPr>
            </w:pPr>
            <w:r w:rsidRPr="003C2539">
              <w:rPr>
                <w:rFonts w:asciiTheme="minorHAnsi" w:hAnsiTheme="minorHAnsi" w:cstheme="minorHAnsi"/>
                <w:sz w:val="20"/>
                <w:szCs w:val="20"/>
              </w:rPr>
              <w:t>75</w:t>
            </w:r>
            <w:r w:rsidRPr="00211A43">
              <w:rPr>
                <w:rFonts w:asciiTheme="minorHAnsi" w:hAnsiTheme="minorHAnsi" w:cstheme="minorHAnsi"/>
                <w:sz w:val="20"/>
                <w:szCs w:val="20"/>
              </w:rPr>
              <w:t xml:space="preserve">(12) </w:t>
            </w:r>
          </w:p>
        </w:tc>
        <w:tc>
          <w:tcPr>
            <w:tcW w:w="0" w:type="auto"/>
          </w:tcPr>
          <w:p w14:paraId="694F537F" w14:textId="77777777" w:rsidR="00123E72" w:rsidRPr="008100E8" w:rsidRDefault="00123E72" w:rsidP="006653A3">
            <w:pPr>
              <w:rPr>
                <w:rFonts w:asciiTheme="minorHAnsi" w:hAnsiTheme="minorHAnsi" w:cstheme="minorHAnsi"/>
                <w:sz w:val="20"/>
                <w:szCs w:val="20"/>
              </w:rPr>
            </w:pPr>
            <w:r w:rsidRPr="003C2539">
              <w:rPr>
                <w:rFonts w:asciiTheme="minorHAnsi" w:hAnsiTheme="minorHAnsi" w:cstheme="minorHAnsi"/>
                <w:sz w:val="20"/>
                <w:szCs w:val="20"/>
              </w:rPr>
              <w:t>72</w:t>
            </w:r>
            <w:r w:rsidRPr="00211A43">
              <w:rPr>
                <w:rFonts w:asciiTheme="minorHAnsi" w:hAnsiTheme="minorHAnsi" w:cstheme="minorHAnsi"/>
                <w:sz w:val="20"/>
                <w:szCs w:val="20"/>
              </w:rPr>
              <w:t xml:space="preserve">(7) </w:t>
            </w:r>
          </w:p>
          <w:p w14:paraId="234325AD" w14:textId="77777777" w:rsidR="00123E72" w:rsidRPr="003C2539" w:rsidRDefault="00123E72" w:rsidP="006653A3">
            <w:pPr>
              <w:rPr>
                <w:rFonts w:asciiTheme="minorHAnsi" w:hAnsiTheme="minorHAnsi" w:cstheme="minorHAnsi"/>
                <w:sz w:val="20"/>
                <w:szCs w:val="20"/>
              </w:rPr>
            </w:pPr>
          </w:p>
        </w:tc>
        <w:tc>
          <w:tcPr>
            <w:tcW w:w="0" w:type="auto"/>
          </w:tcPr>
          <w:p w14:paraId="62091EF5" w14:textId="77777777" w:rsidR="00123E72" w:rsidRPr="00211A43" w:rsidRDefault="00123E72" w:rsidP="006653A3">
            <w:pPr>
              <w:rPr>
                <w:rFonts w:asciiTheme="minorHAnsi" w:hAnsiTheme="minorHAnsi" w:cstheme="minorHAnsi"/>
                <w:sz w:val="20"/>
                <w:szCs w:val="20"/>
              </w:rPr>
            </w:pPr>
            <w:r w:rsidRPr="003C2539">
              <w:rPr>
                <w:rFonts w:asciiTheme="minorHAnsi" w:hAnsiTheme="minorHAnsi" w:cstheme="minorHAnsi"/>
                <w:sz w:val="20"/>
                <w:szCs w:val="20"/>
              </w:rPr>
              <w:t>59</w:t>
            </w:r>
            <w:r w:rsidRPr="00211A43">
              <w:rPr>
                <w:rFonts w:asciiTheme="minorHAnsi" w:hAnsiTheme="minorHAnsi" w:cstheme="minorHAnsi"/>
                <w:sz w:val="20"/>
                <w:szCs w:val="20"/>
              </w:rPr>
              <w:t>(9)</w:t>
            </w:r>
          </w:p>
          <w:p w14:paraId="12F5974A" w14:textId="77777777" w:rsidR="00123E72" w:rsidRPr="008100E8" w:rsidRDefault="00123E72" w:rsidP="006653A3">
            <w:pPr>
              <w:rPr>
                <w:rFonts w:asciiTheme="minorHAnsi" w:hAnsiTheme="minorHAnsi" w:cstheme="minorHAnsi"/>
                <w:sz w:val="20"/>
                <w:szCs w:val="20"/>
              </w:rPr>
            </w:pPr>
          </w:p>
        </w:tc>
        <w:tc>
          <w:tcPr>
            <w:tcW w:w="0" w:type="auto"/>
          </w:tcPr>
          <w:p w14:paraId="72B9B624" w14:textId="77777777" w:rsidR="00123E72" w:rsidRPr="008100E8" w:rsidRDefault="00123E72" w:rsidP="006653A3">
            <w:pPr>
              <w:rPr>
                <w:rFonts w:asciiTheme="minorHAnsi" w:hAnsiTheme="minorHAnsi" w:cstheme="minorHAnsi"/>
                <w:sz w:val="20"/>
                <w:szCs w:val="20"/>
              </w:rPr>
            </w:pPr>
            <w:r w:rsidRPr="003C2539">
              <w:rPr>
                <w:rFonts w:asciiTheme="minorHAnsi" w:hAnsiTheme="minorHAnsi" w:cstheme="minorHAnsi"/>
                <w:sz w:val="20"/>
                <w:szCs w:val="20"/>
              </w:rPr>
              <w:t>68</w:t>
            </w:r>
            <w:r w:rsidRPr="00211A43">
              <w:rPr>
                <w:rFonts w:asciiTheme="minorHAnsi" w:hAnsiTheme="minorHAnsi" w:cstheme="minorHAnsi"/>
                <w:sz w:val="20"/>
                <w:szCs w:val="20"/>
              </w:rPr>
              <w:t xml:space="preserve">(10) </w:t>
            </w:r>
          </w:p>
        </w:tc>
      </w:tr>
      <w:tr w:rsidR="006653A3" w:rsidRPr="00211A43" w14:paraId="22F92F23" w14:textId="77777777" w:rsidTr="006653A3">
        <w:tc>
          <w:tcPr>
            <w:tcW w:w="0" w:type="auto"/>
          </w:tcPr>
          <w:p w14:paraId="21ECF59E" w14:textId="77777777" w:rsidR="00123E72" w:rsidRPr="00211A43" w:rsidRDefault="00123E72" w:rsidP="006653A3">
            <w:pPr>
              <w:rPr>
                <w:rFonts w:asciiTheme="minorHAnsi" w:hAnsiTheme="minorHAnsi" w:cstheme="minorHAnsi"/>
                <w:sz w:val="20"/>
                <w:szCs w:val="20"/>
              </w:rPr>
            </w:pPr>
            <w:r w:rsidRPr="00211A43">
              <w:rPr>
                <w:rFonts w:asciiTheme="minorHAnsi" w:hAnsiTheme="minorHAnsi" w:cstheme="minorHAnsi"/>
                <w:sz w:val="20"/>
                <w:szCs w:val="20"/>
              </w:rPr>
              <w:t>Females (%)</w:t>
            </w:r>
          </w:p>
        </w:tc>
        <w:tc>
          <w:tcPr>
            <w:tcW w:w="0" w:type="auto"/>
          </w:tcPr>
          <w:p w14:paraId="1A9783D2" w14:textId="77777777" w:rsidR="00123E72" w:rsidRPr="00211A43" w:rsidRDefault="00123E72" w:rsidP="006653A3">
            <w:pPr>
              <w:rPr>
                <w:rFonts w:asciiTheme="minorHAnsi" w:hAnsiTheme="minorHAnsi" w:cstheme="minorHAnsi"/>
                <w:sz w:val="20"/>
                <w:szCs w:val="20"/>
              </w:rPr>
            </w:pPr>
            <w:r w:rsidRPr="00211A43">
              <w:rPr>
                <w:rFonts w:asciiTheme="minorHAnsi" w:hAnsiTheme="minorHAnsi" w:cstheme="minorHAnsi"/>
                <w:sz w:val="20"/>
                <w:szCs w:val="20"/>
              </w:rPr>
              <w:t>33</w:t>
            </w:r>
          </w:p>
        </w:tc>
        <w:tc>
          <w:tcPr>
            <w:tcW w:w="0" w:type="auto"/>
          </w:tcPr>
          <w:p w14:paraId="41A8C576" w14:textId="77777777" w:rsidR="00123E72" w:rsidRPr="00211A43" w:rsidRDefault="00123E72" w:rsidP="006653A3">
            <w:pPr>
              <w:rPr>
                <w:rFonts w:asciiTheme="minorHAnsi" w:hAnsiTheme="minorHAnsi" w:cstheme="minorHAnsi"/>
                <w:sz w:val="20"/>
                <w:szCs w:val="20"/>
              </w:rPr>
            </w:pPr>
            <w:r w:rsidRPr="00211A43">
              <w:rPr>
                <w:rFonts w:asciiTheme="minorHAnsi" w:hAnsiTheme="minorHAnsi" w:cstheme="minorHAnsi"/>
                <w:sz w:val="20"/>
                <w:szCs w:val="20"/>
              </w:rPr>
              <w:t>44</w:t>
            </w:r>
          </w:p>
        </w:tc>
        <w:tc>
          <w:tcPr>
            <w:tcW w:w="0" w:type="auto"/>
          </w:tcPr>
          <w:p w14:paraId="02AC2639" w14:textId="77777777" w:rsidR="00123E72" w:rsidRPr="00211A43" w:rsidRDefault="00123E72" w:rsidP="006653A3">
            <w:pPr>
              <w:rPr>
                <w:rFonts w:asciiTheme="minorHAnsi" w:hAnsiTheme="minorHAnsi" w:cstheme="minorHAnsi"/>
                <w:sz w:val="20"/>
                <w:szCs w:val="20"/>
              </w:rPr>
            </w:pPr>
            <w:r w:rsidRPr="00211A43">
              <w:rPr>
                <w:rFonts w:asciiTheme="minorHAnsi" w:hAnsiTheme="minorHAnsi" w:cstheme="minorHAnsi"/>
                <w:sz w:val="20"/>
                <w:szCs w:val="20"/>
              </w:rPr>
              <w:t>42</w:t>
            </w:r>
          </w:p>
        </w:tc>
        <w:tc>
          <w:tcPr>
            <w:tcW w:w="0" w:type="auto"/>
          </w:tcPr>
          <w:p w14:paraId="214310D5" w14:textId="77777777" w:rsidR="00123E72" w:rsidRPr="00211A43" w:rsidRDefault="00123E72" w:rsidP="006653A3">
            <w:pPr>
              <w:rPr>
                <w:rFonts w:asciiTheme="minorHAnsi" w:hAnsiTheme="minorHAnsi" w:cstheme="minorHAnsi"/>
                <w:sz w:val="20"/>
                <w:szCs w:val="20"/>
              </w:rPr>
            </w:pPr>
            <w:r w:rsidRPr="00211A43">
              <w:rPr>
                <w:rFonts w:asciiTheme="minorHAnsi" w:hAnsiTheme="minorHAnsi" w:cstheme="minorHAnsi"/>
                <w:sz w:val="20"/>
                <w:szCs w:val="20"/>
              </w:rPr>
              <w:t>40</w:t>
            </w:r>
          </w:p>
        </w:tc>
        <w:tc>
          <w:tcPr>
            <w:tcW w:w="0" w:type="auto"/>
          </w:tcPr>
          <w:p w14:paraId="24E970BB" w14:textId="77777777" w:rsidR="00123E72" w:rsidRPr="00211A43" w:rsidRDefault="00123E72" w:rsidP="006653A3">
            <w:pPr>
              <w:rPr>
                <w:rFonts w:asciiTheme="minorHAnsi" w:hAnsiTheme="minorHAnsi" w:cstheme="minorHAnsi"/>
                <w:sz w:val="20"/>
                <w:szCs w:val="20"/>
              </w:rPr>
            </w:pPr>
            <w:r w:rsidRPr="00211A43">
              <w:rPr>
                <w:rFonts w:asciiTheme="minorHAnsi" w:hAnsiTheme="minorHAnsi" w:cstheme="minorHAnsi"/>
                <w:sz w:val="20"/>
                <w:szCs w:val="20"/>
              </w:rPr>
              <w:t>64</w:t>
            </w:r>
          </w:p>
        </w:tc>
        <w:tc>
          <w:tcPr>
            <w:tcW w:w="0" w:type="auto"/>
          </w:tcPr>
          <w:p w14:paraId="2A968D00" w14:textId="77777777" w:rsidR="00123E72" w:rsidRPr="00211A43" w:rsidRDefault="00123E72" w:rsidP="006653A3">
            <w:pPr>
              <w:rPr>
                <w:rFonts w:asciiTheme="minorHAnsi" w:hAnsiTheme="minorHAnsi" w:cstheme="minorHAnsi"/>
                <w:sz w:val="20"/>
                <w:szCs w:val="20"/>
              </w:rPr>
            </w:pPr>
            <w:r w:rsidRPr="00211A43">
              <w:rPr>
                <w:rFonts w:asciiTheme="minorHAnsi" w:hAnsiTheme="minorHAnsi" w:cstheme="minorHAnsi"/>
                <w:sz w:val="20"/>
                <w:szCs w:val="20"/>
              </w:rPr>
              <w:t>44</w:t>
            </w:r>
          </w:p>
        </w:tc>
        <w:tc>
          <w:tcPr>
            <w:tcW w:w="0" w:type="auto"/>
          </w:tcPr>
          <w:p w14:paraId="6CAC1562" w14:textId="77777777" w:rsidR="00123E72" w:rsidRPr="00211A43" w:rsidRDefault="00123E72" w:rsidP="006653A3">
            <w:pPr>
              <w:rPr>
                <w:rFonts w:asciiTheme="minorHAnsi" w:hAnsiTheme="minorHAnsi" w:cstheme="minorHAnsi"/>
                <w:sz w:val="20"/>
                <w:szCs w:val="20"/>
              </w:rPr>
            </w:pPr>
            <w:r w:rsidRPr="00211A43">
              <w:rPr>
                <w:rFonts w:asciiTheme="minorHAnsi" w:hAnsiTheme="minorHAnsi" w:cstheme="minorHAnsi"/>
                <w:sz w:val="20"/>
                <w:szCs w:val="20"/>
              </w:rPr>
              <w:t>30</w:t>
            </w:r>
          </w:p>
        </w:tc>
        <w:tc>
          <w:tcPr>
            <w:tcW w:w="0" w:type="auto"/>
          </w:tcPr>
          <w:p w14:paraId="20BD4F62" w14:textId="77777777" w:rsidR="00123E72" w:rsidRPr="00211A43" w:rsidRDefault="00123E72" w:rsidP="006653A3">
            <w:pPr>
              <w:rPr>
                <w:rFonts w:asciiTheme="minorHAnsi" w:hAnsiTheme="minorHAnsi" w:cstheme="minorHAnsi"/>
                <w:sz w:val="20"/>
                <w:szCs w:val="20"/>
              </w:rPr>
            </w:pPr>
            <w:r w:rsidRPr="00211A43">
              <w:rPr>
                <w:rFonts w:asciiTheme="minorHAnsi" w:hAnsiTheme="minorHAnsi" w:cstheme="minorHAnsi"/>
                <w:sz w:val="20"/>
                <w:szCs w:val="20"/>
              </w:rPr>
              <w:t>0</w:t>
            </w:r>
          </w:p>
        </w:tc>
        <w:tc>
          <w:tcPr>
            <w:tcW w:w="0" w:type="auto"/>
          </w:tcPr>
          <w:p w14:paraId="199B22F8" w14:textId="77777777" w:rsidR="00123E72" w:rsidRPr="00211A43" w:rsidRDefault="00123E72" w:rsidP="006653A3">
            <w:pPr>
              <w:rPr>
                <w:rFonts w:asciiTheme="minorHAnsi" w:hAnsiTheme="minorHAnsi" w:cstheme="minorHAnsi"/>
                <w:sz w:val="20"/>
                <w:szCs w:val="20"/>
              </w:rPr>
            </w:pPr>
            <w:r w:rsidRPr="00211A43">
              <w:rPr>
                <w:rFonts w:asciiTheme="minorHAnsi" w:hAnsiTheme="minorHAnsi" w:cstheme="minorHAnsi"/>
                <w:sz w:val="20"/>
                <w:szCs w:val="20"/>
              </w:rPr>
              <w:t>50</w:t>
            </w:r>
          </w:p>
        </w:tc>
        <w:tc>
          <w:tcPr>
            <w:tcW w:w="0" w:type="auto"/>
          </w:tcPr>
          <w:p w14:paraId="6F9938B1" w14:textId="77777777" w:rsidR="00123E72" w:rsidRPr="00211A43" w:rsidRDefault="00123E72" w:rsidP="006653A3">
            <w:pPr>
              <w:rPr>
                <w:rFonts w:asciiTheme="minorHAnsi" w:hAnsiTheme="minorHAnsi" w:cstheme="minorHAnsi"/>
                <w:sz w:val="20"/>
                <w:szCs w:val="20"/>
              </w:rPr>
            </w:pPr>
            <w:r w:rsidRPr="00211A43">
              <w:rPr>
                <w:rFonts w:asciiTheme="minorHAnsi" w:hAnsiTheme="minorHAnsi" w:cstheme="minorHAnsi"/>
                <w:sz w:val="20"/>
                <w:szCs w:val="20"/>
              </w:rPr>
              <w:t>44</w:t>
            </w:r>
          </w:p>
        </w:tc>
        <w:tc>
          <w:tcPr>
            <w:tcW w:w="0" w:type="auto"/>
          </w:tcPr>
          <w:p w14:paraId="6420CBC5" w14:textId="77777777" w:rsidR="00123E72" w:rsidRPr="00211A43" w:rsidRDefault="00123E72" w:rsidP="006653A3">
            <w:pPr>
              <w:rPr>
                <w:rFonts w:asciiTheme="minorHAnsi" w:hAnsiTheme="minorHAnsi" w:cstheme="minorHAnsi"/>
                <w:sz w:val="20"/>
                <w:szCs w:val="20"/>
              </w:rPr>
            </w:pPr>
            <w:r w:rsidRPr="00211A43">
              <w:rPr>
                <w:rFonts w:asciiTheme="minorHAnsi" w:hAnsiTheme="minorHAnsi" w:cstheme="minorHAnsi"/>
                <w:sz w:val="20"/>
                <w:szCs w:val="20"/>
              </w:rPr>
              <w:t>42</w:t>
            </w:r>
          </w:p>
        </w:tc>
        <w:tc>
          <w:tcPr>
            <w:tcW w:w="0" w:type="auto"/>
          </w:tcPr>
          <w:p w14:paraId="59362CF1" w14:textId="77777777" w:rsidR="00123E72" w:rsidRPr="00211A43" w:rsidRDefault="00123E72" w:rsidP="006653A3">
            <w:pPr>
              <w:rPr>
                <w:rFonts w:asciiTheme="minorHAnsi" w:hAnsiTheme="minorHAnsi" w:cstheme="minorHAnsi"/>
                <w:sz w:val="20"/>
                <w:szCs w:val="20"/>
              </w:rPr>
            </w:pPr>
            <w:r w:rsidRPr="00211A43">
              <w:rPr>
                <w:rFonts w:asciiTheme="minorHAnsi" w:hAnsiTheme="minorHAnsi" w:cstheme="minorHAnsi"/>
                <w:sz w:val="20"/>
                <w:szCs w:val="20"/>
              </w:rPr>
              <w:t>33</w:t>
            </w:r>
          </w:p>
        </w:tc>
        <w:tc>
          <w:tcPr>
            <w:tcW w:w="0" w:type="auto"/>
          </w:tcPr>
          <w:p w14:paraId="0E66F45E" w14:textId="77777777" w:rsidR="00123E72" w:rsidRPr="00211A43" w:rsidRDefault="00123E72" w:rsidP="006653A3">
            <w:pPr>
              <w:rPr>
                <w:rFonts w:asciiTheme="minorHAnsi" w:hAnsiTheme="minorHAnsi" w:cstheme="minorHAnsi"/>
                <w:sz w:val="20"/>
                <w:szCs w:val="20"/>
              </w:rPr>
            </w:pPr>
            <w:r w:rsidRPr="00211A43">
              <w:rPr>
                <w:rFonts w:asciiTheme="minorHAnsi" w:hAnsiTheme="minorHAnsi" w:cstheme="minorHAnsi"/>
                <w:sz w:val="20"/>
                <w:szCs w:val="20"/>
              </w:rPr>
              <w:t>33</w:t>
            </w:r>
          </w:p>
        </w:tc>
        <w:tc>
          <w:tcPr>
            <w:tcW w:w="0" w:type="auto"/>
          </w:tcPr>
          <w:p w14:paraId="1EB97352" w14:textId="77777777" w:rsidR="00123E72" w:rsidRPr="00211A43" w:rsidRDefault="00123E72" w:rsidP="006653A3">
            <w:pPr>
              <w:rPr>
                <w:rFonts w:asciiTheme="minorHAnsi" w:hAnsiTheme="minorHAnsi" w:cstheme="minorHAnsi"/>
                <w:sz w:val="20"/>
                <w:szCs w:val="20"/>
              </w:rPr>
            </w:pPr>
            <w:r w:rsidRPr="00211A43">
              <w:rPr>
                <w:rFonts w:asciiTheme="minorHAnsi" w:hAnsiTheme="minorHAnsi" w:cstheme="minorHAnsi"/>
                <w:sz w:val="20"/>
                <w:szCs w:val="20"/>
              </w:rPr>
              <w:t>25</w:t>
            </w:r>
          </w:p>
        </w:tc>
        <w:tc>
          <w:tcPr>
            <w:tcW w:w="0" w:type="auto"/>
          </w:tcPr>
          <w:p w14:paraId="4B89DAF8" w14:textId="77777777" w:rsidR="00123E72" w:rsidRPr="00211A43" w:rsidRDefault="00123E72" w:rsidP="006653A3">
            <w:pPr>
              <w:rPr>
                <w:rFonts w:asciiTheme="minorHAnsi" w:hAnsiTheme="minorHAnsi" w:cstheme="minorHAnsi"/>
                <w:sz w:val="20"/>
                <w:szCs w:val="20"/>
              </w:rPr>
            </w:pPr>
            <w:r w:rsidRPr="00211A43">
              <w:rPr>
                <w:rFonts w:asciiTheme="minorHAnsi" w:hAnsiTheme="minorHAnsi" w:cstheme="minorHAnsi"/>
                <w:sz w:val="20"/>
                <w:szCs w:val="20"/>
              </w:rPr>
              <w:t>33</w:t>
            </w:r>
          </w:p>
        </w:tc>
        <w:tc>
          <w:tcPr>
            <w:tcW w:w="0" w:type="auto"/>
          </w:tcPr>
          <w:p w14:paraId="02A22F31" w14:textId="77777777" w:rsidR="00123E72" w:rsidRPr="00211A43" w:rsidRDefault="00123E72" w:rsidP="006653A3">
            <w:pPr>
              <w:rPr>
                <w:rFonts w:asciiTheme="minorHAnsi" w:hAnsiTheme="minorHAnsi" w:cstheme="minorHAnsi"/>
                <w:sz w:val="20"/>
                <w:szCs w:val="20"/>
              </w:rPr>
            </w:pPr>
            <w:r w:rsidRPr="00211A43">
              <w:rPr>
                <w:rFonts w:asciiTheme="minorHAnsi" w:hAnsiTheme="minorHAnsi" w:cstheme="minorHAnsi"/>
                <w:sz w:val="20"/>
                <w:szCs w:val="20"/>
              </w:rPr>
              <w:t>66</w:t>
            </w:r>
          </w:p>
        </w:tc>
      </w:tr>
      <w:tr w:rsidR="006653A3" w:rsidRPr="00211A43" w14:paraId="0BC4E154" w14:textId="77777777" w:rsidTr="006653A3">
        <w:tc>
          <w:tcPr>
            <w:tcW w:w="0" w:type="auto"/>
          </w:tcPr>
          <w:p w14:paraId="4C921E5E" w14:textId="77777777" w:rsidR="00123E72" w:rsidRPr="00211A43" w:rsidRDefault="00123E72" w:rsidP="006653A3">
            <w:pPr>
              <w:rPr>
                <w:rFonts w:asciiTheme="minorHAnsi" w:hAnsiTheme="minorHAnsi" w:cstheme="minorHAnsi"/>
                <w:sz w:val="20"/>
                <w:szCs w:val="20"/>
              </w:rPr>
            </w:pPr>
            <w:r>
              <w:rPr>
                <w:rFonts w:asciiTheme="minorHAnsi" w:hAnsiTheme="minorHAnsi" w:cstheme="minorHAnsi"/>
                <w:sz w:val="20"/>
                <w:szCs w:val="20"/>
              </w:rPr>
              <w:t>Mean t</w:t>
            </w:r>
            <w:r w:rsidRPr="00211A43">
              <w:rPr>
                <w:rFonts w:asciiTheme="minorHAnsi" w:hAnsiTheme="minorHAnsi" w:cstheme="minorHAnsi"/>
                <w:sz w:val="20"/>
                <w:szCs w:val="20"/>
              </w:rPr>
              <w:t xml:space="preserve">ime post stroke </w:t>
            </w:r>
            <w:r>
              <w:rPr>
                <w:rFonts w:asciiTheme="minorHAnsi" w:hAnsiTheme="minorHAnsi" w:cstheme="minorHAnsi"/>
                <w:sz w:val="20"/>
                <w:szCs w:val="20"/>
              </w:rPr>
              <w:t xml:space="preserve">in days </w:t>
            </w:r>
            <w:r w:rsidRPr="00211A43">
              <w:rPr>
                <w:rFonts w:asciiTheme="minorHAnsi" w:hAnsiTheme="minorHAnsi" w:cstheme="minorHAnsi"/>
                <w:sz w:val="20"/>
                <w:szCs w:val="20"/>
              </w:rPr>
              <w:t>(SD)</w:t>
            </w:r>
          </w:p>
        </w:tc>
        <w:tc>
          <w:tcPr>
            <w:tcW w:w="0" w:type="auto"/>
          </w:tcPr>
          <w:p w14:paraId="1CA3E606" w14:textId="77777777" w:rsidR="00123E72" w:rsidRPr="008100E8" w:rsidRDefault="00123E72" w:rsidP="006653A3">
            <w:pPr>
              <w:rPr>
                <w:rFonts w:asciiTheme="minorHAnsi" w:hAnsiTheme="minorHAnsi" w:cstheme="minorHAnsi"/>
                <w:sz w:val="20"/>
                <w:szCs w:val="20"/>
              </w:rPr>
            </w:pPr>
            <w:r w:rsidRPr="008100E8">
              <w:rPr>
                <w:rFonts w:asciiTheme="minorHAnsi" w:hAnsiTheme="minorHAnsi" w:cstheme="minorHAnsi"/>
                <w:sz w:val="20"/>
                <w:szCs w:val="20"/>
              </w:rPr>
              <w:t>24</w:t>
            </w:r>
            <w:r>
              <w:rPr>
                <w:rFonts w:asciiTheme="minorHAnsi" w:hAnsiTheme="minorHAnsi" w:cstheme="minorHAnsi"/>
                <w:sz w:val="20"/>
                <w:szCs w:val="20"/>
              </w:rPr>
              <w:t>(</w:t>
            </w:r>
            <w:r w:rsidRPr="008100E8">
              <w:rPr>
                <w:rFonts w:asciiTheme="minorHAnsi" w:hAnsiTheme="minorHAnsi" w:cstheme="minorHAnsi"/>
                <w:sz w:val="20"/>
                <w:szCs w:val="20"/>
              </w:rPr>
              <w:t>19</w:t>
            </w:r>
            <w:r>
              <w:rPr>
                <w:rFonts w:asciiTheme="minorHAnsi" w:hAnsiTheme="minorHAnsi" w:cstheme="minorHAnsi"/>
                <w:sz w:val="20"/>
                <w:szCs w:val="20"/>
              </w:rPr>
              <w:t>)</w:t>
            </w:r>
            <w:r w:rsidRPr="008100E8">
              <w:rPr>
                <w:rFonts w:asciiTheme="minorHAnsi" w:hAnsiTheme="minorHAnsi" w:cstheme="minorHAnsi"/>
                <w:sz w:val="20"/>
                <w:szCs w:val="20"/>
              </w:rPr>
              <w:t xml:space="preserve"> </w:t>
            </w:r>
          </w:p>
        </w:tc>
        <w:tc>
          <w:tcPr>
            <w:tcW w:w="0" w:type="auto"/>
          </w:tcPr>
          <w:p w14:paraId="56BC40E8" w14:textId="77777777" w:rsidR="00123E72" w:rsidRPr="008100E8" w:rsidRDefault="00123E72" w:rsidP="006653A3">
            <w:pPr>
              <w:rPr>
                <w:rFonts w:asciiTheme="minorHAnsi" w:hAnsiTheme="minorHAnsi" w:cstheme="minorHAnsi"/>
                <w:sz w:val="20"/>
                <w:szCs w:val="20"/>
              </w:rPr>
            </w:pPr>
            <w:r w:rsidRPr="008100E8">
              <w:rPr>
                <w:rFonts w:asciiTheme="minorHAnsi" w:hAnsiTheme="minorHAnsi" w:cstheme="minorHAnsi"/>
                <w:sz w:val="20"/>
                <w:szCs w:val="20"/>
              </w:rPr>
              <w:t>72</w:t>
            </w:r>
            <w:r>
              <w:rPr>
                <w:rFonts w:asciiTheme="minorHAnsi" w:hAnsiTheme="minorHAnsi" w:cstheme="minorHAnsi"/>
                <w:sz w:val="20"/>
                <w:szCs w:val="20"/>
              </w:rPr>
              <w:t>(</w:t>
            </w:r>
            <w:r w:rsidRPr="008100E8">
              <w:rPr>
                <w:rFonts w:asciiTheme="minorHAnsi" w:hAnsiTheme="minorHAnsi" w:cstheme="minorHAnsi"/>
                <w:sz w:val="20"/>
                <w:szCs w:val="20"/>
              </w:rPr>
              <w:t>41</w:t>
            </w:r>
            <w:r>
              <w:rPr>
                <w:rFonts w:asciiTheme="minorHAnsi" w:hAnsiTheme="minorHAnsi" w:cstheme="minorHAnsi"/>
                <w:sz w:val="20"/>
                <w:szCs w:val="20"/>
              </w:rPr>
              <w:t>)</w:t>
            </w:r>
          </w:p>
        </w:tc>
        <w:tc>
          <w:tcPr>
            <w:tcW w:w="0" w:type="auto"/>
          </w:tcPr>
          <w:p w14:paraId="0F12DE20" w14:textId="77777777" w:rsidR="00123E72" w:rsidRPr="003C2539" w:rsidRDefault="00123E72" w:rsidP="006653A3">
            <w:pPr>
              <w:rPr>
                <w:rFonts w:asciiTheme="minorHAnsi" w:hAnsiTheme="minorHAnsi" w:cstheme="minorHAnsi"/>
                <w:sz w:val="20"/>
                <w:szCs w:val="20"/>
              </w:rPr>
            </w:pPr>
            <w:r w:rsidRPr="003C2539">
              <w:rPr>
                <w:rFonts w:asciiTheme="minorHAnsi" w:hAnsiTheme="minorHAnsi" w:cstheme="minorHAnsi"/>
                <w:sz w:val="20"/>
                <w:szCs w:val="20"/>
              </w:rPr>
              <w:t xml:space="preserve">49 </w:t>
            </w:r>
            <w:r>
              <w:rPr>
                <w:rFonts w:asciiTheme="minorHAnsi" w:hAnsiTheme="minorHAnsi" w:cstheme="minorHAnsi"/>
                <w:sz w:val="20"/>
                <w:szCs w:val="20"/>
              </w:rPr>
              <w:t>(</w:t>
            </w:r>
            <w:r w:rsidRPr="003C2539">
              <w:rPr>
                <w:rFonts w:asciiTheme="minorHAnsi" w:hAnsiTheme="minorHAnsi" w:cstheme="minorHAnsi"/>
                <w:sz w:val="20"/>
                <w:szCs w:val="20"/>
              </w:rPr>
              <w:t>38</w:t>
            </w:r>
            <w:r>
              <w:rPr>
                <w:rFonts w:asciiTheme="minorHAnsi" w:hAnsiTheme="minorHAnsi" w:cstheme="minorHAnsi"/>
                <w:sz w:val="20"/>
                <w:szCs w:val="20"/>
              </w:rPr>
              <w:t>)</w:t>
            </w:r>
          </w:p>
        </w:tc>
        <w:tc>
          <w:tcPr>
            <w:tcW w:w="0" w:type="auto"/>
          </w:tcPr>
          <w:p w14:paraId="61E01CEF" w14:textId="77777777" w:rsidR="00123E72" w:rsidRPr="003C2539" w:rsidRDefault="00123E72" w:rsidP="006653A3">
            <w:pPr>
              <w:rPr>
                <w:rFonts w:asciiTheme="minorHAnsi" w:hAnsiTheme="minorHAnsi" w:cstheme="minorHAnsi"/>
                <w:sz w:val="20"/>
                <w:szCs w:val="20"/>
              </w:rPr>
            </w:pPr>
            <w:r w:rsidRPr="003C2539">
              <w:rPr>
                <w:rFonts w:asciiTheme="minorHAnsi" w:hAnsiTheme="minorHAnsi" w:cstheme="minorHAnsi"/>
                <w:sz w:val="20"/>
                <w:szCs w:val="20"/>
              </w:rPr>
              <w:t>65</w:t>
            </w:r>
            <w:r>
              <w:rPr>
                <w:rFonts w:asciiTheme="minorHAnsi" w:hAnsiTheme="minorHAnsi" w:cstheme="minorHAnsi"/>
                <w:sz w:val="20"/>
                <w:szCs w:val="20"/>
              </w:rPr>
              <w:t>(</w:t>
            </w:r>
            <w:r w:rsidRPr="003C2539">
              <w:rPr>
                <w:rFonts w:asciiTheme="minorHAnsi" w:hAnsiTheme="minorHAnsi" w:cstheme="minorHAnsi"/>
                <w:sz w:val="20"/>
                <w:szCs w:val="20"/>
              </w:rPr>
              <w:t>13</w:t>
            </w:r>
            <w:r>
              <w:rPr>
                <w:rFonts w:asciiTheme="minorHAnsi" w:hAnsiTheme="minorHAnsi" w:cstheme="minorHAnsi"/>
                <w:sz w:val="20"/>
                <w:szCs w:val="20"/>
              </w:rPr>
              <w:t>)</w:t>
            </w:r>
          </w:p>
        </w:tc>
        <w:tc>
          <w:tcPr>
            <w:tcW w:w="0" w:type="auto"/>
          </w:tcPr>
          <w:p w14:paraId="6DC2D636" w14:textId="77777777" w:rsidR="00123E72" w:rsidRPr="003C2539" w:rsidRDefault="00123E72" w:rsidP="006653A3">
            <w:pPr>
              <w:rPr>
                <w:rFonts w:asciiTheme="minorHAnsi" w:hAnsiTheme="minorHAnsi" w:cstheme="minorHAnsi"/>
                <w:sz w:val="20"/>
                <w:szCs w:val="20"/>
              </w:rPr>
            </w:pPr>
            <w:r w:rsidRPr="003C2539">
              <w:rPr>
                <w:rFonts w:asciiTheme="minorHAnsi" w:hAnsiTheme="minorHAnsi" w:cstheme="minorHAnsi"/>
                <w:sz w:val="20"/>
                <w:szCs w:val="20"/>
              </w:rPr>
              <w:t xml:space="preserve">26 </w:t>
            </w:r>
            <w:r>
              <w:rPr>
                <w:rFonts w:asciiTheme="minorHAnsi" w:hAnsiTheme="minorHAnsi" w:cstheme="minorHAnsi"/>
                <w:sz w:val="20"/>
                <w:szCs w:val="20"/>
              </w:rPr>
              <w:t>(</w:t>
            </w:r>
            <w:r w:rsidRPr="003C2539">
              <w:rPr>
                <w:rFonts w:asciiTheme="minorHAnsi" w:hAnsiTheme="minorHAnsi" w:cstheme="minorHAnsi"/>
                <w:sz w:val="20"/>
                <w:szCs w:val="20"/>
              </w:rPr>
              <w:t>16</w:t>
            </w:r>
            <w:r>
              <w:rPr>
                <w:rFonts w:asciiTheme="minorHAnsi" w:hAnsiTheme="minorHAnsi" w:cstheme="minorHAnsi"/>
                <w:sz w:val="20"/>
                <w:szCs w:val="20"/>
              </w:rPr>
              <w:t>)</w:t>
            </w:r>
          </w:p>
        </w:tc>
        <w:tc>
          <w:tcPr>
            <w:tcW w:w="0" w:type="auto"/>
          </w:tcPr>
          <w:p w14:paraId="66A0CA34" w14:textId="77777777" w:rsidR="00123E72" w:rsidRPr="003C2539" w:rsidRDefault="00123E72" w:rsidP="006653A3">
            <w:pPr>
              <w:rPr>
                <w:rFonts w:asciiTheme="minorHAnsi" w:hAnsiTheme="minorHAnsi" w:cstheme="minorHAnsi"/>
                <w:sz w:val="20"/>
                <w:szCs w:val="20"/>
              </w:rPr>
            </w:pPr>
            <w:r w:rsidRPr="003C2539">
              <w:rPr>
                <w:rFonts w:asciiTheme="minorHAnsi" w:hAnsiTheme="minorHAnsi" w:cstheme="minorHAnsi"/>
                <w:sz w:val="20"/>
                <w:szCs w:val="20"/>
              </w:rPr>
              <w:t>68</w:t>
            </w:r>
            <w:r>
              <w:rPr>
                <w:rFonts w:asciiTheme="minorHAnsi" w:hAnsiTheme="minorHAnsi" w:cstheme="minorHAnsi"/>
                <w:sz w:val="20"/>
                <w:szCs w:val="20"/>
              </w:rPr>
              <w:t>(</w:t>
            </w:r>
            <w:r w:rsidRPr="003C2539">
              <w:rPr>
                <w:rFonts w:asciiTheme="minorHAnsi" w:hAnsiTheme="minorHAnsi" w:cstheme="minorHAnsi"/>
                <w:sz w:val="20"/>
                <w:szCs w:val="20"/>
              </w:rPr>
              <w:t>56</w:t>
            </w:r>
            <w:r>
              <w:rPr>
                <w:rFonts w:asciiTheme="minorHAnsi" w:hAnsiTheme="minorHAnsi" w:cstheme="minorHAnsi"/>
                <w:sz w:val="20"/>
                <w:szCs w:val="20"/>
              </w:rPr>
              <w:t>)</w:t>
            </w:r>
          </w:p>
        </w:tc>
        <w:tc>
          <w:tcPr>
            <w:tcW w:w="0" w:type="auto"/>
          </w:tcPr>
          <w:p w14:paraId="417A1F02" w14:textId="77777777" w:rsidR="00123E72" w:rsidRPr="003C2539" w:rsidRDefault="00123E72" w:rsidP="006653A3">
            <w:pPr>
              <w:rPr>
                <w:rFonts w:asciiTheme="minorHAnsi" w:hAnsiTheme="minorHAnsi" w:cstheme="minorHAnsi"/>
                <w:sz w:val="20"/>
                <w:szCs w:val="20"/>
              </w:rPr>
            </w:pPr>
            <w:r w:rsidRPr="003C2539">
              <w:rPr>
                <w:rFonts w:asciiTheme="minorHAnsi" w:hAnsiTheme="minorHAnsi" w:cstheme="minorHAnsi"/>
                <w:sz w:val="20"/>
                <w:szCs w:val="20"/>
              </w:rPr>
              <w:t xml:space="preserve">30 </w:t>
            </w:r>
            <w:r>
              <w:rPr>
                <w:rFonts w:asciiTheme="minorHAnsi" w:hAnsiTheme="minorHAnsi" w:cstheme="minorHAnsi"/>
                <w:sz w:val="20"/>
                <w:szCs w:val="20"/>
              </w:rPr>
              <w:t>(</w:t>
            </w:r>
            <w:r w:rsidRPr="003C2539">
              <w:rPr>
                <w:rFonts w:asciiTheme="minorHAnsi" w:hAnsiTheme="minorHAnsi" w:cstheme="minorHAnsi"/>
                <w:sz w:val="20"/>
                <w:szCs w:val="20"/>
              </w:rPr>
              <w:t>21</w:t>
            </w:r>
            <w:r>
              <w:rPr>
                <w:rFonts w:asciiTheme="minorHAnsi" w:hAnsiTheme="minorHAnsi" w:cstheme="minorHAnsi"/>
                <w:sz w:val="20"/>
                <w:szCs w:val="20"/>
              </w:rPr>
              <w:t>)</w:t>
            </w:r>
          </w:p>
        </w:tc>
        <w:tc>
          <w:tcPr>
            <w:tcW w:w="0" w:type="auto"/>
          </w:tcPr>
          <w:p w14:paraId="05045BB5" w14:textId="77777777" w:rsidR="00123E72" w:rsidRPr="003C2539" w:rsidRDefault="00123E72" w:rsidP="006653A3">
            <w:pPr>
              <w:rPr>
                <w:rFonts w:asciiTheme="minorHAnsi" w:hAnsiTheme="minorHAnsi" w:cstheme="minorHAnsi"/>
                <w:sz w:val="20"/>
                <w:szCs w:val="20"/>
              </w:rPr>
            </w:pPr>
            <w:r w:rsidRPr="003C2539">
              <w:rPr>
                <w:rFonts w:asciiTheme="minorHAnsi" w:hAnsiTheme="minorHAnsi" w:cstheme="minorHAnsi"/>
                <w:sz w:val="20"/>
                <w:szCs w:val="20"/>
              </w:rPr>
              <w:t>52</w:t>
            </w:r>
            <w:r>
              <w:rPr>
                <w:rFonts w:asciiTheme="minorHAnsi" w:hAnsiTheme="minorHAnsi" w:cstheme="minorHAnsi"/>
                <w:sz w:val="20"/>
                <w:szCs w:val="20"/>
              </w:rPr>
              <w:t>(</w:t>
            </w:r>
            <w:r w:rsidRPr="003C2539">
              <w:rPr>
                <w:rFonts w:asciiTheme="minorHAnsi" w:hAnsiTheme="minorHAnsi" w:cstheme="minorHAnsi"/>
                <w:sz w:val="20"/>
                <w:szCs w:val="20"/>
              </w:rPr>
              <w:t>18</w:t>
            </w:r>
            <w:r>
              <w:rPr>
                <w:rFonts w:asciiTheme="minorHAnsi" w:hAnsiTheme="minorHAnsi" w:cstheme="minorHAnsi"/>
                <w:sz w:val="20"/>
                <w:szCs w:val="20"/>
              </w:rPr>
              <w:t>)</w:t>
            </w:r>
          </w:p>
        </w:tc>
        <w:tc>
          <w:tcPr>
            <w:tcW w:w="0" w:type="auto"/>
          </w:tcPr>
          <w:p w14:paraId="133EE947" w14:textId="77777777" w:rsidR="00123E72" w:rsidRPr="003C2539" w:rsidRDefault="00123E72" w:rsidP="006653A3">
            <w:pPr>
              <w:rPr>
                <w:rFonts w:asciiTheme="minorHAnsi" w:hAnsiTheme="minorHAnsi" w:cstheme="minorHAnsi"/>
                <w:sz w:val="20"/>
                <w:szCs w:val="20"/>
              </w:rPr>
            </w:pPr>
            <w:r w:rsidRPr="003C2539">
              <w:rPr>
                <w:rFonts w:asciiTheme="minorHAnsi" w:hAnsiTheme="minorHAnsi" w:cstheme="minorHAnsi"/>
                <w:sz w:val="20"/>
                <w:szCs w:val="20"/>
              </w:rPr>
              <w:t xml:space="preserve">27 </w:t>
            </w:r>
            <w:r>
              <w:rPr>
                <w:rFonts w:asciiTheme="minorHAnsi" w:hAnsiTheme="minorHAnsi" w:cstheme="minorHAnsi"/>
                <w:sz w:val="20"/>
                <w:szCs w:val="20"/>
              </w:rPr>
              <w:t>(</w:t>
            </w:r>
            <w:r w:rsidRPr="003C2539">
              <w:rPr>
                <w:rFonts w:asciiTheme="minorHAnsi" w:hAnsiTheme="minorHAnsi" w:cstheme="minorHAnsi"/>
                <w:sz w:val="20"/>
                <w:szCs w:val="20"/>
              </w:rPr>
              <w:t>28</w:t>
            </w:r>
            <w:r>
              <w:rPr>
                <w:rFonts w:asciiTheme="minorHAnsi" w:hAnsiTheme="minorHAnsi" w:cstheme="minorHAnsi"/>
                <w:sz w:val="20"/>
                <w:szCs w:val="20"/>
              </w:rPr>
              <w:t>)</w:t>
            </w:r>
          </w:p>
        </w:tc>
        <w:tc>
          <w:tcPr>
            <w:tcW w:w="0" w:type="auto"/>
          </w:tcPr>
          <w:p w14:paraId="6F87F6F2" w14:textId="77777777" w:rsidR="00123E72" w:rsidRPr="003C2539" w:rsidRDefault="00123E72" w:rsidP="006653A3">
            <w:pPr>
              <w:rPr>
                <w:rFonts w:asciiTheme="minorHAnsi" w:hAnsiTheme="minorHAnsi" w:cstheme="minorHAnsi"/>
                <w:sz w:val="20"/>
                <w:szCs w:val="20"/>
              </w:rPr>
            </w:pPr>
            <w:r w:rsidRPr="003C2539">
              <w:rPr>
                <w:rFonts w:asciiTheme="minorHAnsi" w:hAnsiTheme="minorHAnsi" w:cstheme="minorHAnsi"/>
                <w:sz w:val="20"/>
                <w:szCs w:val="20"/>
              </w:rPr>
              <w:t>58</w:t>
            </w:r>
            <w:r>
              <w:rPr>
                <w:rFonts w:asciiTheme="minorHAnsi" w:hAnsiTheme="minorHAnsi" w:cstheme="minorHAnsi"/>
                <w:sz w:val="20"/>
                <w:szCs w:val="20"/>
              </w:rPr>
              <w:t>(</w:t>
            </w:r>
            <w:r w:rsidRPr="003C2539">
              <w:rPr>
                <w:rFonts w:asciiTheme="minorHAnsi" w:hAnsiTheme="minorHAnsi" w:cstheme="minorHAnsi"/>
                <w:sz w:val="20"/>
                <w:szCs w:val="20"/>
              </w:rPr>
              <w:t>25</w:t>
            </w:r>
            <w:r>
              <w:rPr>
                <w:rFonts w:asciiTheme="minorHAnsi" w:hAnsiTheme="minorHAnsi" w:cstheme="minorHAnsi"/>
                <w:sz w:val="20"/>
                <w:szCs w:val="20"/>
              </w:rPr>
              <w:t>)</w:t>
            </w:r>
            <w:r w:rsidRPr="003C2539">
              <w:rPr>
                <w:rFonts w:asciiTheme="minorHAnsi" w:hAnsiTheme="minorHAnsi" w:cstheme="minorHAnsi"/>
                <w:sz w:val="20"/>
                <w:szCs w:val="20"/>
              </w:rPr>
              <w:t xml:space="preserve"> </w:t>
            </w:r>
          </w:p>
        </w:tc>
        <w:tc>
          <w:tcPr>
            <w:tcW w:w="0" w:type="auto"/>
          </w:tcPr>
          <w:p w14:paraId="4E199DEB" w14:textId="77777777" w:rsidR="00123E72" w:rsidRPr="003C2539" w:rsidRDefault="00123E72" w:rsidP="006653A3">
            <w:pPr>
              <w:rPr>
                <w:rFonts w:asciiTheme="minorHAnsi" w:hAnsiTheme="minorHAnsi" w:cstheme="minorHAnsi"/>
                <w:sz w:val="20"/>
                <w:szCs w:val="20"/>
              </w:rPr>
            </w:pPr>
            <w:r w:rsidRPr="003C2539">
              <w:rPr>
                <w:rFonts w:asciiTheme="minorHAnsi" w:hAnsiTheme="minorHAnsi" w:cstheme="minorHAnsi"/>
                <w:sz w:val="20"/>
                <w:szCs w:val="20"/>
              </w:rPr>
              <w:t>25</w:t>
            </w:r>
            <w:r>
              <w:rPr>
                <w:rFonts w:asciiTheme="minorHAnsi" w:hAnsiTheme="minorHAnsi" w:cstheme="minorHAnsi"/>
                <w:sz w:val="20"/>
                <w:szCs w:val="20"/>
              </w:rPr>
              <w:t>(</w:t>
            </w:r>
            <w:r w:rsidRPr="003C2539">
              <w:rPr>
                <w:rFonts w:asciiTheme="minorHAnsi" w:hAnsiTheme="minorHAnsi" w:cstheme="minorHAnsi"/>
                <w:sz w:val="20"/>
                <w:szCs w:val="20"/>
              </w:rPr>
              <w:t>16</w:t>
            </w:r>
            <w:r>
              <w:rPr>
                <w:rFonts w:asciiTheme="minorHAnsi" w:hAnsiTheme="minorHAnsi" w:cstheme="minorHAnsi"/>
                <w:sz w:val="20"/>
                <w:szCs w:val="20"/>
              </w:rPr>
              <w:t>)</w:t>
            </w:r>
            <w:r w:rsidRPr="003C2539">
              <w:rPr>
                <w:rFonts w:asciiTheme="minorHAnsi" w:hAnsiTheme="minorHAnsi" w:cstheme="minorHAnsi"/>
                <w:sz w:val="20"/>
                <w:szCs w:val="20"/>
              </w:rPr>
              <w:t xml:space="preserve"> </w:t>
            </w:r>
          </w:p>
        </w:tc>
        <w:tc>
          <w:tcPr>
            <w:tcW w:w="0" w:type="auto"/>
          </w:tcPr>
          <w:p w14:paraId="47CC31E3" w14:textId="77777777" w:rsidR="00123E72" w:rsidRPr="003C2539" w:rsidRDefault="00123E72" w:rsidP="006653A3">
            <w:pPr>
              <w:rPr>
                <w:rFonts w:asciiTheme="minorHAnsi" w:hAnsiTheme="minorHAnsi" w:cstheme="minorHAnsi"/>
                <w:sz w:val="20"/>
                <w:szCs w:val="20"/>
              </w:rPr>
            </w:pPr>
            <w:r w:rsidRPr="003C2539">
              <w:rPr>
                <w:rFonts w:asciiTheme="minorHAnsi" w:hAnsiTheme="minorHAnsi" w:cstheme="minorHAnsi"/>
                <w:sz w:val="20"/>
                <w:szCs w:val="20"/>
              </w:rPr>
              <w:t xml:space="preserve">40 </w:t>
            </w:r>
            <w:r>
              <w:rPr>
                <w:rFonts w:asciiTheme="minorHAnsi" w:hAnsiTheme="minorHAnsi" w:cstheme="minorHAnsi"/>
                <w:sz w:val="20"/>
                <w:szCs w:val="20"/>
              </w:rPr>
              <w:t>(</w:t>
            </w:r>
            <w:r w:rsidRPr="003C2539">
              <w:rPr>
                <w:rFonts w:asciiTheme="minorHAnsi" w:hAnsiTheme="minorHAnsi" w:cstheme="minorHAnsi"/>
                <w:sz w:val="20"/>
                <w:szCs w:val="20"/>
              </w:rPr>
              <w:t>28</w:t>
            </w:r>
            <w:r>
              <w:rPr>
                <w:rFonts w:asciiTheme="minorHAnsi" w:hAnsiTheme="minorHAnsi" w:cstheme="minorHAnsi"/>
                <w:sz w:val="20"/>
                <w:szCs w:val="20"/>
              </w:rPr>
              <w:t>)</w:t>
            </w:r>
          </w:p>
        </w:tc>
        <w:tc>
          <w:tcPr>
            <w:tcW w:w="0" w:type="auto"/>
          </w:tcPr>
          <w:p w14:paraId="7FA2B26B" w14:textId="77777777" w:rsidR="00123E72" w:rsidRPr="003C2539" w:rsidRDefault="00123E72" w:rsidP="006653A3">
            <w:pPr>
              <w:rPr>
                <w:rFonts w:asciiTheme="minorHAnsi" w:hAnsiTheme="minorHAnsi" w:cstheme="minorHAnsi"/>
                <w:sz w:val="20"/>
                <w:szCs w:val="20"/>
              </w:rPr>
            </w:pPr>
            <w:r w:rsidRPr="003C2539">
              <w:rPr>
                <w:rFonts w:asciiTheme="minorHAnsi" w:hAnsiTheme="minorHAnsi" w:cstheme="minorHAnsi"/>
                <w:sz w:val="20"/>
                <w:szCs w:val="20"/>
              </w:rPr>
              <w:t>44</w:t>
            </w:r>
            <w:r>
              <w:rPr>
                <w:rFonts w:asciiTheme="minorHAnsi" w:hAnsiTheme="minorHAnsi" w:cstheme="minorHAnsi"/>
                <w:sz w:val="20"/>
                <w:szCs w:val="20"/>
              </w:rPr>
              <w:t>(</w:t>
            </w:r>
            <w:r w:rsidRPr="003C2539">
              <w:rPr>
                <w:rFonts w:asciiTheme="minorHAnsi" w:hAnsiTheme="minorHAnsi" w:cstheme="minorHAnsi"/>
                <w:sz w:val="20"/>
                <w:szCs w:val="20"/>
              </w:rPr>
              <w:t>19</w:t>
            </w:r>
            <w:r>
              <w:rPr>
                <w:rFonts w:asciiTheme="minorHAnsi" w:hAnsiTheme="minorHAnsi" w:cstheme="minorHAnsi"/>
                <w:sz w:val="20"/>
                <w:szCs w:val="20"/>
              </w:rPr>
              <w:t>)</w:t>
            </w:r>
          </w:p>
        </w:tc>
        <w:tc>
          <w:tcPr>
            <w:tcW w:w="0" w:type="auto"/>
          </w:tcPr>
          <w:p w14:paraId="1FA3B4B9" w14:textId="77777777" w:rsidR="00123E72" w:rsidRPr="003C2539" w:rsidRDefault="00123E72" w:rsidP="006653A3">
            <w:pPr>
              <w:rPr>
                <w:rFonts w:asciiTheme="minorHAnsi" w:hAnsiTheme="minorHAnsi" w:cstheme="minorHAnsi"/>
                <w:sz w:val="20"/>
                <w:szCs w:val="20"/>
              </w:rPr>
            </w:pPr>
            <w:r w:rsidRPr="003C2539">
              <w:rPr>
                <w:rFonts w:asciiTheme="minorHAnsi" w:hAnsiTheme="minorHAnsi" w:cstheme="minorHAnsi"/>
                <w:sz w:val="20"/>
                <w:szCs w:val="20"/>
              </w:rPr>
              <w:t>85</w:t>
            </w:r>
            <w:r>
              <w:rPr>
                <w:rFonts w:asciiTheme="minorHAnsi" w:hAnsiTheme="minorHAnsi" w:cstheme="minorHAnsi"/>
                <w:sz w:val="20"/>
                <w:szCs w:val="20"/>
              </w:rPr>
              <w:t>(</w:t>
            </w:r>
            <w:r w:rsidRPr="003C2539">
              <w:rPr>
                <w:rFonts w:asciiTheme="minorHAnsi" w:hAnsiTheme="minorHAnsi" w:cstheme="minorHAnsi"/>
                <w:sz w:val="20"/>
                <w:szCs w:val="20"/>
              </w:rPr>
              <w:t>44</w:t>
            </w:r>
            <w:r>
              <w:rPr>
                <w:rFonts w:asciiTheme="minorHAnsi" w:hAnsiTheme="minorHAnsi" w:cstheme="minorHAnsi"/>
                <w:sz w:val="20"/>
                <w:szCs w:val="20"/>
              </w:rPr>
              <w:t>)</w:t>
            </w:r>
          </w:p>
        </w:tc>
        <w:tc>
          <w:tcPr>
            <w:tcW w:w="0" w:type="auto"/>
          </w:tcPr>
          <w:p w14:paraId="6658EECD" w14:textId="77777777" w:rsidR="00123E72" w:rsidRPr="003C2539" w:rsidRDefault="00123E72" w:rsidP="006653A3">
            <w:pPr>
              <w:rPr>
                <w:rFonts w:asciiTheme="minorHAnsi" w:hAnsiTheme="minorHAnsi" w:cstheme="minorHAnsi"/>
                <w:sz w:val="20"/>
                <w:szCs w:val="20"/>
              </w:rPr>
            </w:pPr>
            <w:r w:rsidRPr="003C2539">
              <w:rPr>
                <w:rFonts w:asciiTheme="minorHAnsi" w:hAnsiTheme="minorHAnsi" w:cstheme="minorHAnsi"/>
                <w:sz w:val="20"/>
                <w:szCs w:val="20"/>
              </w:rPr>
              <w:t>35</w:t>
            </w:r>
            <w:r>
              <w:rPr>
                <w:rFonts w:asciiTheme="minorHAnsi" w:hAnsiTheme="minorHAnsi" w:cstheme="minorHAnsi"/>
                <w:sz w:val="20"/>
                <w:szCs w:val="20"/>
              </w:rPr>
              <w:t>(</w:t>
            </w:r>
            <w:r w:rsidRPr="003C2539">
              <w:rPr>
                <w:rFonts w:asciiTheme="minorHAnsi" w:hAnsiTheme="minorHAnsi" w:cstheme="minorHAnsi"/>
                <w:sz w:val="20"/>
                <w:szCs w:val="20"/>
              </w:rPr>
              <w:t>28</w:t>
            </w:r>
            <w:r>
              <w:rPr>
                <w:rFonts w:asciiTheme="minorHAnsi" w:hAnsiTheme="minorHAnsi" w:cstheme="minorHAnsi"/>
                <w:sz w:val="20"/>
                <w:szCs w:val="20"/>
              </w:rPr>
              <w:t>)</w:t>
            </w:r>
          </w:p>
        </w:tc>
        <w:tc>
          <w:tcPr>
            <w:tcW w:w="0" w:type="auto"/>
          </w:tcPr>
          <w:p w14:paraId="7CCE2741" w14:textId="77777777" w:rsidR="00123E72" w:rsidRPr="003C2539" w:rsidRDefault="00123E72" w:rsidP="006653A3">
            <w:pPr>
              <w:rPr>
                <w:rFonts w:asciiTheme="minorHAnsi" w:hAnsiTheme="minorHAnsi" w:cstheme="minorHAnsi"/>
                <w:sz w:val="20"/>
                <w:szCs w:val="20"/>
              </w:rPr>
            </w:pPr>
            <w:r w:rsidRPr="003C2539">
              <w:rPr>
                <w:rFonts w:asciiTheme="minorHAnsi" w:hAnsiTheme="minorHAnsi" w:cstheme="minorHAnsi"/>
                <w:sz w:val="20"/>
                <w:szCs w:val="20"/>
              </w:rPr>
              <w:t>64</w:t>
            </w:r>
            <w:r>
              <w:rPr>
                <w:rFonts w:asciiTheme="minorHAnsi" w:hAnsiTheme="minorHAnsi" w:cstheme="minorHAnsi"/>
                <w:sz w:val="20"/>
                <w:szCs w:val="20"/>
              </w:rPr>
              <w:t>(</w:t>
            </w:r>
            <w:r w:rsidRPr="003C2539">
              <w:rPr>
                <w:rFonts w:asciiTheme="minorHAnsi" w:hAnsiTheme="minorHAnsi" w:cstheme="minorHAnsi"/>
                <w:sz w:val="20"/>
                <w:szCs w:val="20"/>
              </w:rPr>
              <w:t>46</w:t>
            </w:r>
            <w:r>
              <w:rPr>
                <w:rFonts w:asciiTheme="minorHAnsi" w:hAnsiTheme="minorHAnsi" w:cstheme="minorHAnsi"/>
                <w:sz w:val="20"/>
                <w:szCs w:val="20"/>
              </w:rPr>
              <w:t>)</w:t>
            </w:r>
          </w:p>
        </w:tc>
      </w:tr>
      <w:tr w:rsidR="006653A3" w:rsidRPr="00211A43" w14:paraId="154524CA" w14:textId="77777777" w:rsidTr="006653A3">
        <w:tc>
          <w:tcPr>
            <w:tcW w:w="0" w:type="auto"/>
          </w:tcPr>
          <w:p w14:paraId="1B04F89C" w14:textId="1E5EEAC2" w:rsidR="00123E72" w:rsidRPr="008100E8" w:rsidRDefault="006653A3" w:rsidP="006653A3">
            <w:pPr>
              <w:rPr>
                <w:rFonts w:asciiTheme="minorHAnsi" w:hAnsiTheme="minorHAnsi" w:cstheme="minorHAnsi"/>
                <w:sz w:val="20"/>
                <w:szCs w:val="20"/>
              </w:rPr>
            </w:pPr>
            <w:r>
              <w:rPr>
                <w:rFonts w:asciiTheme="minorHAnsi" w:hAnsiTheme="minorHAnsi" w:cstheme="minorHAnsi"/>
                <w:sz w:val="20"/>
                <w:szCs w:val="20"/>
              </w:rPr>
              <w:t>Mean l</w:t>
            </w:r>
            <w:r w:rsidR="00123E72" w:rsidRPr="00211A43">
              <w:rPr>
                <w:rFonts w:asciiTheme="minorHAnsi" w:hAnsiTheme="minorHAnsi" w:cstheme="minorHAnsi"/>
                <w:sz w:val="20"/>
                <w:szCs w:val="20"/>
              </w:rPr>
              <w:t xml:space="preserve">ength of stay </w:t>
            </w:r>
            <w:r w:rsidR="00123E72">
              <w:rPr>
                <w:rFonts w:asciiTheme="minorHAnsi" w:hAnsiTheme="minorHAnsi" w:cstheme="minorHAnsi"/>
                <w:sz w:val="20"/>
                <w:szCs w:val="20"/>
              </w:rPr>
              <w:t>in days</w:t>
            </w:r>
            <w:r w:rsidR="00123E72" w:rsidRPr="00211A43">
              <w:rPr>
                <w:rFonts w:asciiTheme="minorHAnsi" w:hAnsiTheme="minorHAnsi" w:cstheme="minorHAnsi"/>
                <w:sz w:val="20"/>
                <w:szCs w:val="20"/>
              </w:rPr>
              <w:t xml:space="preserve"> (SD)</w:t>
            </w:r>
          </w:p>
        </w:tc>
        <w:tc>
          <w:tcPr>
            <w:tcW w:w="0" w:type="auto"/>
          </w:tcPr>
          <w:p w14:paraId="28C228C7" w14:textId="77777777" w:rsidR="00123E72" w:rsidRPr="003C2539" w:rsidRDefault="00123E72" w:rsidP="006653A3">
            <w:pPr>
              <w:rPr>
                <w:rFonts w:asciiTheme="minorHAnsi" w:hAnsiTheme="minorHAnsi" w:cstheme="minorHAnsi"/>
                <w:sz w:val="20"/>
                <w:szCs w:val="20"/>
              </w:rPr>
            </w:pPr>
            <w:r w:rsidRPr="008100E8">
              <w:rPr>
                <w:rFonts w:asciiTheme="minorHAnsi" w:hAnsiTheme="minorHAnsi" w:cstheme="minorHAnsi"/>
                <w:sz w:val="20"/>
                <w:szCs w:val="20"/>
              </w:rPr>
              <w:t>35</w:t>
            </w:r>
            <w:r>
              <w:rPr>
                <w:rFonts w:asciiTheme="minorHAnsi" w:hAnsiTheme="minorHAnsi" w:cstheme="minorHAnsi"/>
                <w:sz w:val="20"/>
                <w:szCs w:val="20"/>
              </w:rPr>
              <w:t>(</w:t>
            </w:r>
            <w:r w:rsidRPr="008100E8">
              <w:rPr>
                <w:rFonts w:asciiTheme="minorHAnsi" w:hAnsiTheme="minorHAnsi" w:cstheme="minorHAnsi"/>
                <w:sz w:val="20"/>
                <w:szCs w:val="20"/>
              </w:rPr>
              <w:t>22</w:t>
            </w:r>
            <w:r>
              <w:rPr>
                <w:rFonts w:asciiTheme="minorHAnsi" w:hAnsiTheme="minorHAnsi" w:cstheme="minorHAnsi"/>
                <w:sz w:val="20"/>
                <w:szCs w:val="20"/>
              </w:rPr>
              <w:t>)</w:t>
            </w:r>
          </w:p>
        </w:tc>
        <w:tc>
          <w:tcPr>
            <w:tcW w:w="0" w:type="auto"/>
          </w:tcPr>
          <w:p w14:paraId="3BA3254C" w14:textId="77777777" w:rsidR="00123E72" w:rsidRPr="003C2539" w:rsidRDefault="00123E72" w:rsidP="006653A3">
            <w:pPr>
              <w:rPr>
                <w:rFonts w:asciiTheme="minorHAnsi" w:hAnsiTheme="minorHAnsi" w:cstheme="minorHAnsi"/>
                <w:sz w:val="20"/>
                <w:szCs w:val="20"/>
              </w:rPr>
            </w:pPr>
            <w:r w:rsidRPr="003C2539">
              <w:rPr>
                <w:rFonts w:asciiTheme="minorHAnsi" w:hAnsiTheme="minorHAnsi" w:cstheme="minorHAnsi"/>
                <w:sz w:val="20"/>
                <w:szCs w:val="20"/>
              </w:rPr>
              <w:t>50</w:t>
            </w:r>
            <w:r>
              <w:rPr>
                <w:rFonts w:asciiTheme="minorHAnsi" w:hAnsiTheme="minorHAnsi" w:cstheme="minorHAnsi"/>
                <w:sz w:val="20"/>
                <w:szCs w:val="20"/>
              </w:rPr>
              <w:t>(</w:t>
            </w:r>
            <w:r w:rsidRPr="003C2539">
              <w:rPr>
                <w:rFonts w:asciiTheme="minorHAnsi" w:hAnsiTheme="minorHAnsi" w:cstheme="minorHAnsi"/>
                <w:sz w:val="20"/>
                <w:szCs w:val="20"/>
              </w:rPr>
              <w:t>30</w:t>
            </w:r>
            <w:r>
              <w:rPr>
                <w:rFonts w:asciiTheme="minorHAnsi" w:hAnsiTheme="minorHAnsi" w:cstheme="minorHAnsi"/>
                <w:sz w:val="20"/>
                <w:szCs w:val="20"/>
              </w:rPr>
              <w:t>)</w:t>
            </w:r>
          </w:p>
        </w:tc>
        <w:tc>
          <w:tcPr>
            <w:tcW w:w="0" w:type="auto"/>
          </w:tcPr>
          <w:p w14:paraId="7CDAA7A0" w14:textId="77777777" w:rsidR="00123E72" w:rsidRPr="003C2539" w:rsidRDefault="00123E72" w:rsidP="006653A3">
            <w:pPr>
              <w:rPr>
                <w:rFonts w:asciiTheme="minorHAnsi" w:hAnsiTheme="minorHAnsi" w:cstheme="minorHAnsi"/>
                <w:sz w:val="20"/>
                <w:szCs w:val="20"/>
              </w:rPr>
            </w:pPr>
            <w:r w:rsidRPr="003C2539">
              <w:rPr>
                <w:rFonts w:asciiTheme="minorHAnsi" w:hAnsiTheme="minorHAnsi" w:cstheme="minorHAnsi"/>
                <w:sz w:val="20"/>
                <w:szCs w:val="20"/>
              </w:rPr>
              <w:t>55</w:t>
            </w:r>
            <w:r>
              <w:rPr>
                <w:rFonts w:asciiTheme="minorHAnsi" w:hAnsiTheme="minorHAnsi" w:cstheme="minorHAnsi"/>
                <w:sz w:val="20"/>
                <w:szCs w:val="20"/>
              </w:rPr>
              <w:t>(</w:t>
            </w:r>
            <w:r w:rsidRPr="003C2539">
              <w:rPr>
                <w:rFonts w:asciiTheme="minorHAnsi" w:hAnsiTheme="minorHAnsi" w:cstheme="minorHAnsi"/>
                <w:sz w:val="20"/>
                <w:szCs w:val="20"/>
              </w:rPr>
              <w:t>22</w:t>
            </w:r>
            <w:r>
              <w:rPr>
                <w:rFonts w:asciiTheme="minorHAnsi" w:hAnsiTheme="minorHAnsi" w:cstheme="minorHAnsi"/>
                <w:sz w:val="20"/>
                <w:szCs w:val="20"/>
              </w:rPr>
              <w:t>)</w:t>
            </w:r>
            <w:r w:rsidRPr="003C2539">
              <w:rPr>
                <w:rFonts w:asciiTheme="minorHAnsi" w:hAnsiTheme="minorHAnsi" w:cstheme="minorHAnsi"/>
                <w:sz w:val="20"/>
                <w:szCs w:val="20"/>
              </w:rPr>
              <w:t xml:space="preserve"> </w:t>
            </w:r>
          </w:p>
        </w:tc>
        <w:tc>
          <w:tcPr>
            <w:tcW w:w="0" w:type="auto"/>
          </w:tcPr>
          <w:p w14:paraId="6B5DAF37" w14:textId="77777777" w:rsidR="00123E72" w:rsidRPr="003C2539" w:rsidRDefault="00123E72" w:rsidP="006653A3">
            <w:pPr>
              <w:rPr>
                <w:rFonts w:asciiTheme="minorHAnsi" w:hAnsiTheme="minorHAnsi" w:cstheme="minorHAnsi"/>
                <w:sz w:val="20"/>
                <w:szCs w:val="20"/>
              </w:rPr>
            </w:pPr>
            <w:r w:rsidRPr="003C2539">
              <w:rPr>
                <w:rFonts w:asciiTheme="minorHAnsi" w:hAnsiTheme="minorHAnsi" w:cstheme="minorHAnsi"/>
                <w:sz w:val="20"/>
                <w:szCs w:val="20"/>
              </w:rPr>
              <w:t>82</w:t>
            </w:r>
            <w:r>
              <w:rPr>
                <w:rFonts w:asciiTheme="minorHAnsi" w:hAnsiTheme="minorHAnsi" w:cstheme="minorHAnsi"/>
                <w:sz w:val="20"/>
                <w:szCs w:val="20"/>
              </w:rPr>
              <w:t>(</w:t>
            </w:r>
            <w:r w:rsidRPr="003C2539">
              <w:rPr>
                <w:rFonts w:asciiTheme="minorHAnsi" w:hAnsiTheme="minorHAnsi" w:cstheme="minorHAnsi"/>
                <w:sz w:val="20"/>
                <w:szCs w:val="20"/>
              </w:rPr>
              <w:t>52</w:t>
            </w:r>
            <w:r>
              <w:rPr>
                <w:rFonts w:asciiTheme="minorHAnsi" w:hAnsiTheme="minorHAnsi" w:cstheme="minorHAnsi"/>
                <w:sz w:val="20"/>
                <w:szCs w:val="20"/>
              </w:rPr>
              <w:t>)</w:t>
            </w:r>
            <w:r w:rsidRPr="003C2539">
              <w:rPr>
                <w:rFonts w:asciiTheme="minorHAnsi" w:hAnsiTheme="minorHAnsi" w:cstheme="minorHAnsi"/>
                <w:sz w:val="20"/>
                <w:szCs w:val="20"/>
              </w:rPr>
              <w:t xml:space="preserve"> </w:t>
            </w:r>
          </w:p>
        </w:tc>
        <w:tc>
          <w:tcPr>
            <w:tcW w:w="0" w:type="auto"/>
          </w:tcPr>
          <w:p w14:paraId="0417C832" w14:textId="77777777" w:rsidR="00123E72" w:rsidRPr="003C2539" w:rsidRDefault="00123E72" w:rsidP="006653A3">
            <w:pPr>
              <w:rPr>
                <w:rFonts w:asciiTheme="minorHAnsi" w:hAnsiTheme="minorHAnsi" w:cstheme="minorHAnsi"/>
                <w:sz w:val="20"/>
                <w:szCs w:val="20"/>
              </w:rPr>
            </w:pPr>
            <w:r w:rsidRPr="003C2539">
              <w:rPr>
                <w:rFonts w:asciiTheme="minorHAnsi" w:hAnsiTheme="minorHAnsi" w:cstheme="minorHAnsi"/>
                <w:sz w:val="20"/>
                <w:szCs w:val="20"/>
              </w:rPr>
              <w:t>38</w:t>
            </w:r>
            <w:r>
              <w:rPr>
                <w:rFonts w:asciiTheme="minorHAnsi" w:hAnsiTheme="minorHAnsi" w:cstheme="minorHAnsi"/>
                <w:sz w:val="20"/>
                <w:szCs w:val="20"/>
              </w:rPr>
              <w:t>(</w:t>
            </w:r>
            <w:r w:rsidRPr="003C2539">
              <w:rPr>
                <w:rFonts w:asciiTheme="minorHAnsi" w:hAnsiTheme="minorHAnsi" w:cstheme="minorHAnsi"/>
                <w:sz w:val="20"/>
                <w:szCs w:val="20"/>
              </w:rPr>
              <w:t>20</w:t>
            </w:r>
            <w:r>
              <w:rPr>
                <w:rFonts w:asciiTheme="minorHAnsi" w:hAnsiTheme="minorHAnsi" w:cstheme="minorHAnsi"/>
                <w:sz w:val="20"/>
                <w:szCs w:val="20"/>
              </w:rPr>
              <w:t>)</w:t>
            </w:r>
          </w:p>
        </w:tc>
        <w:tc>
          <w:tcPr>
            <w:tcW w:w="0" w:type="auto"/>
          </w:tcPr>
          <w:p w14:paraId="1F67D958" w14:textId="77777777" w:rsidR="00123E72" w:rsidRPr="003C2539" w:rsidRDefault="00123E72" w:rsidP="006653A3">
            <w:pPr>
              <w:rPr>
                <w:rFonts w:asciiTheme="minorHAnsi" w:hAnsiTheme="minorHAnsi" w:cstheme="minorHAnsi"/>
                <w:sz w:val="20"/>
                <w:szCs w:val="20"/>
              </w:rPr>
            </w:pPr>
            <w:r w:rsidRPr="003C2539">
              <w:rPr>
                <w:rFonts w:asciiTheme="minorHAnsi" w:hAnsiTheme="minorHAnsi" w:cstheme="minorHAnsi"/>
                <w:sz w:val="20"/>
                <w:szCs w:val="20"/>
              </w:rPr>
              <w:t>41</w:t>
            </w:r>
            <w:r>
              <w:rPr>
                <w:rFonts w:asciiTheme="minorHAnsi" w:hAnsiTheme="minorHAnsi" w:cstheme="minorHAnsi"/>
                <w:sz w:val="20"/>
                <w:szCs w:val="20"/>
              </w:rPr>
              <w:t>(</w:t>
            </w:r>
            <w:r w:rsidRPr="003C2539">
              <w:rPr>
                <w:rFonts w:asciiTheme="minorHAnsi" w:hAnsiTheme="minorHAnsi" w:cstheme="minorHAnsi"/>
                <w:sz w:val="20"/>
                <w:szCs w:val="20"/>
              </w:rPr>
              <w:t>32</w:t>
            </w:r>
            <w:r>
              <w:rPr>
                <w:rFonts w:asciiTheme="minorHAnsi" w:hAnsiTheme="minorHAnsi" w:cstheme="minorHAnsi"/>
                <w:sz w:val="20"/>
                <w:szCs w:val="20"/>
              </w:rPr>
              <w:t>)</w:t>
            </w:r>
          </w:p>
        </w:tc>
        <w:tc>
          <w:tcPr>
            <w:tcW w:w="0" w:type="auto"/>
          </w:tcPr>
          <w:p w14:paraId="6E09BAC4" w14:textId="77777777" w:rsidR="00123E72" w:rsidRPr="003C2539" w:rsidRDefault="00123E72" w:rsidP="006653A3">
            <w:pPr>
              <w:rPr>
                <w:rFonts w:asciiTheme="minorHAnsi" w:hAnsiTheme="minorHAnsi" w:cstheme="minorHAnsi"/>
                <w:sz w:val="20"/>
                <w:szCs w:val="20"/>
              </w:rPr>
            </w:pPr>
            <w:r w:rsidRPr="003C2539">
              <w:rPr>
                <w:rFonts w:asciiTheme="minorHAnsi" w:hAnsiTheme="minorHAnsi" w:cstheme="minorHAnsi"/>
                <w:sz w:val="20"/>
                <w:szCs w:val="20"/>
              </w:rPr>
              <w:t>36</w:t>
            </w:r>
            <w:r>
              <w:rPr>
                <w:rFonts w:asciiTheme="minorHAnsi" w:hAnsiTheme="minorHAnsi" w:cstheme="minorHAnsi"/>
                <w:sz w:val="20"/>
                <w:szCs w:val="20"/>
              </w:rPr>
              <w:t>(</w:t>
            </w:r>
            <w:r w:rsidRPr="003C2539">
              <w:rPr>
                <w:rFonts w:asciiTheme="minorHAnsi" w:hAnsiTheme="minorHAnsi" w:cstheme="minorHAnsi"/>
                <w:sz w:val="20"/>
                <w:szCs w:val="20"/>
              </w:rPr>
              <w:t>28</w:t>
            </w:r>
            <w:r>
              <w:rPr>
                <w:rFonts w:asciiTheme="minorHAnsi" w:hAnsiTheme="minorHAnsi" w:cstheme="minorHAnsi"/>
                <w:sz w:val="20"/>
                <w:szCs w:val="20"/>
              </w:rPr>
              <w:t>)</w:t>
            </w:r>
          </w:p>
        </w:tc>
        <w:tc>
          <w:tcPr>
            <w:tcW w:w="0" w:type="auto"/>
          </w:tcPr>
          <w:p w14:paraId="064EDB15" w14:textId="77777777" w:rsidR="00123E72" w:rsidRPr="003C2539" w:rsidRDefault="00123E72" w:rsidP="006653A3">
            <w:pPr>
              <w:rPr>
                <w:rFonts w:asciiTheme="minorHAnsi" w:hAnsiTheme="minorHAnsi" w:cstheme="minorHAnsi"/>
                <w:sz w:val="20"/>
                <w:szCs w:val="20"/>
              </w:rPr>
            </w:pPr>
            <w:r w:rsidRPr="003C2539">
              <w:rPr>
                <w:rFonts w:asciiTheme="minorHAnsi" w:hAnsiTheme="minorHAnsi" w:cstheme="minorHAnsi"/>
                <w:sz w:val="20"/>
                <w:szCs w:val="20"/>
              </w:rPr>
              <w:t>33</w:t>
            </w:r>
            <w:r>
              <w:rPr>
                <w:rFonts w:asciiTheme="minorHAnsi" w:hAnsiTheme="minorHAnsi" w:cstheme="minorHAnsi"/>
                <w:sz w:val="20"/>
                <w:szCs w:val="20"/>
              </w:rPr>
              <w:t>(</w:t>
            </w:r>
            <w:r w:rsidRPr="003C2539">
              <w:rPr>
                <w:rFonts w:asciiTheme="minorHAnsi" w:hAnsiTheme="minorHAnsi" w:cstheme="minorHAnsi"/>
                <w:sz w:val="20"/>
                <w:szCs w:val="20"/>
              </w:rPr>
              <w:t>18</w:t>
            </w:r>
            <w:r>
              <w:rPr>
                <w:rFonts w:asciiTheme="minorHAnsi" w:hAnsiTheme="minorHAnsi" w:cstheme="minorHAnsi"/>
                <w:sz w:val="20"/>
                <w:szCs w:val="20"/>
              </w:rPr>
              <w:t>)</w:t>
            </w:r>
          </w:p>
        </w:tc>
        <w:tc>
          <w:tcPr>
            <w:tcW w:w="0" w:type="auto"/>
          </w:tcPr>
          <w:p w14:paraId="1A375B12" w14:textId="77777777" w:rsidR="00123E72" w:rsidRPr="003C2539" w:rsidRDefault="00123E72" w:rsidP="006653A3">
            <w:pPr>
              <w:rPr>
                <w:rFonts w:asciiTheme="minorHAnsi" w:hAnsiTheme="minorHAnsi" w:cstheme="minorHAnsi"/>
                <w:sz w:val="20"/>
                <w:szCs w:val="20"/>
              </w:rPr>
            </w:pPr>
            <w:r w:rsidRPr="003C2539">
              <w:rPr>
                <w:rFonts w:asciiTheme="minorHAnsi" w:hAnsiTheme="minorHAnsi" w:cstheme="minorHAnsi"/>
                <w:sz w:val="20"/>
                <w:szCs w:val="20"/>
              </w:rPr>
              <w:t>69</w:t>
            </w:r>
            <w:r>
              <w:rPr>
                <w:rFonts w:asciiTheme="minorHAnsi" w:hAnsiTheme="minorHAnsi" w:cstheme="minorHAnsi"/>
                <w:sz w:val="20"/>
                <w:szCs w:val="20"/>
              </w:rPr>
              <w:t>(</w:t>
            </w:r>
            <w:r w:rsidRPr="003C2539">
              <w:rPr>
                <w:rFonts w:asciiTheme="minorHAnsi" w:hAnsiTheme="minorHAnsi" w:cstheme="minorHAnsi"/>
                <w:sz w:val="20"/>
                <w:szCs w:val="20"/>
              </w:rPr>
              <w:t>50</w:t>
            </w:r>
            <w:r>
              <w:rPr>
                <w:rFonts w:asciiTheme="minorHAnsi" w:hAnsiTheme="minorHAnsi" w:cstheme="minorHAnsi"/>
                <w:sz w:val="20"/>
                <w:szCs w:val="20"/>
              </w:rPr>
              <w:t>)</w:t>
            </w:r>
            <w:r w:rsidRPr="003C2539">
              <w:rPr>
                <w:rFonts w:asciiTheme="minorHAnsi" w:hAnsiTheme="minorHAnsi" w:cstheme="minorHAnsi"/>
                <w:sz w:val="20"/>
                <w:szCs w:val="20"/>
              </w:rPr>
              <w:t xml:space="preserve"> </w:t>
            </w:r>
          </w:p>
        </w:tc>
        <w:tc>
          <w:tcPr>
            <w:tcW w:w="0" w:type="auto"/>
          </w:tcPr>
          <w:p w14:paraId="58AD7BFB" w14:textId="77777777" w:rsidR="00123E72" w:rsidRPr="003C2539" w:rsidRDefault="00123E72" w:rsidP="006653A3">
            <w:pPr>
              <w:rPr>
                <w:rFonts w:asciiTheme="minorHAnsi" w:hAnsiTheme="minorHAnsi" w:cstheme="minorHAnsi"/>
                <w:sz w:val="20"/>
                <w:szCs w:val="20"/>
              </w:rPr>
            </w:pPr>
            <w:r w:rsidRPr="003C2539">
              <w:rPr>
                <w:rFonts w:asciiTheme="minorHAnsi" w:hAnsiTheme="minorHAnsi" w:cstheme="minorHAnsi"/>
                <w:sz w:val="20"/>
                <w:szCs w:val="20"/>
              </w:rPr>
              <w:t>68</w:t>
            </w:r>
            <w:r>
              <w:rPr>
                <w:rFonts w:asciiTheme="minorHAnsi" w:hAnsiTheme="minorHAnsi" w:cstheme="minorHAnsi"/>
                <w:sz w:val="20"/>
                <w:szCs w:val="20"/>
              </w:rPr>
              <w:t>(</w:t>
            </w:r>
            <w:r w:rsidRPr="003C2539">
              <w:rPr>
                <w:rFonts w:asciiTheme="minorHAnsi" w:hAnsiTheme="minorHAnsi" w:cstheme="minorHAnsi"/>
                <w:sz w:val="20"/>
                <w:szCs w:val="20"/>
              </w:rPr>
              <w:t>46</w:t>
            </w:r>
            <w:r>
              <w:rPr>
                <w:rFonts w:asciiTheme="minorHAnsi" w:hAnsiTheme="minorHAnsi" w:cstheme="minorHAnsi"/>
                <w:sz w:val="20"/>
                <w:szCs w:val="20"/>
              </w:rPr>
              <w:t>)</w:t>
            </w:r>
            <w:r w:rsidRPr="003C2539">
              <w:rPr>
                <w:rFonts w:asciiTheme="minorHAnsi" w:hAnsiTheme="minorHAnsi" w:cstheme="minorHAnsi"/>
                <w:sz w:val="20"/>
                <w:szCs w:val="20"/>
              </w:rPr>
              <w:t xml:space="preserve"> </w:t>
            </w:r>
          </w:p>
        </w:tc>
        <w:tc>
          <w:tcPr>
            <w:tcW w:w="0" w:type="auto"/>
          </w:tcPr>
          <w:p w14:paraId="127A401A" w14:textId="77777777" w:rsidR="00123E72" w:rsidRPr="003C2539" w:rsidRDefault="00123E72" w:rsidP="006653A3">
            <w:pPr>
              <w:rPr>
                <w:rFonts w:asciiTheme="minorHAnsi" w:hAnsiTheme="minorHAnsi" w:cstheme="minorHAnsi"/>
                <w:sz w:val="20"/>
                <w:szCs w:val="20"/>
              </w:rPr>
            </w:pPr>
            <w:r w:rsidRPr="003C2539">
              <w:rPr>
                <w:rFonts w:asciiTheme="minorHAnsi" w:hAnsiTheme="minorHAnsi" w:cstheme="minorHAnsi"/>
                <w:sz w:val="20"/>
                <w:szCs w:val="20"/>
              </w:rPr>
              <w:t>42</w:t>
            </w:r>
            <w:r>
              <w:rPr>
                <w:rFonts w:asciiTheme="minorHAnsi" w:hAnsiTheme="minorHAnsi" w:cstheme="minorHAnsi"/>
                <w:sz w:val="20"/>
                <w:szCs w:val="20"/>
              </w:rPr>
              <w:t>(</w:t>
            </w:r>
            <w:r w:rsidRPr="003C2539">
              <w:rPr>
                <w:rFonts w:asciiTheme="minorHAnsi" w:hAnsiTheme="minorHAnsi" w:cstheme="minorHAnsi"/>
                <w:sz w:val="20"/>
                <w:szCs w:val="20"/>
              </w:rPr>
              <w:t>26</w:t>
            </w:r>
            <w:r>
              <w:rPr>
                <w:rFonts w:asciiTheme="minorHAnsi" w:hAnsiTheme="minorHAnsi" w:cstheme="minorHAnsi"/>
                <w:sz w:val="20"/>
                <w:szCs w:val="20"/>
              </w:rPr>
              <w:t>)</w:t>
            </w:r>
            <w:r w:rsidRPr="003C2539">
              <w:rPr>
                <w:rFonts w:asciiTheme="minorHAnsi" w:hAnsiTheme="minorHAnsi" w:cstheme="minorHAnsi"/>
                <w:sz w:val="20"/>
                <w:szCs w:val="20"/>
              </w:rPr>
              <w:t xml:space="preserve"> </w:t>
            </w:r>
          </w:p>
        </w:tc>
        <w:tc>
          <w:tcPr>
            <w:tcW w:w="0" w:type="auto"/>
          </w:tcPr>
          <w:p w14:paraId="76F9D8D8" w14:textId="77777777" w:rsidR="00123E72" w:rsidRPr="003C2539" w:rsidRDefault="00123E72" w:rsidP="006653A3">
            <w:pPr>
              <w:rPr>
                <w:rFonts w:asciiTheme="minorHAnsi" w:hAnsiTheme="minorHAnsi" w:cstheme="minorHAnsi"/>
                <w:sz w:val="20"/>
                <w:szCs w:val="20"/>
              </w:rPr>
            </w:pPr>
            <w:r w:rsidRPr="003C2539">
              <w:rPr>
                <w:rFonts w:asciiTheme="minorHAnsi" w:hAnsiTheme="minorHAnsi" w:cstheme="minorHAnsi"/>
                <w:sz w:val="20"/>
                <w:szCs w:val="20"/>
              </w:rPr>
              <w:t>46</w:t>
            </w:r>
            <w:r>
              <w:rPr>
                <w:rFonts w:asciiTheme="minorHAnsi" w:hAnsiTheme="minorHAnsi" w:cstheme="minorHAnsi"/>
                <w:sz w:val="20"/>
                <w:szCs w:val="20"/>
              </w:rPr>
              <w:t>(</w:t>
            </w:r>
            <w:r w:rsidRPr="003C2539">
              <w:rPr>
                <w:rFonts w:asciiTheme="minorHAnsi" w:hAnsiTheme="minorHAnsi" w:cstheme="minorHAnsi"/>
                <w:sz w:val="20"/>
                <w:szCs w:val="20"/>
              </w:rPr>
              <w:t>13</w:t>
            </w:r>
            <w:r>
              <w:rPr>
                <w:rFonts w:asciiTheme="minorHAnsi" w:hAnsiTheme="minorHAnsi" w:cstheme="minorHAnsi"/>
                <w:sz w:val="20"/>
                <w:szCs w:val="20"/>
              </w:rPr>
              <w:t>)</w:t>
            </w:r>
            <w:r w:rsidRPr="003C2539">
              <w:rPr>
                <w:rFonts w:asciiTheme="minorHAnsi" w:hAnsiTheme="minorHAnsi" w:cstheme="minorHAnsi"/>
                <w:sz w:val="20"/>
                <w:szCs w:val="20"/>
              </w:rPr>
              <w:t xml:space="preserve"> </w:t>
            </w:r>
          </w:p>
        </w:tc>
        <w:tc>
          <w:tcPr>
            <w:tcW w:w="0" w:type="auto"/>
          </w:tcPr>
          <w:p w14:paraId="6A00C789" w14:textId="77777777" w:rsidR="00123E72" w:rsidRPr="003C2539" w:rsidRDefault="00123E72" w:rsidP="006653A3">
            <w:pPr>
              <w:rPr>
                <w:rFonts w:asciiTheme="minorHAnsi" w:hAnsiTheme="minorHAnsi" w:cstheme="minorHAnsi"/>
                <w:sz w:val="20"/>
                <w:szCs w:val="20"/>
              </w:rPr>
            </w:pPr>
            <w:r w:rsidRPr="003C2539">
              <w:rPr>
                <w:rFonts w:asciiTheme="minorHAnsi" w:hAnsiTheme="minorHAnsi" w:cstheme="minorHAnsi"/>
                <w:sz w:val="20"/>
                <w:szCs w:val="20"/>
              </w:rPr>
              <w:t>36</w:t>
            </w:r>
            <w:r>
              <w:rPr>
                <w:rFonts w:asciiTheme="minorHAnsi" w:hAnsiTheme="minorHAnsi" w:cstheme="minorHAnsi"/>
                <w:sz w:val="20"/>
                <w:szCs w:val="20"/>
              </w:rPr>
              <w:t>(</w:t>
            </w:r>
            <w:r w:rsidRPr="003C2539">
              <w:rPr>
                <w:rFonts w:asciiTheme="minorHAnsi" w:hAnsiTheme="minorHAnsi" w:cstheme="minorHAnsi"/>
                <w:sz w:val="20"/>
                <w:szCs w:val="20"/>
              </w:rPr>
              <w:t>24</w:t>
            </w:r>
            <w:r>
              <w:rPr>
                <w:rFonts w:asciiTheme="minorHAnsi" w:hAnsiTheme="minorHAnsi" w:cstheme="minorHAnsi"/>
                <w:sz w:val="20"/>
                <w:szCs w:val="20"/>
              </w:rPr>
              <w:t>)</w:t>
            </w:r>
          </w:p>
        </w:tc>
        <w:tc>
          <w:tcPr>
            <w:tcW w:w="0" w:type="auto"/>
          </w:tcPr>
          <w:p w14:paraId="3AF3B05B" w14:textId="77777777" w:rsidR="00123E72" w:rsidRPr="003C2539" w:rsidRDefault="00123E72" w:rsidP="006653A3">
            <w:pPr>
              <w:rPr>
                <w:rFonts w:asciiTheme="minorHAnsi" w:hAnsiTheme="minorHAnsi" w:cstheme="minorHAnsi"/>
                <w:sz w:val="20"/>
                <w:szCs w:val="20"/>
              </w:rPr>
            </w:pPr>
            <w:r w:rsidRPr="003C2539">
              <w:rPr>
                <w:rFonts w:asciiTheme="minorHAnsi" w:hAnsiTheme="minorHAnsi" w:cstheme="minorHAnsi"/>
                <w:sz w:val="20"/>
                <w:szCs w:val="20"/>
              </w:rPr>
              <w:t>48</w:t>
            </w:r>
            <w:r>
              <w:rPr>
                <w:rFonts w:asciiTheme="minorHAnsi" w:hAnsiTheme="minorHAnsi" w:cstheme="minorHAnsi"/>
                <w:sz w:val="20"/>
                <w:szCs w:val="20"/>
              </w:rPr>
              <w:t>(</w:t>
            </w:r>
            <w:r w:rsidRPr="003C2539">
              <w:rPr>
                <w:rFonts w:asciiTheme="minorHAnsi" w:hAnsiTheme="minorHAnsi" w:cstheme="minorHAnsi"/>
                <w:sz w:val="20"/>
                <w:szCs w:val="20"/>
              </w:rPr>
              <w:t>18</w:t>
            </w:r>
            <w:r>
              <w:rPr>
                <w:rFonts w:asciiTheme="minorHAnsi" w:hAnsiTheme="minorHAnsi" w:cstheme="minorHAnsi"/>
                <w:sz w:val="20"/>
                <w:szCs w:val="20"/>
              </w:rPr>
              <w:t>)</w:t>
            </w:r>
          </w:p>
        </w:tc>
        <w:tc>
          <w:tcPr>
            <w:tcW w:w="0" w:type="auto"/>
          </w:tcPr>
          <w:p w14:paraId="31C167E1" w14:textId="77777777" w:rsidR="00123E72" w:rsidRPr="003C2539" w:rsidRDefault="00123E72" w:rsidP="006653A3">
            <w:pPr>
              <w:rPr>
                <w:rFonts w:asciiTheme="minorHAnsi" w:hAnsiTheme="minorHAnsi" w:cstheme="minorHAnsi"/>
                <w:sz w:val="20"/>
                <w:szCs w:val="20"/>
              </w:rPr>
            </w:pPr>
            <w:r w:rsidRPr="003C2539">
              <w:rPr>
                <w:rFonts w:asciiTheme="minorHAnsi" w:hAnsiTheme="minorHAnsi" w:cstheme="minorHAnsi"/>
                <w:sz w:val="20"/>
                <w:szCs w:val="20"/>
              </w:rPr>
              <w:t>41</w:t>
            </w:r>
            <w:r>
              <w:rPr>
                <w:rFonts w:asciiTheme="minorHAnsi" w:hAnsiTheme="minorHAnsi" w:cstheme="minorHAnsi"/>
                <w:sz w:val="20"/>
                <w:szCs w:val="20"/>
              </w:rPr>
              <w:t>(</w:t>
            </w:r>
            <w:r w:rsidRPr="003C2539">
              <w:rPr>
                <w:rFonts w:asciiTheme="minorHAnsi" w:hAnsiTheme="minorHAnsi" w:cstheme="minorHAnsi"/>
                <w:sz w:val="20"/>
                <w:szCs w:val="20"/>
              </w:rPr>
              <w:t>22</w:t>
            </w:r>
            <w:r>
              <w:rPr>
                <w:rFonts w:asciiTheme="minorHAnsi" w:hAnsiTheme="minorHAnsi" w:cstheme="minorHAnsi"/>
                <w:sz w:val="20"/>
                <w:szCs w:val="20"/>
              </w:rPr>
              <w:t>)</w:t>
            </w:r>
          </w:p>
        </w:tc>
        <w:tc>
          <w:tcPr>
            <w:tcW w:w="0" w:type="auto"/>
          </w:tcPr>
          <w:p w14:paraId="63BAEDE4" w14:textId="77777777" w:rsidR="00123E72" w:rsidRPr="003C2539" w:rsidRDefault="00123E72" w:rsidP="006653A3">
            <w:pPr>
              <w:rPr>
                <w:rFonts w:asciiTheme="minorHAnsi" w:hAnsiTheme="minorHAnsi" w:cstheme="minorHAnsi"/>
                <w:sz w:val="20"/>
                <w:szCs w:val="20"/>
              </w:rPr>
            </w:pPr>
            <w:r w:rsidRPr="003C2539">
              <w:rPr>
                <w:rFonts w:asciiTheme="minorHAnsi" w:hAnsiTheme="minorHAnsi" w:cstheme="minorHAnsi"/>
                <w:sz w:val="20"/>
                <w:szCs w:val="20"/>
              </w:rPr>
              <w:t>39</w:t>
            </w:r>
            <w:r>
              <w:rPr>
                <w:rFonts w:asciiTheme="minorHAnsi" w:hAnsiTheme="minorHAnsi" w:cstheme="minorHAnsi"/>
                <w:sz w:val="20"/>
                <w:szCs w:val="20"/>
              </w:rPr>
              <w:t>(</w:t>
            </w:r>
            <w:r w:rsidRPr="003C2539">
              <w:rPr>
                <w:rFonts w:asciiTheme="minorHAnsi" w:hAnsiTheme="minorHAnsi" w:cstheme="minorHAnsi"/>
                <w:sz w:val="20"/>
                <w:szCs w:val="20"/>
              </w:rPr>
              <w:t>26</w:t>
            </w:r>
            <w:r>
              <w:rPr>
                <w:rFonts w:asciiTheme="minorHAnsi" w:hAnsiTheme="minorHAnsi" w:cstheme="minorHAnsi"/>
                <w:sz w:val="20"/>
                <w:szCs w:val="20"/>
              </w:rPr>
              <w:t>)</w:t>
            </w:r>
            <w:r w:rsidRPr="003C2539">
              <w:rPr>
                <w:rFonts w:asciiTheme="minorHAnsi" w:hAnsiTheme="minorHAnsi" w:cstheme="minorHAnsi"/>
                <w:sz w:val="20"/>
                <w:szCs w:val="20"/>
              </w:rPr>
              <w:t xml:space="preserve"> </w:t>
            </w:r>
          </w:p>
        </w:tc>
      </w:tr>
      <w:tr w:rsidR="006653A3" w:rsidRPr="00211A43" w14:paraId="594B0342" w14:textId="77777777" w:rsidTr="006653A3">
        <w:tc>
          <w:tcPr>
            <w:tcW w:w="0" w:type="auto"/>
          </w:tcPr>
          <w:p w14:paraId="18A10E82" w14:textId="77777777" w:rsidR="00123E72" w:rsidRPr="008100E8" w:rsidRDefault="00123E72" w:rsidP="006653A3">
            <w:pPr>
              <w:rPr>
                <w:rFonts w:asciiTheme="minorHAnsi" w:hAnsiTheme="minorHAnsi" w:cstheme="minorHAnsi"/>
                <w:sz w:val="20"/>
                <w:szCs w:val="20"/>
              </w:rPr>
            </w:pPr>
            <w:r w:rsidRPr="00211A43">
              <w:rPr>
                <w:rFonts w:asciiTheme="minorHAnsi" w:hAnsiTheme="minorHAnsi" w:cstheme="minorHAnsi"/>
                <w:sz w:val="20"/>
                <w:szCs w:val="20"/>
              </w:rPr>
              <w:t>Aphasia</w:t>
            </w:r>
            <w:r>
              <w:rPr>
                <w:rFonts w:asciiTheme="minorHAnsi" w:hAnsiTheme="minorHAnsi" w:cstheme="minorHAnsi"/>
                <w:sz w:val="20"/>
                <w:szCs w:val="20"/>
              </w:rPr>
              <w:t xml:space="preserve"> (%)</w:t>
            </w:r>
          </w:p>
        </w:tc>
        <w:tc>
          <w:tcPr>
            <w:tcW w:w="0" w:type="auto"/>
          </w:tcPr>
          <w:p w14:paraId="75B662BF" w14:textId="77777777" w:rsidR="00123E72" w:rsidRPr="003C2539" w:rsidRDefault="00123E72" w:rsidP="006653A3">
            <w:pPr>
              <w:rPr>
                <w:rFonts w:asciiTheme="minorHAnsi" w:hAnsiTheme="minorHAnsi" w:cstheme="minorHAnsi"/>
                <w:sz w:val="20"/>
                <w:szCs w:val="20"/>
              </w:rPr>
            </w:pPr>
            <w:r>
              <w:rPr>
                <w:rFonts w:asciiTheme="minorHAnsi" w:hAnsiTheme="minorHAnsi" w:cstheme="minorHAnsi"/>
                <w:sz w:val="20"/>
                <w:szCs w:val="20"/>
              </w:rPr>
              <w:t>33</w:t>
            </w:r>
          </w:p>
        </w:tc>
        <w:tc>
          <w:tcPr>
            <w:tcW w:w="0" w:type="auto"/>
          </w:tcPr>
          <w:p w14:paraId="70F72B33" w14:textId="77777777" w:rsidR="00123E72" w:rsidRPr="003C2539" w:rsidRDefault="00123E72" w:rsidP="006653A3">
            <w:pPr>
              <w:rPr>
                <w:rFonts w:asciiTheme="minorHAnsi" w:hAnsiTheme="minorHAnsi" w:cstheme="minorHAnsi"/>
                <w:sz w:val="20"/>
                <w:szCs w:val="20"/>
              </w:rPr>
            </w:pPr>
            <w:r>
              <w:rPr>
                <w:rFonts w:asciiTheme="minorHAnsi" w:hAnsiTheme="minorHAnsi" w:cstheme="minorHAnsi"/>
                <w:sz w:val="20"/>
                <w:szCs w:val="20"/>
              </w:rPr>
              <w:t>22</w:t>
            </w:r>
          </w:p>
        </w:tc>
        <w:tc>
          <w:tcPr>
            <w:tcW w:w="0" w:type="auto"/>
          </w:tcPr>
          <w:p w14:paraId="5541406F" w14:textId="77777777" w:rsidR="00123E72" w:rsidRPr="003C2539" w:rsidRDefault="00123E72" w:rsidP="006653A3">
            <w:pPr>
              <w:rPr>
                <w:rFonts w:asciiTheme="minorHAnsi" w:hAnsiTheme="minorHAnsi" w:cstheme="minorHAnsi"/>
                <w:sz w:val="20"/>
                <w:szCs w:val="20"/>
              </w:rPr>
            </w:pPr>
            <w:r>
              <w:rPr>
                <w:rFonts w:asciiTheme="minorHAnsi" w:hAnsiTheme="minorHAnsi" w:cstheme="minorHAnsi"/>
                <w:sz w:val="20"/>
                <w:szCs w:val="20"/>
              </w:rPr>
              <w:t>29</w:t>
            </w:r>
          </w:p>
        </w:tc>
        <w:tc>
          <w:tcPr>
            <w:tcW w:w="0" w:type="auto"/>
          </w:tcPr>
          <w:p w14:paraId="4351B45F" w14:textId="77777777" w:rsidR="00123E72" w:rsidRPr="003C2539" w:rsidRDefault="00123E72" w:rsidP="006653A3">
            <w:pPr>
              <w:rPr>
                <w:rFonts w:asciiTheme="minorHAnsi" w:hAnsiTheme="minorHAnsi" w:cstheme="minorHAnsi"/>
                <w:sz w:val="20"/>
                <w:szCs w:val="20"/>
              </w:rPr>
            </w:pPr>
            <w:r>
              <w:rPr>
                <w:rFonts w:asciiTheme="minorHAnsi" w:hAnsiTheme="minorHAnsi" w:cstheme="minorHAnsi"/>
                <w:sz w:val="20"/>
                <w:szCs w:val="20"/>
              </w:rPr>
              <w:t>40</w:t>
            </w:r>
          </w:p>
        </w:tc>
        <w:tc>
          <w:tcPr>
            <w:tcW w:w="0" w:type="auto"/>
          </w:tcPr>
          <w:p w14:paraId="30817661" w14:textId="77777777" w:rsidR="00123E72" w:rsidRPr="003C2539" w:rsidRDefault="00123E72" w:rsidP="006653A3">
            <w:pPr>
              <w:rPr>
                <w:rFonts w:asciiTheme="minorHAnsi" w:hAnsiTheme="minorHAnsi" w:cstheme="minorHAnsi"/>
                <w:sz w:val="20"/>
                <w:szCs w:val="20"/>
              </w:rPr>
            </w:pPr>
            <w:r>
              <w:rPr>
                <w:rFonts w:asciiTheme="minorHAnsi" w:hAnsiTheme="minorHAnsi" w:cstheme="minorHAnsi"/>
                <w:sz w:val="20"/>
                <w:szCs w:val="20"/>
              </w:rPr>
              <w:t>9</w:t>
            </w:r>
          </w:p>
        </w:tc>
        <w:tc>
          <w:tcPr>
            <w:tcW w:w="0" w:type="auto"/>
          </w:tcPr>
          <w:p w14:paraId="71A74738" w14:textId="77777777" w:rsidR="00123E72" w:rsidRPr="003C2539" w:rsidRDefault="00123E72" w:rsidP="006653A3">
            <w:pPr>
              <w:rPr>
                <w:rFonts w:asciiTheme="minorHAnsi" w:hAnsiTheme="minorHAnsi" w:cstheme="minorHAnsi"/>
                <w:sz w:val="20"/>
                <w:szCs w:val="20"/>
              </w:rPr>
            </w:pPr>
            <w:r>
              <w:rPr>
                <w:rFonts w:asciiTheme="minorHAnsi" w:hAnsiTheme="minorHAnsi" w:cstheme="minorHAnsi"/>
                <w:sz w:val="20"/>
                <w:szCs w:val="20"/>
              </w:rPr>
              <w:t>22</w:t>
            </w:r>
          </w:p>
        </w:tc>
        <w:tc>
          <w:tcPr>
            <w:tcW w:w="0" w:type="auto"/>
          </w:tcPr>
          <w:p w14:paraId="39642355" w14:textId="77777777" w:rsidR="00123E72" w:rsidRPr="003C2539" w:rsidRDefault="00123E72" w:rsidP="006653A3">
            <w:pPr>
              <w:rPr>
                <w:rFonts w:asciiTheme="minorHAnsi" w:hAnsiTheme="minorHAnsi" w:cstheme="minorHAnsi"/>
                <w:sz w:val="20"/>
                <w:szCs w:val="20"/>
              </w:rPr>
            </w:pPr>
            <w:r>
              <w:rPr>
                <w:rFonts w:asciiTheme="minorHAnsi" w:hAnsiTheme="minorHAnsi" w:cstheme="minorHAnsi"/>
                <w:sz w:val="20"/>
                <w:szCs w:val="20"/>
              </w:rPr>
              <w:t>40</w:t>
            </w:r>
          </w:p>
        </w:tc>
        <w:tc>
          <w:tcPr>
            <w:tcW w:w="0" w:type="auto"/>
          </w:tcPr>
          <w:p w14:paraId="51AC549C" w14:textId="77777777" w:rsidR="00123E72" w:rsidRPr="000E61D6" w:rsidRDefault="00123E72" w:rsidP="006653A3">
            <w:pPr>
              <w:rPr>
                <w:rFonts w:asciiTheme="minorHAnsi" w:hAnsiTheme="minorHAnsi" w:cstheme="minorHAnsi"/>
                <w:sz w:val="20"/>
                <w:szCs w:val="20"/>
              </w:rPr>
            </w:pPr>
            <w:r>
              <w:rPr>
                <w:rFonts w:asciiTheme="minorHAnsi" w:hAnsiTheme="minorHAnsi" w:cstheme="minorHAnsi"/>
                <w:sz w:val="20"/>
                <w:szCs w:val="20"/>
              </w:rPr>
              <w:t>17</w:t>
            </w:r>
          </w:p>
        </w:tc>
        <w:tc>
          <w:tcPr>
            <w:tcW w:w="0" w:type="auto"/>
          </w:tcPr>
          <w:p w14:paraId="5B36D19E" w14:textId="77777777" w:rsidR="00123E72" w:rsidRPr="003E4D43" w:rsidRDefault="00123E72" w:rsidP="006653A3">
            <w:pPr>
              <w:rPr>
                <w:rFonts w:asciiTheme="minorHAnsi" w:hAnsiTheme="minorHAnsi" w:cstheme="minorHAnsi"/>
                <w:sz w:val="20"/>
                <w:szCs w:val="20"/>
              </w:rPr>
            </w:pPr>
            <w:r>
              <w:rPr>
                <w:rFonts w:asciiTheme="minorHAnsi" w:hAnsiTheme="minorHAnsi" w:cstheme="minorHAnsi"/>
                <w:sz w:val="20"/>
                <w:szCs w:val="20"/>
              </w:rPr>
              <w:t>25</w:t>
            </w:r>
          </w:p>
        </w:tc>
        <w:tc>
          <w:tcPr>
            <w:tcW w:w="0" w:type="auto"/>
          </w:tcPr>
          <w:p w14:paraId="61147848" w14:textId="77777777" w:rsidR="00123E72" w:rsidRPr="003E4D43" w:rsidRDefault="00123E72" w:rsidP="006653A3">
            <w:pPr>
              <w:rPr>
                <w:rFonts w:asciiTheme="minorHAnsi" w:hAnsiTheme="minorHAnsi" w:cstheme="minorHAnsi"/>
                <w:sz w:val="20"/>
                <w:szCs w:val="20"/>
              </w:rPr>
            </w:pPr>
            <w:r>
              <w:rPr>
                <w:rFonts w:asciiTheme="minorHAnsi" w:hAnsiTheme="minorHAnsi" w:cstheme="minorHAnsi"/>
                <w:sz w:val="20"/>
                <w:szCs w:val="20"/>
              </w:rPr>
              <w:t>11</w:t>
            </w:r>
          </w:p>
        </w:tc>
        <w:tc>
          <w:tcPr>
            <w:tcW w:w="0" w:type="auto"/>
          </w:tcPr>
          <w:p w14:paraId="695752D9" w14:textId="77777777" w:rsidR="00123E72" w:rsidRPr="003E4D43" w:rsidRDefault="00123E72" w:rsidP="006653A3">
            <w:pPr>
              <w:rPr>
                <w:rFonts w:asciiTheme="minorHAnsi" w:hAnsiTheme="minorHAnsi" w:cstheme="minorHAnsi"/>
                <w:sz w:val="20"/>
                <w:szCs w:val="20"/>
              </w:rPr>
            </w:pPr>
            <w:r>
              <w:rPr>
                <w:rFonts w:asciiTheme="minorHAnsi" w:hAnsiTheme="minorHAnsi" w:cstheme="minorHAnsi"/>
                <w:sz w:val="20"/>
                <w:szCs w:val="20"/>
              </w:rPr>
              <w:t>29</w:t>
            </w:r>
          </w:p>
        </w:tc>
        <w:tc>
          <w:tcPr>
            <w:tcW w:w="0" w:type="auto"/>
          </w:tcPr>
          <w:p w14:paraId="56122FDD" w14:textId="77777777" w:rsidR="00123E72" w:rsidRPr="003E4D43" w:rsidRDefault="00123E72" w:rsidP="006653A3">
            <w:pPr>
              <w:rPr>
                <w:rFonts w:asciiTheme="minorHAnsi" w:hAnsiTheme="minorHAnsi" w:cstheme="minorHAnsi"/>
                <w:sz w:val="20"/>
                <w:szCs w:val="20"/>
              </w:rPr>
            </w:pPr>
            <w:r>
              <w:rPr>
                <w:rFonts w:asciiTheme="minorHAnsi" w:hAnsiTheme="minorHAnsi" w:cstheme="minorHAnsi"/>
                <w:sz w:val="20"/>
                <w:szCs w:val="20"/>
              </w:rPr>
              <w:t>33</w:t>
            </w:r>
          </w:p>
        </w:tc>
        <w:tc>
          <w:tcPr>
            <w:tcW w:w="0" w:type="auto"/>
          </w:tcPr>
          <w:p w14:paraId="12C313BE" w14:textId="77777777" w:rsidR="00123E72" w:rsidRPr="003E4D43" w:rsidRDefault="00123E72" w:rsidP="006653A3">
            <w:pPr>
              <w:rPr>
                <w:rFonts w:asciiTheme="minorHAnsi" w:hAnsiTheme="minorHAnsi" w:cstheme="minorHAnsi"/>
                <w:sz w:val="20"/>
                <w:szCs w:val="20"/>
              </w:rPr>
            </w:pPr>
            <w:r>
              <w:rPr>
                <w:rFonts w:asciiTheme="minorHAnsi" w:hAnsiTheme="minorHAnsi" w:cstheme="minorHAnsi"/>
                <w:sz w:val="20"/>
                <w:szCs w:val="20"/>
              </w:rPr>
              <w:t>67</w:t>
            </w:r>
          </w:p>
        </w:tc>
        <w:tc>
          <w:tcPr>
            <w:tcW w:w="0" w:type="auto"/>
          </w:tcPr>
          <w:p w14:paraId="60D92D6C" w14:textId="77777777" w:rsidR="00123E72" w:rsidRPr="00F81134" w:rsidRDefault="00123E72" w:rsidP="006653A3">
            <w:pPr>
              <w:rPr>
                <w:rFonts w:asciiTheme="minorHAnsi" w:hAnsiTheme="minorHAnsi" w:cstheme="minorHAnsi"/>
                <w:sz w:val="20"/>
                <w:szCs w:val="20"/>
              </w:rPr>
            </w:pPr>
            <w:r w:rsidRPr="00F81134">
              <w:rPr>
                <w:rFonts w:asciiTheme="minorHAnsi" w:hAnsiTheme="minorHAnsi" w:cstheme="minorHAnsi"/>
                <w:sz w:val="20"/>
                <w:szCs w:val="20"/>
              </w:rPr>
              <w:t>75</w:t>
            </w:r>
          </w:p>
        </w:tc>
        <w:tc>
          <w:tcPr>
            <w:tcW w:w="0" w:type="auto"/>
          </w:tcPr>
          <w:p w14:paraId="06B07A6E" w14:textId="77777777" w:rsidR="00123E72" w:rsidRPr="00F81134" w:rsidRDefault="00123E72" w:rsidP="006653A3">
            <w:pPr>
              <w:rPr>
                <w:rFonts w:asciiTheme="minorHAnsi" w:hAnsiTheme="minorHAnsi" w:cstheme="minorHAnsi"/>
                <w:sz w:val="20"/>
                <w:szCs w:val="20"/>
              </w:rPr>
            </w:pPr>
            <w:r w:rsidRPr="00F81134">
              <w:rPr>
                <w:rFonts w:asciiTheme="minorHAnsi" w:hAnsiTheme="minorHAnsi" w:cstheme="minorHAnsi"/>
                <w:sz w:val="20"/>
                <w:szCs w:val="20"/>
              </w:rPr>
              <w:t>75</w:t>
            </w:r>
          </w:p>
        </w:tc>
        <w:tc>
          <w:tcPr>
            <w:tcW w:w="0" w:type="auto"/>
          </w:tcPr>
          <w:p w14:paraId="3B557A8B" w14:textId="77777777" w:rsidR="00123E72" w:rsidRPr="003E4D43" w:rsidRDefault="00123E72" w:rsidP="006653A3">
            <w:pPr>
              <w:rPr>
                <w:rFonts w:asciiTheme="minorHAnsi" w:hAnsiTheme="minorHAnsi" w:cstheme="minorHAnsi"/>
                <w:sz w:val="20"/>
                <w:szCs w:val="20"/>
              </w:rPr>
            </w:pPr>
            <w:r>
              <w:rPr>
                <w:rFonts w:asciiTheme="minorHAnsi" w:hAnsiTheme="minorHAnsi" w:cstheme="minorHAnsi"/>
                <w:sz w:val="20"/>
                <w:szCs w:val="20"/>
              </w:rPr>
              <w:t>50</w:t>
            </w:r>
          </w:p>
        </w:tc>
      </w:tr>
      <w:tr w:rsidR="006653A3" w:rsidRPr="00211A43" w14:paraId="272C75CF" w14:textId="77777777" w:rsidTr="006653A3">
        <w:tc>
          <w:tcPr>
            <w:tcW w:w="0" w:type="auto"/>
          </w:tcPr>
          <w:p w14:paraId="2DC8CFDF" w14:textId="77777777" w:rsidR="00123E72" w:rsidRPr="008100E8" w:rsidRDefault="00123E72" w:rsidP="006653A3">
            <w:pPr>
              <w:rPr>
                <w:rFonts w:asciiTheme="minorHAnsi" w:hAnsiTheme="minorHAnsi" w:cstheme="minorHAnsi"/>
                <w:sz w:val="20"/>
                <w:szCs w:val="20"/>
              </w:rPr>
            </w:pPr>
            <w:r w:rsidRPr="00211A43">
              <w:rPr>
                <w:rFonts w:asciiTheme="minorHAnsi" w:hAnsiTheme="minorHAnsi" w:cstheme="minorHAnsi"/>
                <w:sz w:val="20"/>
                <w:szCs w:val="20"/>
              </w:rPr>
              <w:t xml:space="preserve">Ethnicity </w:t>
            </w:r>
          </w:p>
        </w:tc>
        <w:tc>
          <w:tcPr>
            <w:tcW w:w="0" w:type="auto"/>
          </w:tcPr>
          <w:p w14:paraId="0BDB7023" w14:textId="77777777" w:rsidR="00123E72" w:rsidRPr="008100E8" w:rsidRDefault="00123E72" w:rsidP="006653A3">
            <w:pPr>
              <w:rPr>
                <w:rFonts w:asciiTheme="minorHAnsi" w:hAnsiTheme="minorHAnsi" w:cstheme="minorHAnsi"/>
                <w:sz w:val="20"/>
                <w:szCs w:val="20"/>
              </w:rPr>
            </w:pPr>
            <w:r w:rsidRPr="008100E8">
              <w:rPr>
                <w:rFonts w:asciiTheme="minorHAnsi" w:hAnsiTheme="minorHAnsi" w:cstheme="minorHAnsi"/>
                <w:sz w:val="20"/>
                <w:szCs w:val="20"/>
              </w:rPr>
              <w:t>WB -7</w:t>
            </w:r>
          </w:p>
          <w:p w14:paraId="7C69A52F" w14:textId="77777777" w:rsidR="00123E72" w:rsidRPr="003C2539" w:rsidRDefault="00123E72" w:rsidP="006653A3">
            <w:pPr>
              <w:rPr>
                <w:rFonts w:asciiTheme="minorHAnsi" w:hAnsiTheme="minorHAnsi" w:cstheme="minorHAnsi"/>
                <w:sz w:val="20"/>
                <w:szCs w:val="20"/>
              </w:rPr>
            </w:pPr>
            <w:r w:rsidRPr="003C2539">
              <w:rPr>
                <w:rFonts w:asciiTheme="minorHAnsi" w:hAnsiTheme="minorHAnsi" w:cstheme="minorHAnsi"/>
                <w:sz w:val="20"/>
                <w:szCs w:val="20"/>
              </w:rPr>
              <w:t>Asian -1</w:t>
            </w:r>
          </w:p>
          <w:p w14:paraId="7BF2FE4C" w14:textId="77777777" w:rsidR="00123E72" w:rsidRPr="003C2539" w:rsidRDefault="00123E72" w:rsidP="006653A3">
            <w:pPr>
              <w:rPr>
                <w:rFonts w:asciiTheme="minorHAnsi" w:hAnsiTheme="minorHAnsi" w:cstheme="minorHAnsi"/>
                <w:sz w:val="20"/>
                <w:szCs w:val="20"/>
              </w:rPr>
            </w:pPr>
            <w:r w:rsidRPr="003C2539">
              <w:rPr>
                <w:rFonts w:asciiTheme="minorHAnsi" w:hAnsiTheme="minorHAnsi" w:cstheme="minorHAnsi"/>
                <w:sz w:val="20"/>
                <w:szCs w:val="20"/>
              </w:rPr>
              <w:t>BC-1</w:t>
            </w:r>
          </w:p>
        </w:tc>
        <w:tc>
          <w:tcPr>
            <w:tcW w:w="0" w:type="auto"/>
          </w:tcPr>
          <w:p w14:paraId="34129DF9" w14:textId="77777777" w:rsidR="00123E72" w:rsidRPr="003C2539" w:rsidRDefault="00123E72" w:rsidP="006653A3">
            <w:pPr>
              <w:rPr>
                <w:rFonts w:asciiTheme="minorHAnsi" w:hAnsiTheme="minorHAnsi" w:cstheme="minorHAnsi"/>
                <w:sz w:val="20"/>
                <w:szCs w:val="20"/>
              </w:rPr>
            </w:pPr>
            <w:r w:rsidRPr="003C2539">
              <w:rPr>
                <w:rFonts w:asciiTheme="minorHAnsi" w:hAnsiTheme="minorHAnsi" w:cstheme="minorHAnsi"/>
                <w:sz w:val="20"/>
                <w:szCs w:val="20"/>
              </w:rPr>
              <w:t>WB -5</w:t>
            </w:r>
          </w:p>
          <w:p w14:paraId="494336BE" w14:textId="77777777" w:rsidR="00123E72" w:rsidRPr="003C2539" w:rsidRDefault="00123E72" w:rsidP="006653A3">
            <w:pPr>
              <w:rPr>
                <w:rFonts w:asciiTheme="minorHAnsi" w:hAnsiTheme="minorHAnsi" w:cstheme="minorHAnsi"/>
                <w:sz w:val="20"/>
                <w:szCs w:val="20"/>
              </w:rPr>
            </w:pPr>
            <w:r w:rsidRPr="003C2539">
              <w:rPr>
                <w:rFonts w:asciiTheme="minorHAnsi" w:hAnsiTheme="minorHAnsi" w:cstheme="minorHAnsi"/>
                <w:sz w:val="20"/>
                <w:szCs w:val="20"/>
              </w:rPr>
              <w:t>Asian -1</w:t>
            </w:r>
          </w:p>
          <w:p w14:paraId="3297F655" w14:textId="77777777" w:rsidR="00123E72" w:rsidRPr="003C2539" w:rsidRDefault="00123E72" w:rsidP="006653A3">
            <w:pPr>
              <w:rPr>
                <w:rFonts w:asciiTheme="minorHAnsi" w:hAnsiTheme="minorHAnsi" w:cstheme="minorHAnsi"/>
                <w:sz w:val="20"/>
                <w:szCs w:val="20"/>
              </w:rPr>
            </w:pPr>
            <w:r w:rsidRPr="003C2539">
              <w:rPr>
                <w:rFonts w:asciiTheme="minorHAnsi" w:hAnsiTheme="minorHAnsi" w:cstheme="minorHAnsi"/>
                <w:sz w:val="20"/>
                <w:szCs w:val="20"/>
              </w:rPr>
              <w:t>BC-1</w:t>
            </w:r>
          </w:p>
        </w:tc>
        <w:tc>
          <w:tcPr>
            <w:tcW w:w="0" w:type="auto"/>
          </w:tcPr>
          <w:p w14:paraId="0AD1F685" w14:textId="77777777" w:rsidR="00123E72" w:rsidRPr="003C2539" w:rsidRDefault="00123E72" w:rsidP="006653A3">
            <w:pPr>
              <w:rPr>
                <w:rFonts w:asciiTheme="minorHAnsi" w:hAnsiTheme="minorHAnsi" w:cstheme="minorHAnsi"/>
                <w:sz w:val="20"/>
                <w:szCs w:val="20"/>
              </w:rPr>
            </w:pPr>
            <w:r w:rsidRPr="003C2539">
              <w:rPr>
                <w:rFonts w:asciiTheme="minorHAnsi" w:hAnsiTheme="minorHAnsi" w:cstheme="minorHAnsi"/>
                <w:sz w:val="20"/>
                <w:szCs w:val="20"/>
              </w:rPr>
              <w:t>WB-3</w:t>
            </w:r>
          </w:p>
          <w:p w14:paraId="33EB056A" w14:textId="77777777" w:rsidR="00123E72" w:rsidRPr="003C2539" w:rsidRDefault="00123E72" w:rsidP="006653A3">
            <w:pPr>
              <w:rPr>
                <w:rFonts w:asciiTheme="minorHAnsi" w:hAnsiTheme="minorHAnsi" w:cstheme="minorHAnsi"/>
                <w:sz w:val="20"/>
                <w:szCs w:val="20"/>
              </w:rPr>
            </w:pPr>
            <w:r w:rsidRPr="003C2539">
              <w:rPr>
                <w:rFonts w:asciiTheme="minorHAnsi" w:hAnsiTheme="minorHAnsi" w:cstheme="minorHAnsi"/>
                <w:sz w:val="20"/>
                <w:szCs w:val="20"/>
              </w:rPr>
              <w:t>Asian 2</w:t>
            </w:r>
          </w:p>
        </w:tc>
        <w:tc>
          <w:tcPr>
            <w:tcW w:w="0" w:type="auto"/>
          </w:tcPr>
          <w:p w14:paraId="5A3B76B8" w14:textId="77777777" w:rsidR="00123E72" w:rsidRPr="003C2539" w:rsidRDefault="00123E72" w:rsidP="006653A3">
            <w:pPr>
              <w:rPr>
                <w:rFonts w:asciiTheme="minorHAnsi" w:hAnsiTheme="minorHAnsi" w:cstheme="minorHAnsi"/>
                <w:sz w:val="20"/>
                <w:szCs w:val="20"/>
              </w:rPr>
            </w:pPr>
            <w:r w:rsidRPr="003C2539">
              <w:rPr>
                <w:rFonts w:asciiTheme="minorHAnsi" w:hAnsiTheme="minorHAnsi" w:cstheme="minorHAnsi"/>
                <w:sz w:val="20"/>
                <w:szCs w:val="20"/>
              </w:rPr>
              <w:t>WB -3</w:t>
            </w:r>
          </w:p>
          <w:p w14:paraId="36464810" w14:textId="77777777" w:rsidR="00123E72" w:rsidRPr="003C2539" w:rsidRDefault="00123E72" w:rsidP="006653A3">
            <w:pPr>
              <w:rPr>
                <w:rFonts w:asciiTheme="minorHAnsi" w:hAnsiTheme="minorHAnsi" w:cstheme="minorHAnsi"/>
                <w:sz w:val="20"/>
                <w:szCs w:val="20"/>
              </w:rPr>
            </w:pPr>
            <w:r w:rsidRPr="003C2539">
              <w:rPr>
                <w:rFonts w:asciiTheme="minorHAnsi" w:hAnsiTheme="minorHAnsi" w:cstheme="minorHAnsi"/>
                <w:sz w:val="20"/>
                <w:szCs w:val="20"/>
              </w:rPr>
              <w:t>Asian -1</w:t>
            </w:r>
          </w:p>
          <w:p w14:paraId="414751C6" w14:textId="77777777" w:rsidR="00123E72" w:rsidRPr="003C2539" w:rsidRDefault="00123E72" w:rsidP="006653A3">
            <w:pPr>
              <w:rPr>
                <w:rFonts w:asciiTheme="minorHAnsi" w:hAnsiTheme="minorHAnsi" w:cstheme="minorHAnsi"/>
                <w:sz w:val="20"/>
                <w:szCs w:val="20"/>
              </w:rPr>
            </w:pPr>
            <w:r w:rsidRPr="003C2539">
              <w:rPr>
                <w:rFonts w:asciiTheme="minorHAnsi" w:hAnsiTheme="minorHAnsi" w:cstheme="minorHAnsi"/>
                <w:sz w:val="20"/>
                <w:szCs w:val="20"/>
              </w:rPr>
              <w:t>BC-1</w:t>
            </w:r>
          </w:p>
        </w:tc>
        <w:tc>
          <w:tcPr>
            <w:tcW w:w="0" w:type="auto"/>
          </w:tcPr>
          <w:p w14:paraId="6818E91A" w14:textId="77777777" w:rsidR="00123E72" w:rsidRPr="003C2539" w:rsidRDefault="00123E72" w:rsidP="006653A3">
            <w:pPr>
              <w:rPr>
                <w:rFonts w:asciiTheme="minorHAnsi" w:hAnsiTheme="minorHAnsi" w:cstheme="minorHAnsi"/>
                <w:sz w:val="20"/>
                <w:szCs w:val="20"/>
              </w:rPr>
            </w:pPr>
            <w:r w:rsidRPr="003C2539">
              <w:rPr>
                <w:rFonts w:asciiTheme="minorHAnsi" w:hAnsiTheme="minorHAnsi" w:cstheme="minorHAnsi"/>
                <w:sz w:val="20"/>
                <w:szCs w:val="20"/>
              </w:rPr>
              <w:t>WB=11</w:t>
            </w:r>
          </w:p>
        </w:tc>
        <w:tc>
          <w:tcPr>
            <w:tcW w:w="0" w:type="auto"/>
          </w:tcPr>
          <w:p w14:paraId="1EB371EC" w14:textId="77777777" w:rsidR="00123E72" w:rsidRPr="003C2539" w:rsidRDefault="00123E72" w:rsidP="006653A3">
            <w:pPr>
              <w:rPr>
                <w:rFonts w:asciiTheme="minorHAnsi" w:hAnsiTheme="minorHAnsi" w:cstheme="minorHAnsi"/>
                <w:sz w:val="20"/>
                <w:szCs w:val="20"/>
              </w:rPr>
            </w:pPr>
            <w:r w:rsidRPr="003C2539">
              <w:rPr>
                <w:rFonts w:asciiTheme="minorHAnsi" w:hAnsiTheme="minorHAnsi" w:cstheme="minorHAnsi"/>
                <w:sz w:val="20"/>
                <w:szCs w:val="20"/>
              </w:rPr>
              <w:t>WB=9</w:t>
            </w:r>
          </w:p>
        </w:tc>
        <w:tc>
          <w:tcPr>
            <w:tcW w:w="0" w:type="auto"/>
          </w:tcPr>
          <w:p w14:paraId="65263EA7" w14:textId="77777777" w:rsidR="00123E72" w:rsidRPr="003C2539" w:rsidRDefault="00123E72" w:rsidP="006653A3">
            <w:pPr>
              <w:rPr>
                <w:rFonts w:asciiTheme="minorHAnsi" w:hAnsiTheme="minorHAnsi" w:cstheme="minorHAnsi"/>
                <w:sz w:val="20"/>
                <w:szCs w:val="20"/>
              </w:rPr>
            </w:pPr>
            <w:r w:rsidRPr="003C2539">
              <w:rPr>
                <w:rFonts w:asciiTheme="minorHAnsi" w:hAnsiTheme="minorHAnsi" w:cstheme="minorHAnsi"/>
                <w:sz w:val="20"/>
                <w:szCs w:val="20"/>
              </w:rPr>
              <w:t>WB=10</w:t>
            </w:r>
          </w:p>
        </w:tc>
        <w:tc>
          <w:tcPr>
            <w:tcW w:w="0" w:type="auto"/>
          </w:tcPr>
          <w:p w14:paraId="073E774B" w14:textId="77777777" w:rsidR="00123E72" w:rsidRPr="000E61D6" w:rsidRDefault="00123E72" w:rsidP="006653A3">
            <w:pPr>
              <w:rPr>
                <w:rFonts w:asciiTheme="minorHAnsi" w:hAnsiTheme="minorHAnsi" w:cstheme="minorHAnsi"/>
                <w:sz w:val="20"/>
                <w:szCs w:val="20"/>
              </w:rPr>
            </w:pPr>
            <w:r w:rsidRPr="000E61D6">
              <w:rPr>
                <w:rFonts w:asciiTheme="minorHAnsi" w:hAnsiTheme="minorHAnsi" w:cstheme="minorHAnsi"/>
                <w:sz w:val="20"/>
                <w:szCs w:val="20"/>
              </w:rPr>
              <w:t>WB=6</w:t>
            </w:r>
          </w:p>
        </w:tc>
        <w:tc>
          <w:tcPr>
            <w:tcW w:w="0" w:type="auto"/>
          </w:tcPr>
          <w:p w14:paraId="02733DEF" w14:textId="77777777" w:rsidR="00123E72" w:rsidRPr="000E61D6" w:rsidRDefault="00123E72" w:rsidP="006653A3">
            <w:pPr>
              <w:rPr>
                <w:rFonts w:asciiTheme="minorHAnsi" w:hAnsiTheme="minorHAnsi" w:cstheme="minorHAnsi"/>
                <w:sz w:val="20"/>
                <w:szCs w:val="20"/>
              </w:rPr>
            </w:pPr>
            <w:r w:rsidRPr="000E61D6">
              <w:rPr>
                <w:rFonts w:asciiTheme="minorHAnsi" w:hAnsiTheme="minorHAnsi" w:cstheme="minorHAnsi"/>
                <w:sz w:val="20"/>
                <w:szCs w:val="20"/>
              </w:rPr>
              <w:t>WB-4</w:t>
            </w:r>
          </w:p>
          <w:p w14:paraId="1A1BAA75" w14:textId="77777777" w:rsidR="00123E72" w:rsidRPr="00D00A93" w:rsidRDefault="00123E72" w:rsidP="006653A3">
            <w:pPr>
              <w:rPr>
                <w:rFonts w:asciiTheme="minorHAnsi" w:hAnsiTheme="minorHAnsi" w:cstheme="minorHAnsi"/>
                <w:sz w:val="20"/>
                <w:szCs w:val="20"/>
              </w:rPr>
            </w:pPr>
            <w:r w:rsidRPr="00D00A93">
              <w:rPr>
                <w:rFonts w:asciiTheme="minorHAnsi" w:hAnsiTheme="minorHAnsi" w:cstheme="minorHAnsi"/>
                <w:sz w:val="20"/>
                <w:szCs w:val="20"/>
              </w:rPr>
              <w:t>Asian- 4</w:t>
            </w:r>
          </w:p>
          <w:p w14:paraId="3266F990" w14:textId="77777777" w:rsidR="00123E72" w:rsidRPr="00D00A93" w:rsidRDefault="00123E72" w:rsidP="006653A3">
            <w:pPr>
              <w:rPr>
                <w:rFonts w:asciiTheme="minorHAnsi" w:hAnsiTheme="minorHAnsi" w:cstheme="minorHAnsi"/>
                <w:sz w:val="20"/>
                <w:szCs w:val="20"/>
              </w:rPr>
            </w:pPr>
            <w:r w:rsidRPr="00D00A93">
              <w:rPr>
                <w:rFonts w:asciiTheme="minorHAnsi" w:hAnsiTheme="minorHAnsi" w:cstheme="minorHAnsi"/>
                <w:sz w:val="20"/>
                <w:szCs w:val="20"/>
              </w:rPr>
              <w:t>BC - 4</w:t>
            </w:r>
          </w:p>
          <w:p w14:paraId="3380D67D" w14:textId="77777777" w:rsidR="00123E72" w:rsidRPr="00D00A93" w:rsidRDefault="00123E72" w:rsidP="006653A3">
            <w:pPr>
              <w:rPr>
                <w:rFonts w:asciiTheme="minorHAnsi" w:hAnsiTheme="minorHAnsi" w:cstheme="minorHAnsi"/>
                <w:sz w:val="20"/>
                <w:szCs w:val="20"/>
              </w:rPr>
            </w:pPr>
          </w:p>
        </w:tc>
        <w:tc>
          <w:tcPr>
            <w:tcW w:w="0" w:type="auto"/>
          </w:tcPr>
          <w:p w14:paraId="70B156B1" w14:textId="77777777" w:rsidR="00123E72" w:rsidRPr="00980F40" w:rsidRDefault="00123E72" w:rsidP="006653A3">
            <w:pPr>
              <w:rPr>
                <w:rFonts w:asciiTheme="minorHAnsi" w:hAnsiTheme="minorHAnsi" w:cstheme="minorHAnsi"/>
                <w:sz w:val="20"/>
                <w:szCs w:val="20"/>
              </w:rPr>
            </w:pPr>
            <w:r w:rsidRPr="00D00A93">
              <w:rPr>
                <w:rFonts w:asciiTheme="minorHAnsi" w:hAnsiTheme="minorHAnsi" w:cstheme="minorHAnsi"/>
                <w:sz w:val="20"/>
                <w:szCs w:val="20"/>
              </w:rPr>
              <w:t>WB -3</w:t>
            </w:r>
          </w:p>
          <w:p w14:paraId="5E57C9F9" w14:textId="77777777" w:rsidR="00123E72" w:rsidRPr="00211A43" w:rsidRDefault="00123E72" w:rsidP="006653A3">
            <w:pPr>
              <w:rPr>
                <w:rFonts w:asciiTheme="minorHAnsi" w:hAnsiTheme="minorHAnsi" w:cstheme="minorHAnsi"/>
                <w:sz w:val="20"/>
                <w:szCs w:val="20"/>
              </w:rPr>
            </w:pPr>
            <w:r w:rsidRPr="00211A43">
              <w:rPr>
                <w:rFonts w:asciiTheme="minorHAnsi" w:hAnsiTheme="minorHAnsi" w:cstheme="minorHAnsi"/>
                <w:sz w:val="20"/>
                <w:szCs w:val="20"/>
              </w:rPr>
              <w:t>Asian -2</w:t>
            </w:r>
          </w:p>
          <w:p w14:paraId="68EC3118" w14:textId="77777777" w:rsidR="00123E72" w:rsidRPr="00211A43" w:rsidRDefault="00123E72" w:rsidP="006653A3">
            <w:pPr>
              <w:rPr>
                <w:rFonts w:asciiTheme="minorHAnsi" w:hAnsiTheme="minorHAnsi" w:cstheme="minorHAnsi"/>
                <w:sz w:val="20"/>
                <w:szCs w:val="20"/>
              </w:rPr>
            </w:pPr>
            <w:r w:rsidRPr="00211A43">
              <w:rPr>
                <w:rFonts w:asciiTheme="minorHAnsi" w:hAnsiTheme="minorHAnsi" w:cstheme="minorHAnsi"/>
                <w:sz w:val="20"/>
                <w:szCs w:val="20"/>
              </w:rPr>
              <w:t>BC-3</w:t>
            </w:r>
          </w:p>
          <w:p w14:paraId="4824452D" w14:textId="77777777" w:rsidR="00123E72" w:rsidRPr="00211A43" w:rsidRDefault="00123E72" w:rsidP="006653A3">
            <w:pPr>
              <w:rPr>
                <w:rFonts w:asciiTheme="minorHAnsi" w:hAnsiTheme="minorHAnsi" w:cstheme="minorHAnsi"/>
                <w:sz w:val="20"/>
                <w:szCs w:val="20"/>
              </w:rPr>
            </w:pPr>
            <w:r w:rsidRPr="00211A43">
              <w:rPr>
                <w:rFonts w:asciiTheme="minorHAnsi" w:hAnsiTheme="minorHAnsi" w:cstheme="minorHAnsi"/>
                <w:sz w:val="20"/>
                <w:szCs w:val="20"/>
              </w:rPr>
              <w:t>BA-1</w:t>
            </w:r>
          </w:p>
        </w:tc>
        <w:tc>
          <w:tcPr>
            <w:tcW w:w="0" w:type="auto"/>
          </w:tcPr>
          <w:p w14:paraId="327EB8EC" w14:textId="77777777" w:rsidR="00123E72" w:rsidRPr="00211A43" w:rsidRDefault="00123E72" w:rsidP="006653A3">
            <w:pPr>
              <w:rPr>
                <w:rFonts w:asciiTheme="minorHAnsi" w:hAnsiTheme="minorHAnsi" w:cstheme="minorHAnsi"/>
                <w:sz w:val="20"/>
                <w:szCs w:val="20"/>
              </w:rPr>
            </w:pPr>
            <w:r w:rsidRPr="00211A43">
              <w:rPr>
                <w:rFonts w:asciiTheme="minorHAnsi" w:hAnsiTheme="minorHAnsi" w:cstheme="minorHAnsi"/>
                <w:sz w:val="20"/>
                <w:szCs w:val="20"/>
              </w:rPr>
              <w:t>WB-2</w:t>
            </w:r>
          </w:p>
          <w:p w14:paraId="42890CF3" w14:textId="77777777" w:rsidR="00123E72" w:rsidRPr="00211A43" w:rsidRDefault="00123E72" w:rsidP="006653A3">
            <w:pPr>
              <w:rPr>
                <w:rFonts w:asciiTheme="minorHAnsi" w:hAnsiTheme="minorHAnsi" w:cstheme="minorHAnsi"/>
                <w:sz w:val="20"/>
                <w:szCs w:val="20"/>
              </w:rPr>
            </w:pPr>
            <w:r w:rsidRPr="00211A43">
              <w:rPr>
                <w:rFonts w:asciiTheme="minorHAnsi" w:hAnsiTheme="minorHAnsi" w:cstheme="minorHAnsi"/>
                <w:sz w:val="20"/>
                <w:szCs w:val="20"/>
              </w:rPr>
              <w:t>Asian-2</w:t>
            </w:r>
          </w:p>
          <w:p w14:paraId="1EC2B09A" w14:textId="77777777" w:rsidR="00123E72" w:rsidRPr="00211A43" w:rsidRDefault="00123E72" w:rsidP="006653A3">
            <w:pPr>
              <w:rPr>
                <w:rFonts w:asciiTheme="minorHAnsi" w:hAnsiTheme="minorHAnsi" w:cstheme="minorHAnsi"/>
                <w:sz w:val="20"/>
                <w:szCs w:val="20"/>
              </w:rPr>
            </w:pPr>
            <w:r w:rsidRPr="00211A43">
              <w:rPr>
                <w:rFonts w:asciiTheme="minorHAnsi" w:hAnsiTheme="minorHAnsi" w:cstheme="minorHAnsi"/>
                <w:sz w:val="20"/>
                <w:szCs w:val="20"/>
              </w:rPr>
              <w:t>BC-3</w:t>
            </w:r>
          </w:p>
          <w:p w14:paraId="2DFDD41F" w14:textId="77777777" w:rsidR="00123E72" w:rsidRPr="00211A43" w:rsidRDefault="00123E72" w:rsidP="006653A3">
            <w:pPr>
              <w:rPr>
                <w:rFonts w:asciiTheme="minorHAnsi" w:hAnsiTheme="minorHAnsi" w:cstheme="minorHAnsi"/>
                <w:sz w:val="20"/>
                <w:szCs w:val="20"/>
              </w:rPr>
            </w:pPr>
          </w:p>
        </w:tc>
        <w:tc>
          <w:tcPr>
            <w:tcW w:w="0" w:type="auto"/>
          </w:tcPr>
          <w:p w14:paraId="7DBF6A5F" w14:textId="77777777" w:rsidR="00123E72" w:rsidRPr="00211A43" w:rsidRDefault="00123E72" w:rsidP="006653A3">
            <w:pPr>
              <w:rPr>
                <w:rFonts w:asciiTheme="minorHAnsi" w:hAnsiTheme="minorHAnsi" w:cstheme="minorHAnsi"/>
                <w:sz w:val="20"/>
                <w:szCs w:val="20"/>
              </w:rPr>
            </w:pPr>
            <w:r w:rsidRPr="00211A43">
              <w:rPr>
                <w:rFonts w:asciiTheme="minorHAnsi" w:hAnsiTheme="minorHAnsi" w:cstheme="minorHAnsi"/>
                <w:sz w:val="20"/>
                <w:szCs w:val="20"/>
              </w:rPr>
              <w:t>WB - 2</w:t>
            </w:r>
          </w:p>
          <w:p w14:paraId="3360B8CC" w14:textId="77777777" w:rsidR="00123E72" w:rsidRPr="00211A43" w:rsidRDefault="00123E72" w:rsidP="006653A3">
            <w:pPr>
              <w:rPr>
                <w:rFonts w:asciiTheme="minorHAnsi" w:hAnsiTheme="minorHAnsi" w:cstheme="minorHAnsi"/>
                <w:sz w:val="20"/>
                <w:szCs w:val="20"/>
              </w:rPr>
            </w:pPr>
            <w:r w:rsidRPr="00211A43">
              <w:rPr>
                <w:rFonts w:asciiTheme="minorHAnsi" w:hAnsiTheme="minorHAnsi" w:cstheme="minorHAnsi"/>
                <w:sz w:val="20"/>
                <w:szCs w:val="20"/>
              </w:rPr>
              <w:t>Asian -1</w:t>
            </w:r>
          </w:p>
          <w:p w14:paraId="209E2E5F" w14:textId="77777777" w:rsidR="00123E72" w:rsidRPr="00211A43" w:rsidRDefault="00123E72" w:rsidP="006653A3">
            <w:pPr>
              <w:rPr>
                <w:rFonts w:asciiTheme="minorHAnsi" w:hAnsiTheme="minorHAnsi" w:cstheme="minorHAnsi"/>
                <w:sz w:val="20"/>
                <w:szCs w:val="20"/>
              </w:rPr>
            </w:pPr>
            <w:r w:rsidRPr="00211A43">
              <w:rPr>
                <w:rFonts w:asciiTheme="minorHAnsi" w:hAnsiTheme="minorHAnsi" w:cstheme="minorHAnsi"/>
                <w:sz w:val="20"/>
                <w:szCs w:val="20"/>
              </w:rPr>
              <w:t>BC -3</w:t>
            </w:r>
          </w:p>
        </w:tc>
        <w:tc>
          <w:tcPr>
            <w:tcW w:w="0" w:type="auto"/>
          </w:tcPr>
          <w:p w14:paraId="6F65B831" w14:textId="77777777" w:rsidR="00123E72" w:rsidRPr="00211A43" w:rsidRDefault="00123E72" w:rsidP="006653A3">
            <w:pPr>
              <w:rPr>
                <w:rFonts w:asciiTheme="minorHAnsi" w:hAnsiTheme="minorHAnsi" w:cstheme="minorHAnsi"/>
                <w:sz w:val="20"/>
                <w:szCs w:val="20"/>
              </w:rPr>
            </w:pPr>
            <w:r w:rsidRPr="00211A43">
              <w:rPr>
                <w:rFonts w:asciiTheme="minorHAnsi" w:hAnsiTheme="minorHAnsi" w:cstheme="minorHAnsi"/>
                <w:sz w:val="20"/>
                <w:szCs w:val="20"/>
              </w:rPr>
              <w:t>WB= 6</w:t>
            </w:r>
          </w:p>
        </w:tc>
        <w:tc>
          <w:tcPr>
            <w:tcW w:w="0" w:type="auto"/>
          </w:tcPr>
          <w:p w14:paraId="2C582D28" w14:textId="77777777" w:rsidR="00123E72" w:rsidRPr="00211A43" w:rsidRDefault="00123E72" w:rsidP="006653A3">
            <w:pPr>
              <w:rPr>
                <w:rFonts w:asciiTheme="minorHAnsi" w:hAnsiTheme="minorHAnsi" w:cstheme="minorHAnsi"/>
                <w:sz w:val="20"/>
                <w:szCs w:val="20"/>
              </w:rPr>
            </w:pPr>
            <w:r w:rsidRPr="00211A43">
              <w:rPr>
                <w:rFonts w:asciiTheme="minorHAnsi" w:hAnsiTheme="minorHAnsi" w:cstheme="minorHAnsi"/>
                <w:sz w:val="20"/>
                <w:szCs w:val="20"/>
              </w:rPr>
              <w:t>WB= 4</w:t>
            </w:r>
          </w:p>
        </w:tc>
        <w:tc>
          <w:tcPr>
            <w:tcW w:w="0" w:type="auto"/>
          </w:tcPr>
          <w:p w14:paraId="4DC92D06" w14:textId="77777777" w:rsidR="00123E72" w:rsidRPr="00211A43" w:rsidRDefault="00123E72" w:rsidP="006653A3">
            <w:pPr>
              <w:rPr>
                <w:rFonts w:asciiTheme="minorHAnsi" w:hAnsiTheme="minorHAnsi" w:cstheme="minorHAnsi"/>
                <w:sz w:val="20"/>
                <w:szCs w:val="20"/>
              </w:rPr>
            </w:pPr>
            <w:r w:rsidRPr="00211A43">
              <w:rPr>
                <w:rFonts w:asciiTheme="minorHAnsi" w:hAnsiTheme="minorHAnsi" w:cstheme="minorHAnsi"/>
                <w:sz w:val="20"/>
                <w:szCs w:val="20"/>
              </w:rPr>
              <w:t>WB= 5</w:t>
            </w:r>
          </w:p>
        </w:tc>
        <w:tc>
          <w:tcPr>
            <w:tcW w:w="0" w:type="auto"/>
          </w:tcPr>
          <w:p w14:paraId="39D122AF" w14:textId="77777777" w:rsidR="00123E72" w:rsidRPr="00211A43" w:rsidRDefault="00123E72" w:rsidP="006653A3">
            <w:pPr>
              <w:rPr>
                <w:rFonts w:asciiTheme="minorHAnsi" w:hAnsiTheme="minorHAnsi" w:cstheme="minorHAnsi"/>
                <w:sz w:val="20"/>
                <w:szCs w:val="20"/>
              </w:rPr>
            </w:pPr>
            <w:r w:rsidRPr="00211A43">
              <w:rPr>
                <w:rFonts w:asciiTheme="minorHAnsi" w:hAnsiTheme="minorHAnsi" w:cstheme="minorHAnsi"/>
                <w:sz w:val="20"/>
                <w:szCs w:val="20"/>
              </w:rPr>
              <w:t>WB=6</w:t>
            </w:r>
          </w:p>
        </w:tc>
      </w:tr>
    </w:tbl>
    <w:p w14:paraId="35103A05" w14:textId="77777777" w:rsidR="00123E72" w:rsidRDefault="00123E72" w:rsidP="000E2273">
      <w:pPr>
        <w:rPr>
          <w:rFonts w:asciiTheme="minorHAnsi" w:hAnsiTheme="minorHAnsi" w:cstheme="minorHAnsi"/>
          <w:sz w:val="20"/>
          <w:szCs w:val="20"/>
        </w:rPr>
      </w:pPr>
    </w:p>
    <w:p w14:paraId="4A8EA583" w14:textId="77777777" w:rsidR="00123E72" w:rsidRDefault="00123E72" w:rsidP="000E2273">
      <w:pPr>
        <w:rPr>
          <w:rFonts w:asciiTheme="minorHAnsi" w:hAnsiTheme="minorHAnsi" w:cstheme="minorHAnsi"/>
          <w:sz w:val="20"/>
          <w:szCs w:val="20"/>
        </w:rPr>
      </w:pPr>
    </w:p>
    <w:p w14:paraId="44578871" w14:textId="43233704" w:rsidR="000E2273" w:rsidRPr="00123E72" w:rsidRDefault="00123E72" w:rsidP="000E2273">
      <w:pPr>
        <w:rPr>
          <w:rFonts w:asciiTheme="minorHAnsi" w:hAnsiTheme="minorHAnsi" w:cstheme="minorHAnsi"/>
          <w:sz w:val="20"/>
          <w:szCs w:val="20"/>
        </w:rPr>
      </w:pPr>
      <w:r w:rsidRPr="00123E72">
        <w:rPr>
          <w:rFonts w:asciiTheme="minorHAnsi" w:hAnsiTheme="minorHAnsi" w:cstheme="minorHAnsi"/>
          <w:b/>
          <w:sz w:val="20"/>
          <w:szCs w:val="20"/>
        </w:rPr>
        <w:t>Footnote:</w:t>
      </w:r>
      <w:r>
        <w:rPr>
          <w:rFonts w:asciiTheme="minorHAnsi" w:hAnsiTheme="minorHAnsi" w:cstheme="minorHAnsi"/>
          <w:sz w:val="20"/>
          <w:szCs w:val="20"/>
        </w:rPr>
        <w:t xml:space="preserve"> </w:t>
      </w:r>
      <w:r w:rsidR="000E2273" w:rsidRPr="00123E72">
        <w:rPr>
          <w:rFonts w:asciiTheme="minorHAnsi" w:hAnsiTheme="minorHAnsi" w:cstheme="minorHAnsi"/>
          <w:sz w:val="20"/>
          <w:szCs w:val="20"/>
        </w:rPr>
        <w:t>We estimate</w:t>
      </w:r>
      <w:r w:rsidR="00102E6C" w:rsidRPr="00123E72">
        <w:rPr>
          <w:rFonts w:asciiTheme="minorHAnsi" w:hAnsiTheme="minorHAnsi" w:cstheme="minorHAnsi"/>
          <w:sz w:val="20"/>
          <w:szCs w:val="20"/>
        </w:rPr>
        <w:t>d</w:t>
      </w:r>
      <w:r w:rsidR="000E2273" w:rsidRPr="00123E72">
        <w:rPr>
          <w:rFonts w:asciiTheme="minorHAnsi" w:hAnsiTheme="minorHAnsi" w:cstheme="minorHAnsi"/>
          <w:sz w:val="20"/>
          <w:szCs w:val="20"/>
        </w:rPr>
        <w:t xml:space="preserve"> all stroke participants to be moderate to severe strokes (in terms of approximate NIHSS classification)</w:t>
      </w:r>
      <w:r w:rsidRPr="00123E72">
        <w:rPr>
          <w:rFonts w:asciiTheme="minorHAnsi" w:hAnsiTheme="minorHAnsi" w:cstheme="minorHAnsi"/>
          <w:sz w:val="20"/>
          <w:szCs w:val="20"/>
        </w:rPr>
        <w:t>, as</w:t>
      </w:r>
      <w:r w:rsidR="000E2273" w:rsidRPr="00123E72">
        <w:rPr>
          <w:rFonts w:asciiTheme="minorHAnsi" w:hAnsiTheme="minorHAnsi" w:cstheme="minorHAnsi"/>
          <w:sz w:val="20"/>
          <w:szCs w:val="20"/>
        </w:rPr>
        <w:t xml:space="preserve"> stroke survivors with a mild stroke were discharged from the Hyper Acute Stroke Units either directly home or to an Ear</w:t>
      </w:r>
      <w:r w:rsidRPr="00123E72">
        <w:rPr>
          <w:rFonts w:asciiTheme="minorHAnsi" w:hAnsiTheme="minorHAnsi" w:cstheme="minorHAnsi"/>
          <w:sz w:val="20"/>
          <w:szCs w:val="20"/>
        </w:rPr>
        <w:t xml:space="preserve">ly Supported Discharge Service; </w:t>
      </w:r>
      <w:r>
        <w:rPr>
          <w:rFonts w:asciiTheme="minorHAnsi" w:hAnsiTheme="minorHAnsi" w:cstheme="minorHAnsi"/>
          <w:sz w:val="20"/>
          <w:szCs w:val="20"/>
        </w:rPr>
        <w:t>S</w:t>
      </w:r>
      <w:r w:rsidRPr="00123E72">
        <w:rPr>
          <w:rFonts w:asciiTheme="minorHAnsi" w:hAnsiTheme="minorHAnsi" w:cstheme="minorHAnsi"/>
          <w:sz w:val="20"/>
          <w:szCs w:val="20"/>
        </w:rPr>
        <w:t>ites did not cons</w:t>
      </w:r>
      <w:r>
        <w:rPr>
          <w:rFonts w:asciiTheme="minorHAnsi" w:hAnsiTheme="minorHAnsi" w:cstheme="minorHAnsi"/>
          <w:sz w:val="20"/>
          <w:szCs w:val="20"/>
        </w:rPr>
        <w:t xml:space="preserve">istently record Barthel or FIM and </w:t>
      </w:r>
      <w:r w:rsidRPr="00123E72">
        <w:rPr>
          <w:rFonts w:asciiTheme="minorHAnsi" w:hAnsiTheme="minorHAnsi" w:cstheme="minorHAnsi"/>
          <w:sz w:val="20"/>
          <w:szCs w:val="20"/>
        </w:rPr>
        <w:t>these were not recorded by the research team. All site participants had mobility limitations</w:t>
      </w:r>
      <w:r>
        <w:rPr>
          <w:rFonts w:asciiTheme="minorHAnsi" w:hAnsiTheme="minorHAnsi" w:cstheme="minorHAnsi"/>
          <w:sz w:val="20"/>
          <w:szCs w:val="20"/>
        </w:rPr>
        <w:t xml:space="preserve"> </w:t>
      </w:r>
      <w:r w:rsidR="000E2273" w:rsidRPr="00123E72">
        <w:rPr>
          <w:rFonts w:asciiTheme="minorHAnsi" w:hAnsiTheme="minorHAnsi" w:cstheme="minorHAnsi"/>
          <w:sz w:val="20"/>
          <w:szCs w:val="20"/>
        </w:rPr>
        <w:t>range was from walking with the standby supervision of one, use of a walking frame, walking with the assistance of o</w:t>
      </w:r>
      <w:r>
        <w:rPr>
          <w:rFonts w:asciiTheme="minorHAnsi" w:hAnsiTheme="minorHAnsi" w:cstheme="minorHAnsi"/>
          <w:sz w:val="20"/>
          <w:szCs w:val="20"/>
        </w:rPr>
        <w:t xml:space="preserve">ne/two or wheelchair dependent; </w:t>
      </w:r>
      <w:r w:rsidR="000E2273" w:rsidRPr="00123E72">
        <w:rPr>
          <w:rFonts w:asciiTheme="minorHAnsi" w:hAnsiTheme="minorHAnsi" w:cstheme="minorHAnsi"/>
          <w:sz w:val="20"/>
          <w:szCs w:val="20"/>
        </w:rPr>
        <w:t xml:space="preserve">Ethnicity recorded using </w:t>
      </w:r>
      <w:r w:rsidR="000E2273" w:rsidRPr="00123E72">
        <w:rPr>
          <w:rFonts w:asciiTheme="minorHAnsi" w:hAnsiTheme="minorHAnsi" w:cstheme="minorHAnsi"/>
          <w:color w:val="222222"/>
          <w:sz w:val="20"/>
          <w:szCs w:val="20"/>
        </w:rPr>
        <w:t xml:space="preserve">UK Ethnic grouping </w:t>
      </w:r>
      <w:r w:rsidR="000E2273" w:rsidRPr="00123E72">
        <w:rPr>
          <w:rFonts w:asciiTheme="minorHAnsi" w:hAnsiTheme="minorHAnsi" w:cstheme="minorHAnsi"/>
          <w:sz w:val="20"/>
          <w:szCs w:val="20"/>
        </w:rPr>
        <w:t>WB White British, W (</w:t>
      </w:r>
      <w:r w:rsidR="000E2273" w:rsidRPr="00123E72">
        <w:rPr>
          <w:rFonts w:asciiTheme="minorHAnsi" w:hAnsiTheme="minorHAnsi" w:cstheme="minorHAnsi"/>
          <w:color w:val="0B0C0C"/>
          <w:sz w:val="20"/>
          <w:szCs w:val="20"/>
          <w:shd w:val="clear" w:color="auto" w:fill="FFFFFF"/>
        </w:rPr>
        <w:t>other)</w:t>
      </w:r>
      <w:r w:rsidR="000E2273" w:rsidRPr="00123E72">
        <w:rPr>
          <w:rFonts w:asciiTheme="minorHAnsi" w:hAnsiTheme="minorHAnsi" w:cstheme="minorHAnsi"/>
          <w:sz w:val="20"/>
          <w:szCs w:val="20"/>
        </w:rPr>
        <w:t>, W Irish, BC Black Caribbean, BA Black African, Asian, Mixed/Multi-ethnic groups, Other- ethnic Group</w:t>
      </w:r>
    </w:p>
    <w:p w14:paraId="4CA6213A" w14:textId="2F7278A4" w:rsidR="00E222EA" w:rsidRPr="00E222EA" w:rsidRDefault="00E222EA" w:rsidP="00E222EA">
      <w:pPr>
        <w:pStyle w:val="Caption"/>
        <w:keepNext/>
        <w:rPr>
          <w:rFonts w:cstheme="minorHAnsi"/>
          <w:color w:val="000000" w:themeColor="text1"/>
          <w:sz w:val="22"/>
          <w:szCs w:val="22"/>
        </w:rPr>
      </w:pPr>
      <w:r w:rsidRPr="00B12E53">
        <w:rPr>
          <w:rFonts w:cstheme="minorHAnsi"/>
          <w:b/>
          <w:bCs/>
          <w:color w:val="000000" w:themeColor="text1"/>
          <w:sz w:val="22"/>
          <w:szCs w:val="22"/>
        </w:rPr>
        <w:t xml:space="preserve"> </w:t>
      </w:r>
    </w:p>
    <w:p w14:paraId="7D7FDA52" w14:textId="329DEC8A" w:rsidR="00E222EA" w:rsidRPr="006F1123" w:rsidRDefault="00E222EA" w:rsidP="00376C36">
      <w:pPr>
        <w:pStyle w:val="CommentText"/>
        <w:rPr>
          <w:rFonts w:cstheme="minorHAnsi"/>
          <w:bCs/>
          <w:color w:val="000000" w:themeColor="text1"/>
          <w:sz w:val="22"/>
          <w:szCs w:val="22"/>
        </w:rPr>
        <w:sectPr w:rsidR="00E222EA" w:rsidRPr="006F1123" w:rsidSect="00376C36">
          <w:pgSz w:w="16838" w:h="11906" w:orient="landscape"/>
          <w:pgMar w:top="1440" w:right="1440" w:bottom="1440" w:left="1440" w:header="709" w:footer="709" w:gutter="0"/>
          <w:cols w:space="708"/>
          <w:docGrid w:linePitch="360"/>
        </w:sectPr>
      </w:pPr>
    </w:p>
    <w:p w14:paraId="3414307E" w14:textId="006B9C72" w:rsidR="000E3405" w:rsidRPr="003863D6" w:rsidRDefault="000E3405">
      <w:pPr>
        <w:spacing w:line="360" w:lineRule="auto"/>
        <w:rPr>
          <w:rFonts w:asciiTheme="minorHAnsi" w:hAnsiTheme="minorHAnsi" w:cstheme="minorHAnsi"/>
          <w:b/>
          <w:bCs/>
          <w:sz w:val="22"/>
          <w:szCs w:val="22"/>
          <w:shd w:val="clear" w:color="auto" w:fill="FFFFFF"/>
        </w:rPr>
      </w:pPr>
      <w:r w:rsidRPr="003863D6">
        <w:rPr>
          <w:rFonts w:asciiTheme="minorHAnsi" w:hAnsiTheme="minorHAnsi" w:cstheme="minorHAnsi"/>
          <w:b/>
          <w:bCs/>
          <w:sz w:val="22"/>
          <w:szCs w:val="22"/>
          <w:shd w:val="clear" w:color="auto" w:fill="FFFFFF"/>
        </w:rPr>
        <w:lastRenderedPageBreak/>
        <w:t>Table 3 Staff participants</w:t>
      </w:r>
    </w:p>
    <w:tbl>
      <w:tblPr>
        <w:tblStyle w:val="TableGrid"/>
        <w:tblpPr w:leftFromText="180" w:rightFromText="180" w:horzAnchor="margin" w:tblpY="839"/>
        <w:tblW w:w="5000" w:type="pct"/>
        <w:tblLook w:val="04A0" w:firstRow="1" w:lastRow="0" w:firstColumn="1" w:lastColumn="0" w:noHBand="0" w:noVBand="1"/>
      </w:tblPr>
      <w:tblGrid>
        <w:gridCol w:w="3362"/>
        <w:gridCol w:w="1325"/>
        <w:gridCol w:w="1347"/>
        <w:gridCol w:w="1250"/>
        <w:gridCol w:w="1347"/>
        <w:gridCol w:w="1325"/>
        <w:gridCol w:w="1347"/>
        <w:gridCol w:w="1303"/>
        <w:gridCol w:w="1342"/>
      </w:tblGrid>
      <w:tr w:rsidR="00CF4B3E" w:rsidRPr="001A50CD" w14:paraId="64A5B1D6" w14:textId="77777777" w:rsidTr="00CF4B3E">
        <w:tc>
          <w:tcPr>
            <w:tcW w:w="1205" w:type="pct"/>
          </w:tcPr>
          <w:p w14:paraId="24267F11"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Variables/Sites</w:t>
            </w:r>
          </w:p>
        </w:tc>
        <w:tc>
          <w:tcPr>
            <w:tcW w:w="475" w:type="pct"/>
          </w:tcPr>
          <w:p w14:paraId="73E56891"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Site 1 (pre)</w:t>
            </w:r>
          </w:p>
        </w:tc>
        <w:tc>
          <w:tcPr>
            <w:tcW w:w="483" w:type="pct"/>
          </w:tcPr>
          <w:p w14:paraId="42E98820"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Site1 (post)</w:t>
            </w:r>
          </w:p>
        </w:tc>
        <w:tc>
          <w:tcPr>
            <w:tcW w:w="448" w:type="pct"/>
          </w:tcPr>
          <w:p w14:paraId="1417FA6F"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Site 2(pre)</w:t>
            </w:r>
          </w:p>
        </w:tc>
        <w:tc>
          <w:tcPr>
            <w:tcW w:w="483" w:type="pct"/>
          </w:tcPr>
          <w:p w14:paraId="76EF40C0"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Site2 (post)</w:t>
            </w:r>
          </w:p>
        </w:tc>
        <w:tc>
          <w:tcPr>
            <w:tcW w:w="475" w:type="pct"/>
          </w:tcPr>
          <w:p w14:paraId="5393EA14"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Site 3 (pre)</w:t>
            </w:r>
          </w:p>
        </w:tc>
        <w:tc>
          <w:tcPr>
            <w:tcW w:w="483" w:type="pct"/>
          </w:tcPr>
          <w:p w14:paraId="6C87E37F"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Site3 (post)</w:t>
            </w:r>
          </w:p>
        </w:tc>
        <w:tc>
          <w:tcPr>
            <w:tcW w:w="467" w:type="pct"/>
          </w:tcPr>
          <w:p w14:paraId="342F5DFF"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Site 4 (pre)</w:t>
            </w:r>
          </w:p>
        </w:tc>
        <w:tc>
          <w:tcPr>
            <w:tcW w:w="483" w:type="pct"/>
          </w:tcPr>
          <w:p w14:paraId="1835D7D4"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Site 4(post)</w:t>
            </w:r>
          </w:p>
        </w:tc>
      </w:tr>
      <w:tr w:rsidR="00CF4B3E" w:rsidRPr="001A50CD" w14:paraId="78993301" w14:textId="77777777" w:rsidTr="00CF4B3E">
        <w:tc>
          <w:tcPr>
            <w:tcW w:w="1205" w:type="pct"/>
          </w:tcPr>
          <w:p w14:paraId="43A44612"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Age</w:t>
            </w:r>
            <w:r>
              <w:rPr>
                <w:rFonts w:asciiTheme="minorHAnsi" w:hAnsiTheme="minorHAnsi" w:cstheme="minorHAnsi"/>
                <w:sz w:val="20"/>
                <w:szCs w:val="20"/>
              </w:rPr>
              <w:t xml:space="preserve"> </w:t>
            </w:r>
          </w:p>
        </w:tc>
        <w:tc>
          <w:tcPr>
            <w:tcW w:w="475" w:type="pct"/>
          </w:tcPr>
          <w:p w14:paraId="1020E686" w14:textId="77777777" w:rsidR="00CF4B3E" w:rsidRPr="005A5EE3" w:rsidRDefault="00CF4B3E" w:rsidP="006653A3">
            <w:pPr>
              <w:rPr>
                <w:rFonts w:asciiTheme="minorHAnsi" w:hAnsiTheme="minorHAnsi" w:cstheme="minorHAnsi"/>
                <w:sz w:val="20"/>
                <w:szCs w:val="20"/>
              </w:rPr>
            </w:pPr>
          </w:p>
        </w:tc>
        <w:tc>
          <w:tcPr>
            <w:tcW w:w="483" w:type="pct"/>
          </w:tcPr>
          <w:p w14:paraId="59386F2E" w14:textId="77777777" w:rsidR="00CF4B3E" w:rsidRPr="005A5EE3" w:rsidRDefault="00CF4B3E" w:rsidP="006653A3">
            <w:pPr>
              <w:rPr>
                <w:rFonts w:asciiTheme="minorHAnsi" w:hAnsiTheme="minorHAnsi" w:cstheme="minorHAnsi"/>
                <w:sz w:val="20"/>
                <w:szCs w:val="20"/>
              </w:rPr>
            </w:pPr>
          </w:p>
        </w:tc>
        <w:tc>
          <w:tcPr>
            <w:tcW w:w="448" w:type="pct"/>
          </w:tcPr>
          <w:p w14:paraId="650E2302" w14:textId="77777777" w:rsidR="00CF4B3E" w:rsidRPr="005A5EE3" w:rsidRDefault="00CF4B3E" w:rsidP="006653A3">
            <w:pPr>
              <w:rPr>
                <w:rFonts w:asciiTheme="minorHAnsi" w:hAnsiTheme="minorHAnsi" w:cstheme="minorHAnsi"/>
                <w:sz w:val="20"/>
                <w:szCs w:val="20"/>
              </w:rPr>
            </w:pPr>
          </w:p>
        </w:tc>
        <w:tc>
          <w:tcPr>
            <w:tcW w:w="483" w:type="pct"/>
          </w:tcPr>
          <w:p w14:paraId="6A61E1C2" w14:textId="77777777" w:rsidR="00CF4B3E" w:rsidRPr="005A5EE3" w:rsidRDefault="00CF4B3E" w:rsidP="006653A3">
            <w:pPr>
              <w:rPr>
                <w:rFonts w:asciiTheme="minorHAnsi" w:hAnsiTheme="minorHAnsi" w:cstheme="minorHAnsi"/>
                <w:sz w:val="20"/>
                <w:szCs w:val="20"/>
              </w:rPr>
            </w:pPr>
          </w:p>
        </w:tc>
        <w:tc>
          <w:tcPr>
            <w:tcW w:w="475" w:type="pct"/>
          </w:tcPr>
          <w:p w14:paraId="481ECE1B" w14:textId="77777777" w:rsidR="00CF4B3E" w:rsidRPr="005A5EE3" w:rsidRDefault="00CF4B3E" w:rsidP="006653A3">
            <w:pPr>
              <w:rPr>
                <w:rFonts w:asciiTheme="minorHAnsi" w:hAnsiTheme="minorHAnsi" w:cstheme="minorHAnsi"/>
                <w:sz w:val="20"/>
                <w:szCs w:val="20"/>
              </w:rPr>
            </w:pPr>
          </w:p>
        </w:tc>
        <w:tc>
          <w:tcPr>
            <w:tcW w:w="483" w:type="pct"/>
          </w:tcPr>
          <w:p w14:paraId="60D5BA99" w14:textId="77777777" w:rsidR="00CF4B3E" w:rsidRPr="005A5EE3" w:rsidRDefault="00CF4B3E" w:rsidP="006653A3">
            <w:pPr>
              <w:rPr>
                <w:rFonts w:asciiTheme="minorHAnsi" w:hAnsiTheme="minorHAnsi" w:cstheme="minorHAnsi"/>
                <w:sz w:val="20"/>
                <w:szCs w:val="20"/>
              </w:rPr>
            </w:pPr>
          </w:p>
        </w:tc>
        <w:tc>
          <w:tcPr>
            <w:tcW w:w="467" w:type="pct"/>
          </w:tcPr>
          <w:p w14:paraId="026462CB" w14:textId="77777777" w:rsidR="00CF4B3E" w:rsidRPr="005A5EE3" w:rsidRDefault="00CF4B3E" w:rsidP="006653A3">
            <w:pPr>
              <w:rPr>
                <w:rFonts w:asciiTheme="minorHAnsi" w:hAnsiTheme="minorHAnsi" w:cstheme="minorHAnsi"/>
                <w:sz w:val="20"/>
                <w:szCs w:val="20"/>
              </w:rPr>
            </w:pPr>
          </w:p>
        </w:tc>
        <w:tc>
          <w:tcPr>
            <w:tcW w:w="483" w:type="pct"/>
          </w:tcPr>
          <w:p w14:paraId="602EA5BD" w14:textId="77777777" w:rsidR="00CF4B3E" w:rsidRPr="005A5EE3" w:rsidRDefault="00CF4B3E" w:rsidP="006653A3">
            <w:pPr>
              <w:rPr>
                <w:rFonts w:asciiTheme="minorHAnsi" w:hAnsiTheme="minorHAnsi" w:cstheme="minorHAnsi"/>
                <w:sz w:val="20"/>
                <w:szCs w:val="20"/>
              </w:rPr>
            </w:pPr>
          </w:p>
        </w:tc>
      </w:tr>
      <w:tr w:rsidR="00CF4B3E" w:rsidRPr="001A50CD" w14:paraId="04655B11" w14:textId="77777777" w:rsidTr="00CF4B3E">
        <w:tc>
          <w:tcPr>
            <w:tcW w:w="1205" w:type="pct"/>
          </w:tcPr>
          <w:p w14:paraId="28469B0F"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18-24</w:t>
            </w:r>
          </w:p>
        </w:tc>
        <w:tc>
          <w:tcPr>
            <w:tcW w:w="475" w:type="pct"/>
          </w:tcPr>
          <w:p w14:paraId="37B7654B" w14:textId="77777777" w:rsidR="00CF4B3E" w:rsidRPr="005A5EE3" w:rsidRDefault="00CF4B3E" w:rsidP="006653A3">
            <w:pPr>
              <w:rPr>
                <w:rFonts w:asciiTheme="minorHAnsi" w:hAnsiTheme="minorHAnsi" w:cstheme="minorHAnsi"/>
                <w:sz w:val="20"/>
                <w:szCs w:val="20"/>
              </w:rPr>
            </w:pPr>
            <w:r>
              <w:rPr>
                <w:rFonts w:asciiTheme="minorHAnsi" w:hAnsiTheme="minorHAnsi" w:cstheme="minorHAnsi"/>
                <w:sz w:val="20"/>
                <w:szCs w:val="20"/>
              </w:rPr>
              <w:t>0</w:t>
            </w:r>
          </w:p>
        </w:tc>
        <w:tc>
          <w:tcPr>
            <w:tcW w:w="483" w:type="pct"/>
          </w:tcPr>
          <w:p w14:paraId="11B5B5BB" w14:textId="77777777" w:rsidR="00CF4B3E" w:rsidRPr="005A5EE3" w:rsidRDefault="00CF4B3E" w:rsidP="006653A3">
            <w:pPr>
              <w:rPr>
                <w:rFonts w:asciiTheme="minorHAnsi" w:hAnsiTheme="minorHAnsi" w:cstheme="minorHAnsi"/>
                <w:sz w:val="20"/>
                <w:szCs w:val="20"/>
              </w:rPr>
            </w:pPr>
            <w:r>
              <w:rPr>
                <w:rFonts w:asciiTheme="minorHAnsi" w:hAnsiTheme="minorHAnsi" w:cstheme="minorHAnsi"/>
                <w:sz w:val="20"/>
                <w:szCs w:val="20"/>
              </w:rPr>
              <w:t>0</w:t>
            </w:r>
          </w:p>
        </w:tc>
        <w:tc>
          <w:tcPr>
            <w:tcW w:w="448" w:type="pct"/>
          </w:tcPr>
          <w:p w14:paraId="0309855A" w14:textId="77777777" w:rsidR="00CF4B3E" w:rsidRPr="005A5EE3" w:rsidRDefault="00CF4B3E" w:rsidP="006653A3">
            <w:pPr>
              <w:rPr>
                <w:rFonts w:asciiTheme="minorHAnsi" w:hAnsiTheme="minorHAnsi" w:cstheme="minorHAnsi"/>
                <w:sz w:val="20"/>
                <w:szCs w:val="20"/>
              </w:rPr>
            </w:pPr>
            <w:r>
              <w:rPr>
                <w:rFonts w:asciiTheme="minorHAnsi" w:hAnsiTheme="minorHAnsi" w:cstheme="minorHAnsi"/>
                <w:sz w:val="20"/>
                <w:szCs w:val="20"/>
              </w:rPr>
              <w:t>1</w:t>
            </w:r>
          </w:p>
        </w:tc>
        <w:tc>
          <w:tcPr>
            <w:tcW w:w="483" w:type="pct"/>
          </w:tcPr>
          <w:p w14:paraId="1F4D8CF0" w14:textId="77777777" w:rsidR="00CF4B3E" w:rsidRPr="005A5EE3" w:rsidRDefault="00CF4B3E" w:rsidP="006653A3">
            <w:pPr>
              <w:rPr>
                <w:rFonts w:asciiTheme="minorHAnsi" w:hAnsiTheme="minorHAnsi" w:cstheme="minorHAnsi"/>
                <w:sz w:val="20"/>
                <w:szCs w:val="20"/>
              </w:rPr>
            </w:pPr>
            <w:r>
              <w:rPr>
                <w:rFonts w:asciiTheme="minorHAnsi" w:hAnsiTheme="minorHAnsi" w:cstheme="minorHAnsi"/>
                <w:sz w:val="20"/>
                <w:szCs w:val="20"/>
              </w:rPr>
              <w:t>0</w:t>
            </w:r>
          </w:p>
        </w:tc>
        <w:tc>
          <w:tcPr>
            <w:tcW w:w="475" w:type="pct"/>
          </w:tcPr>
          <w:p w14:paraId="7D24925A" w14:textId="77777777" w:rsidR="00CF4B3E" w:rsidRPr="005A5EE3" w:rsidRDefault="00CF4B3E" w:rsidP="006653A3">
            <w:pPr>
              <w:rPr>
                <w:rFonts w:asciiTheme="minorHAnsi" w:hAnsiTheme="minorHAnsi" w:cstheme="minorHAnsi"/>
                <w:sz w:val="20"/>
                <w:szCs w:val="20"/>
              </w:rPr>
            </w:pPr>
            <w:r>
              <w:rPr>
                <w:rFonts w:asciiTheme="minorHAnsi" w:hAnsiTheme="minorHAnsi" w:cstheme="minorHAnsi"/>
                <w:sz w:val="20"/>
                <w:szCs w:val="20"/>
              </w:rPr>
              <w:t>0</w:t>
            </w:r>
          </w:p>
        </w:tc>
        <w:tc>
          <w:tcPr>
            <w:tcW w:w="483" w:type="pct"/>
          </w:tcPr>
          <w:p w14:paraId="7F0F7C41" w14:textId="77777777" w:rsidR="00CF4B3E" w:rsidRPr="005A5EE3" w:rsidRDefault="00CF4B3E" w:rsidP="006653A3">
            <w:pPr>
              <w:rPr>
                <w:rFonts w:asciiTheme="minorHAnsi" w:hAnsiTheme="minorHAnsi" w:cstheme="minorHAnsi"/>
                <w:sz w:val="20"/>
                <w:szCs w:val="20"/>
              </w:rPr>
            </w:pPr>
            <w:r>
              <w:rPr>
                <w:rFonts w:asciiTheme="minorHAnsi" w:hAnsiTheme="minorHAnsi" w:cstheme="minorHAnsi"/>
                <w:sz w:val="20"/>
                <w:szCs w:val="20"/>
              </w:rPr>
              <w:t>0</w:t>
            </w:r>
          </w:p>
        </w:tc>
        <w:tc>
          <w:tcPr>
            <w:tcW w:w="467" w:type="pct"/>
          </w:tcPr>
          <w:p w14:paraId="101EC9AB" w14:textId="77777777" w:rsidR="00CF4B3E" w:rsidRPr="005A5EE3" w:rsidRDefault="00CF4B3E" w:rsidP="006653A3">
            <w:pPr>
              <w:rPr>
                <w:rFonts w:asciiTheme="minorHAnsi" w:hAnsiTheme="minorHAnsi" w:cstheme="minorHAnsi"/>
                <w:sz w:val="20"/>
                <w:szCs w:val="20"/>
              </w:rPr>
            </w:pPr>
            <w:r>
              <w:rPr>
                <w:rFonts w:asciiTheme="minorHAnsi" w:hAnsiTheme="minorHAnsi" w:cstheme="minorHAnsi"/>
                <w:sz w:val="20"/>
                <w:szCs w:val="20"/>
              </w:rPr>
              <w:t>0</w:t>
            </w:r>
          </w:p>
        </w:tc>
        <w:tc>
          <w:tcPr>
            <w:tcW w:w="483" w:type="pct"/>
          </w:tcPr>
          <w:p w14:paraId="082B68EF" w14:textId="77777777" w:rsidR="00CF4B3E" w:rsidRPr="005A5EE3" w:rsidRDefault="00CF4B3E" w:rsidP="006653A3">
            <w:pPr>
              <w:rPr>
                <w:rFonts w:asciiTheme="minorHAnsi" w:hAnsiTheme="minorHAnsi" w:cstheme="minorHAnsi"/>
                <w:sz w:val="20"/>
                <w:szCs w:val="20"/>
              </w:rPr>
            </w:pPr>
            <w:r>
              <w:rPr>
                <w:rFonts w:asciiTheme="minorHAnsi" w:hAnsiTheme="minorHAnsi" w:cstheme="minorHAnsi"/>
                <w:sz w:val="20"/>
                <w:szCs w:val="20"/>
              </w:rPr>
              <w:t>0</w:t>
            </w:r>
          </w:p>
        </w:tc>
      </w:tr>
      <w:tr w:rsidR="00CF4B3E" w:rsidRPr="001A50CD" w14:paraId="5EC55333" w14:textId="77777777" w:rsidTr="00CF4B3E">
        <w:tc>
          <w:tcPr>
            <w:tcW w:w="1205" w:type="pct"/>
          </w:tcPr>
          <w:p w14:paraId="3F633E2B"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25-34</w:t>
            </w:r>
          </w:p>
        </w:tc>
        <w:tc>
          <w:tcPr>
            <w:tcW w:w="475" w:type="pct"/>
          </w:tcPr>
          <w:p w14:paraId="5D54CACA" w14:textId="77777777" w:rsidR="00CF4B3E" w:rsidRPr="005A5EE3" w:rsidRDefault="00CF4B3E" w:rsidP="006653A3">
            <w:pPr>
              <w:rPr>
                <w:rFonts w:asciiTheme="minorHAnsi" w:hAnsiTheme="minorHAnsi" w:cstheme="minorHAnsi"/>
                <w:sz w:val="20"/>
                <w:szCs w:val="20"/>
              </w:rPr>
            </w:pPr>
            <w:r>
              <w:rPr>
                <w:rFonts w:asciiTheme="minorHAnsi" w:hAnsiTheme="minorHAnsi" w:cstheme="minorHAnsi"/>
                <w:sz w:val="20"/>
                <w:szCs w:val="20"/>
              </w:rPr>
              <w:t>4</w:t>
            </w:r>
          </w:p>
        </w:tc>
        <w:tc>
          <w:tcPr>
            <w:tcW w:w="483" w:type="pct"/>
          </w:tcPr>
          <w:p w14:paraId="18F4990D" w14:textId="77777777" w:rsidR="00CF4B3E" w:rsidRPr="005A5EE3" w:rsidRDefault="00CF4B3E" w:rsidP="006653A3">
            <w:pPr>
              <w:rPr>
                <w:rFonts w:asciiTheme="minorHAnsi" w:hAnsiTheme="minorHAnsi" w:cstheme="minorHAnsi"/>
                <w:sz w:val="20"/>
                <w:szCs w:val="20"/>
              </w:rPr>
            </w:pPr>
            <w:r>
              <w:rPr>
                <w:rFonts w:asciiTheme="minorHAnsi" w:hAnsiTheme="minorHAnsi" w:cstheme="minorHAnsi"/>
                <w:sz w:val="20"/>
                <w:szCs w:val="20"/>
              </w:rPr>
              <w:t>3</w:t>
            </w:r>
          </w:p>
        </w:tc>
        <w:tc>
          <w:tcPr>
            <w:tcW w:w="448" w:type="pct"/>
          </w:tcPr>
          <w:p w14:paraId="7AA05040" w14:textId="77777777" w:rsidR="00CF4B3E" w:rsidRPr="005A5EE3" w:rsidRDefault="00CF4B3E" w:rsidP="006653A3">
            <w:pPr>
              <w:rPr>
                <w:rFonts w:asciiTheme="minorHAnsi" w:hAnsiTheme="minorHAnsi" w:cstheme="minorHAnsi"/>
                <w:sz w:val="20"/>
                <w:szCs w:val="20"/>
              </w:rPr>
            </w:pPr>
            <w:r>
              <w:rPr>
                <w:rFonts w:asciiTheme="minorHAnsi" w:hAnsiTheme="minorHAnsi" w:cstheme="minorHAnsi"/>
                <w:sz w:val="20"/>
                <w:szCs w:val="20"/>
              </w:rPr>
              <w:t>9</w:t>
            </w:r>
          </w:p>
        </w:tc>
        <w:tc>
          <w:tcPr>
            <w:tcW w:w="483" w:type="pct"/>
          </w:tcPr>
          <w:p w14:paraId="7333A0DB" w14:textId="77777777" w:rsidR="00CF4B3E" w:rsidRPr="005A5EE3" w:rsidRDefault="00CF4B3E" w:rsidP="006653A3">
            <w:pPr>
              <w:rPr>
                <w:rFonts w:asciiTheme="minorHAnsi" w:hAnsiTheme="minorHAnsi" w:cstheme="minorHAnsi"/>
                <w:sz w:val="20"/>
                <w:szCs w:val="20"/>
              </w:rPr>
            </w:pPr>
            <w:r>
              <w:rPr>
                <w:rFonts w:asciiTheme="minorHAnsi" w:hAnsiTheme="minorHAnsi" w:cstheme="minorHAnsi"/>
                <w:sz w:val="20"/>
                <w:szCs w:val="20"/>
              </w:rPr>
              <w:t>5</w:t>
            </w:r>
          </w:p>
        </w:tc>
        <w:tc>
          <w:tcPr>
            <w:tcW w:w="475" w:type="pct"/>
          </w:tcPr>
          <w:p w14:paraId="1EAEEA45" w14:textId="77777777" w:rsidR="00CF4B3E" w:rsidRPr="005A5EE3" w:rsidRDefault="00CF4B3E" w:rsidP="006653A3">
            <w:pPr>
              <w:rPr>
                <w:rFonts w:asciiTheme="minorHAnsi" w:hAnsiTheme="minorHAnsi" w:cstheme="minorHAnsi"/>
                <w:sz w:val="20"/>
                <w:szCs w:val="20"/>
              </w:rPr>
            </w:pPr>
            <w:r>
              <w:rPr>
                <w:rFonts w:asciiTheme="minorHAnsi" w:hAnsiTheme="minorHAnsi" w:cstheme="minorHAnsi"/>
                <w:sz w:val="20"/>
                <w:szCs w:val="20"/>
              </w:rPr>
              <w:t>1</w:t>
            </w:r>
          </w:p>
        </w:tc>
        <w:tc>
          <w:tcPr>
            <w:tcW w:w="483" w:type="pct"/>
          </w:tcPr>
          <w:p w14:paraId="375E2485" w14:textId="77777777" w:rsidR="00CF4B3E" w:rsidRPr="005A5EE3" w:rsidRDefault="00CF4B3E" w:rsidP="006653A3">
            <w:pPr>
              <w:rPr>
                <w:rFonts w:asciiTheme="minorHAnsi" w:hAnsiTheme="minorHAnsi" w:cstheme="minorHAnsi"/>
                <w:sz w:val="20"/>
                <w:szCs w:val="20"/>
              </w:rPr>
            </w:pPr>
            <w:r>
              <w:rPr>
                <w:rFonts w:asciiTheme="minorHAnsi" w:hAnsiTheme="minorHAnsi" w:cstheme="minorHAnsi"/>
                <w:sz w:val="20"/>
                <w:szCs w:val="20"/>
              </w:rPr>
              <w:t>2</w:t>
            </w:r>
          </w:p>
        </w:tc>
        <w:tc>
          <w:tcPr>
            <w:tcW w:w="467" w:type="pct"/>
          </w:tcPr>
          <w:p w14:paraId="31ABD8C9" w14:textId="77777777" w:rsidR="00CF4B3E" w:rsidRPr="005A5EE3" w:rsidRDefault="00CF4B3E" w:rsidP="006653A3">
            <w:pPr>
              <w:rPr>
                <w:rFonts w:asciiTheme="minorHAnsi" w:hAnsiTheme="minorHAnsi" w:cstheme="minorHAnsi"/>
                <w:sz w:val="20"/>
                <w:szCs w:val="20"/>
              </w:rPr>
            </w:pPr>
            <w:r>
              <w:rPr>
                <w:rFonts w:asciiTheme="minorHAnsi" w:hAnsiTheme="minorHAnsi" w:cstheme="minorHAnsi"/>
                <w:sz w:val="20"/>
                <w:szCs w:val="20"/>
              </w:rPr>
              <w:t>2</w:t>
            </w:r>
          </w:p>
        </w:tc>
        <w:tc>
          <w:tcPr>
            <w:tcW w:w="483" w:type="pct"/>
          </w:tcPr>
          <w:p w14:paraId="28A86206" w14:textId="77777777" w:rsidR="00CF4B3E" w:rsidRPr="005A5EE3" w:rsidRDefault="00CF4B3E" w:rsidP="006653A3">
            <w:pPr>
              <w:rPr>
                <w:rFonts w:asciiTheme="minorHAnsi" w:hAnsiTheme="minorHAnsi" w:cstheme="minorHAnsi"/>
                <w:sz w:val="20"/>
                <w:szCs w:val="20"/>
              </w:rPr>
            </w:pPr>
            <w:r>
              <w:rPr>
                <w:rFonts w:asciiTheme="minorHAnsi" w:hAnsiTheme="minorHAnsi" w:cstheme="minorHAnsi"/>
                <w:sz w:val="20"/>
                <w:szCs w:val="20"/>
              </w:rPr>
              <w:t>4</w:t>
            </w:r>
          </w:p>
        </w:tc>
      </w:tr>
      <w:tr w:rsidR="00CF4B3E" w:rsidRPr="001A50CD" w14:paraId="79618E9A" w14:textId="77777777" w:rsidTr="00CF4B3E">
        <w:tc>
          <w:tcPr>
            <w:tcW w:w="1205" w:type="pct"/>
          </w:tcPr>
          <w:p w14:paraId="5315AF42"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35-44</w:t>
            </w:r>
          </w:p>
        </w:tc>
        <w:tc>
          <w:tcPr>
            <w:tcW w:w="475" w:type="pct"/>
          </w:tcPr>
          <w:p w14:paraId="01F147C1" w14:textId="77777777" w:rsidR="00CF4B3E" w:rsidRPr="005A5EE3" w:rsidRDefault="00CF4B3E" w:rsidP="006653A3">
            <w:pPr>
              <w:rPr>
                <w:rFonts w:asciiTheme="minorHAnsi" w:hAnsiTheme="minorHAnsi" w:cstheme="minorHAnsi"/>
                <w:sz w:val="20"/>
                <w:szCs w:val="20"/>
              </w:rPr>
            </w:pPr>
            <w:r>
              <w:rPr>
                <w:rFonts w:asciiTheme="minorHAnsi" w:hAnsiTheme="minorHAnsi" w:cstheme="minorHAnsi"/>
                <w:sz w:val="20"/>
                <w:szCs w:val="20"/>
              </w:rPr>
              <w:t>5</w:t>
            </w:r>
          </w:p>
        </w:tc>
        <w:tc>
          <w:tcPr>
            <w:tcW w:w="483" w:type="pct"/>
          </w:tcPr>
          <w:p w14:paraId="205A6340" w14:textId="77777777" w:rsidR="00CF4B3E" w:rsidRPr="005A5EE3" w:rsidRDefault="00CF4B3E" w:rsidP="006653A3">
            <w:pPr>
              <w:rPr>
                <w:rFonts w:asciiTheme="minorHAnsi" w:hAnsiTheme="minorHAnsi" w:cstheme="minorHAnsi"/>
                <w:sz w:val="20"/>
                <w:szCs w:val="20"/>
              </w:rPr>
            </w:pPr>
            <w:r>
              <w:rPr>
                <w:rFonts w:asciiTheme="minorHAnsi" w:hAnsiTheme="minorHAnsi" w:cstheme="minorHAnsi"/>
                <w:sz w:val="20"/>
                <w:szCs w:val="20"/>
              </w:rPr>
              <w:t>4</w:t>
            </w:r>
          </w:p>
        </w:tc>
        <w:tc>
          <w:tcPr>
            <w:tcW w:w="448" w:type="pct"/>
          </w:tcPr>
          <w:p w14:paraId="469E4134" w14:textId="77777777" w:rsidR="00CF4B3E" w:rsidRPr="005A5EE3" w:rsidRDefault="00CF4B3E" w:rsidP="006653A3">
            <w:pPr>
              <w:rPr>
                <w:rFonts w:asciiTheme="minorHAnsi" w:hAnsiTheme="minorHAnsi" w:cstheme="minorHAnsi"/>
                <w:sz w:val="20"/>
                <w:szCs w:val="20"/>
              </w:rPr>
            </w:pPr>
            <w:r>
              <w:rPr>
                <w:rFonts w:asciiTheme="minorHAnsi" w:hAnsiTheme="minorHAnsi" w:cstheme="minorHAnsi"/>
                <w:sz w:val="20"/>
                <w:szCs w:val="20"/>
              </w:rPr>
              <w:t>4</w:t>
            </w:r>
          </w:p>
        </w:tc>
        <w:tc>
          <w:tcPr>
            <w:tcW w:w="483" w:type="pct"/>
          </w:tcPr>
          <w:p w14:paraId="40384627" w14:textId="77777777" w:rsidR="00CF4B3E" w:rsidRPr="005A5EE3" w:rsidRDefault="00CF4B3E" w:rsidP="006653A3">
            <w:pPr>
              <w:rPr>
                <w:rFonts w:asciiTheme="minorHAnsi" w:hAnsiTheme="minorHAnsi" w:cstheme="minorHAnsi"/>
                <w:sz w:val="20"/>
                <w:szCs w:val="20"/>
              </w:rPr>
            </w:pPr>
            <w:r>
              <w:rPr>
                <w:rFonts w:asciiTheme="minorHAnsi" w:hAnsiTheme="minorHAnsi" w:cstheme="minorHAnsi"/>
                <w:sz w:val="20"/>
                <w:szCs w:val="20"/>
              </w:rPr>
              <w:t>1</w:t>
            </w:r>
          </w:p>
        </w:tc>
        <w:tc>
          <w:tcPr>
            <w:tcW w:w="475" w:type="pct"/>
          </w:tcPr>
          <w:p w14:paraId="49E80CFA" w14:textId="77777777" w:rsidR="00CF4B3E" w:rsidRPr="005A5EE3" w:rsidRDefault="00CF4B3E" w:rsidP="006653A3">
            <w:pPr>
              <w:rPr>
                <w:rFonts w:asciiTheme="minorHAnsi" w:hAnsiTheme="minorHAnsi" w:cstheme="minorHAnsi"/>
                <w:sz w:val="20"/>
                <w:szCs w:val="20"/>
              </w:rPr>
            </w:pPr>
            <w:r>
              <w:rPr>
                <w:rFonts w:asciiTheme="minorHAnsi" w:hAnsiTheme="minorHAnsi" w:cstheme="minorHAnsi"/>
                <w:sz w:val="20"/>
                <w:szCs w:val="20"/>
              </w:rPr>
              <w:t>3</w:t>
            </w:r>
          </w:p>
        </w:tc>
        <w:tc>
          <w:tcPr>
            <w:tcW w:w="483" w:type="pct"/>
          </w:tcPr>
          <w:p w14:paraId="66469F3F" w14:textId="77777777" w:rsidR="00CF4B3E" w:rsidRPr="005A5EE3" w:rsidRDefault="00CF4B3E" w:rsidP="006653A3">
            <w:pPr>
              <w:rPr>
                <w:rFonts w:asciiTheme="minorHAnsi" w:hAnsiTheme="minorHAnsi" w:cstheme="minorHAnsi"/>
                <w:sz w:val="20"/>
                <w:szCs w:val="20"/>
              </w:rPr>
            </w:pPr>
            <w:r>
              <w:rPr>
                <w:rFonts w:asciiTheme="minorHAnsi" w:hAnsiTheme="minorHAnsi" w:cstheme="minorHAnsi"/>
                <w:sz w:val="20"/>
                <w:szCs w:val="20"/>
              </w:rPr>
              <w:t>3</w:t>
            </w:r>
          </w:p>
        </w:tc>
        <w:tc>
          <w:tcPr>
            <w:tcW w:w="467" w:type="pct"/>
          </w:tcPr>
          <w:p w14:paraId="3E581837" w14:textId="77777777" w:rsidR="00CF4B3E" w:rsidRPr="005A5EE3" w:rsidRDefault="00CF4B3E" w:rsidP="006653A3">
            <w:pPr>
              <w:rPr>
                <w:rFonts w:asciiTheme="minorHAnsi" w:hAnsiTheme="minorHAnsi" w:cstheme="minorHAnsi"/>
                <w:sz w:val="20"/>
                <w:szCs w:val="20"/>
              </w:rPr>
            </w:pPr>
            <w:r>
              <w:rPr>
                <w:rFonts w:asciiTheme="minorHAnsi" w:hAnsiTheme="minorHAnsi" w:cstheme="minorHAnsi"/>
                <w:sz w:val="20"/>
                <w:szCs w:val="20"/>
              </w:rPr>
              <w:t>2</w:t>
            </w:r>
          </w:p>
        </w:tc>
        <w:tc>
          <w:tcPr>
            <w:tcW w:w="483" w:type="pct"/>
          </w:tcPr>
          <w:p w14:paraId="54A5D823" w14:textId="77777777" w:rsidR="00CF4B3E" w:rsidRPr="005A5EE3" w:rsidRDefault="00CF4B3E" w:rsidP="006653A3">
            <w:pPr>
              <w:rPr>
                <w:rFonts w:asciiTheme="minorHAnsi" w:hAnsiTheme="minorHAnsi" w:cstheme="minorHAnsi"/>
                <w:sz w:val="20"/>
                <w:szCs w:val="20"/>
              </w:rPr>
            </w:pPr>
            <w:r>
              <w:rPr>
                <w:rFonts w:asciiTheme="minorHAnsi" w:hAnsiTheme="minorHAnsi" w:cstheme="minorHAnsi"/>
                <w:sz w:val="20"/>
                <w:szCs w:val="20"/>
              </w:rPr>
              <w:t>2</w:t>
            </w:r>
          </w:p>
        </w:tc>
      </w:tr>
      <w:tr w:rsidR="00CF4B3E" w:rsidRPr="001A50CD" w14:paraId="1CF754EC" w14:textId="77777777" w:rsidTr="00CF4B3E">
        <w:tc>
          <w:tcPr>
            <w:tcW w:w="1205" w:type="pct"/>
          </w:tcPr>
          <w:p w14:paraId="2EA8AC9F"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45-54</w:t>
            </w:r>
          </w:p>
        </w:tc>
        <w:tc>
          <w:tcPr>
            <w:tcW w:w="475" w:type="pct"/>
          </w:tcPr>
          <w:p w14:paraId="17F32136" w14:textId="77777777" w:rsidR="00CF4B3E" w:rsidRPr="005A5EE3" w:rsidRDefault="00CF4B3E" w:rsidP="006653A3">
            <w:pPr>
              <w:rPr>
                <w:rFonts w:asciiTheme="minorHAnsi" w:hAnsiTheme="minorHAnsi" w:cstheme="minorHAnsi"/>
                <w:sz w:val="20"/>
                <w:szCs w:val="20"/>
              </w:rPr>
            </w:pPr>
            <w:r>
              <w:rPr>
                <w:rFonts w:asciiTheme="minorHAnsi" w:hAnsiTheme="minorHAnsi" w:cstheme="minorHAnsi"/>
                <w:sz w:val="20"/>
                <w:szCs w:val="20"/>
              </w:rPr>
              <w:t>4</w:t>
            </w:r>
          </w:p>
        </w:tc>
        <w:tc>
          <w:tcPr>
            <w:tcW w:w="483" w:type="pct"/>
          </w:tcPr>
          <w:p w14:paraId="654DD91A" w14:textId="77777777" w:rsidR="00CF4B3E" w:rsidRPr="005A5EE3" w:rsidRDefault="00CF4B3E" w:rsidP="006653A3">
            <w:pPr>
              <w:rPr>
                <w:rFonts w:asciiTheme="minorHAnsi" w:hAnsiTheme="minorHAnsi" w:cstheme="minorHAnsi"/>
                <w:sz w:val="20"/>
                <w:szCs w:val="20"/>
              </w:rPr>
            </w:pPr>
            <w:r>
              <w:rPr>
                <w:rFonts w:asciiTheme="minorHAnsi" w:hAnsiTheme="minorHAnsi" w:cstheme="minorHAnsi"/>
                <w:sz w:val="20"/>
                <w:szCs w:val="20"/>
              </w:rPr>
              <w:t>1</w:t>
            </w:r>
          </w:p>
        </w:tc>
        <w:tc>
          <w:tcPr>
            <w:tcW w:w="448" w:type="pct"/>
          </w:tcPr>
          <w:p w14:paraId="768E9508" w14:textId="77777777" w:rsidR="00CF4B3E" w:rsidRPr="005A5EE3" w:rsidRDefault="00CF4B3E" w:rsidP="006653A3">
            <w:pPr>
              <w:rPr>
                <w:rFonts w:asciiTheme="minorHAnsi" w:hAnsiTheme="minorHAnsi" w:cstheme="minorHAnsi"/>
                <w:sz w:val="20"/>
                <w:szCs w:val="20"/>
              </w:rPr>
            </w:pPr>
            <w:r>
              <w:rPr>
                <w:rFonts w:asciiTheme="minorHAnsi" w:hAnsiTheme="minorHAnsi" w:cstheme="minorHAnsi"/>
                <w:sz w:val="20"/>
                <w:szCs w:val="20"/>
              </w:rPr>
              <w:t>1</w:t>
            </w:r>
          </w:p>
        </w:tc>
        <w:tc>
          <w:tcPr>
            <w:tcW w:w="483" w:type="pct"/>
          </w:tcPr>
          <w:p w14:paraId="56F844E6" w14:textId="77777777" w:rsidR="00CF4B3E" w:rsidRPr="005A5EE3" w:rsidRDefault="00CF4B3E" w:rsidP="006653A3">
            <w:pPr>
              <w:rPr>
                <w:rFonts w:asciiTheme="minorHAnsi" w:hAnsiTheme="minorHAnsi" w:cstheme="minorHAnsi"/>
                <w:sz w:val="20"/>
                <w:szCs w:val="20"/>
              </w:rPr>
            </w:pPr>
            <w:r>
              <w:rPr>
                <w:rFonts w:asciiTheme="minorHAnsi" w:hAnsiTheme="minorHAnsi" w:cstheme="minorHAnsi"/>
                <w:sz w:val="20"/>
                <w:szCs w:val="20"/>
              </w:rPr>
              <w:t>1</w:t>
            </w:r>
          </w:p>
        </w:tc>
        <w:tc>
          <w:tcPr>
            <w:tcW w:w="475" w:type="pct"/>
          </w:tcPr>
          <w:p w14:paraId="0D78021A" w14:textId="77777777" w:rsidR="00CF4B3E" w:rsidRPr="005A5EE3" w:rsidRDefault="00CF4B3E" w:rsidP="006653A3">
            <w:pPr>
              <w:rPr>
                <w:rFonts w:asciiTheme="minorHAnsi" w:hAnsiTheme="minorHAnsi" w:cstheme="minorHAnsi"/>
                <w:sz w:val="20"/>
                <w:szCs w:val="20"/>
              </w:rPr>
            </w:pPr>
            <w:r>
              <w:rPr>
                <w:rFonts w:asciiTheme="minorHAnsi" w:hAnsiTheme="minorHAnsi" w:cstheme="minorHAnsi"/>
                <w:sz w:val="20"/>
                <w:szCs w:val="20"/>
              </w:rPr>
              <w:t>2</w:t>
            </w:r>
          </w:p>
        </w:tc>
        <w:tc>
          <w:tcPr>
            <w:tcW w:w="483" w:type="pct"/>
          </w:tcPr>
          <w:p w14:paraId="4FF54B0E" w14:textId="77777777" w:rsidR="00CF4B3E" w:rsidRPr="005A5EE3" w:rsidRDefault="00CF4B3E" w:rsidP="006653A3">
            <w:pPr>
              <w:rPr>
                <w:rFonts w:asciiTheme="minorHAnsi" w:hAnsiTheme="minorHAnsi" w:cstheme="minorHAnsi"/>
                <w:sz w:val="20"/>
                <w:szCs w:val="20"/>
              </w:rPr>
            </w:pPr>
            <w:r>
              <w:rPr>
                <w:rFonts w:asciiTheme="minorHAnsi" w:hAnsiTheme="minorHAnsi" w:cstheme="minorHAnsi"/>
                <w:sz w:val="20"/>
                <w:szCs w:val="20"/>
              </w:rPr>
              <w:t>3</w:t>
            </w:r>
          </w:p>
        </w:tc>
        <w:tc>
          <w:tcPr>
            <w:tcW w:w="467" w:type="pct"/>
          </w:tcPr>
          <w:p w14:paraId="104D26FD" w14:textId="77777777" w:rsidR="00CF4B3E" w:rsidRPr="005A5EE3" w:rsidRDefault="00CF4B3E" w:rsidP="006653A3">
            <w:pPr>
              <w:rPr>
                <w:rFonts w:asciiTheme="minorHAnsi" w:hAnsiTheme="minorHAnsi" w:cstheme="minorHAnsi"/>
                <w:sz w:val="20"/>
                <w:szCs w:val="20"/>
              </w:rPr>
            </w:pPr>
            <w:r>
              <w:rPr>
                <w:rFonts w:asciiTheme="minorHAnsi" w:hAnsiTheme="minorHAnsi" w:cstheme="minorHAnsi"/>
                <w:sz w:val="20"/>
                <w:szCs w:val="20"/>
              </w:rPr>
              <w:t>2</w:t>
            </w:r>
          </w:p>
        </w:tc>
        <w:tc>
          <w:tcPr>
            <w:tcW w:w="483" w:type="pct"/>
          </w:tcPr>
          <w:p w14:paraId="7ADD75A6" w14:textId="77777777" w:rsidR="00CF4B3E" w:rsidRPr="005A5EE3" w:rsidRDefault="00CF4B3E" w:rsidP="006653A3">
            <w:pPr>
              <w:rPr>
                <w:rFonts w:asciiTheme="minorHAnsi" w:hAnsiTheme="minorHAnsi" w:cstheme="minorHAnsi"/>
                <w:sz w:val="20"/>
                <w:szCs w:val="20"/>
              </w:rPr>
            </w:pPr>
            <w:r>
              <w:rPr>
                <w:rFonts w:asciiTheme="minorHAnsi" w:hAnsiTheme="minorHAnsi" w:cstheme="minorHAnsi"/>
                <w:sz w:val="20"/>
                <w:szCs w:val="20"/>
              </w:rPr>
              <w:t>2</w:t>
            </w:r>
          </w:p>
        </w:tc>
      </w:tr>
      <w:tr w:rsidR="00CF4B3E" w:rsidRPr="001A50CD" w14:paraId="4D02129A" w14:textId="77777777" w:rsidTr="00CF4B3E">
        <w:tc>
          <w:tcPr>
            <w:tcW w:w="1205" w:type="pct"/>
          </w:tcPr>
          <w:p w14:paraId="57819FB3"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55-64</w:t>
            </w:r>
          </w:p>
        </w:tc>
        <w:tc>
          <w:tcPr>
            <w:tcW w:w="475" w:type="pct"/>
          </w:tcPr>
          <w:p w14:paraId="22D8782F" w14:textId="77777777" w:rsidR="00CF4B3E" w:rsidRPr="005A5EE3" w:rsidRDefault="00CF4B3E" w:rsidP="006653A3">
            <w:pPr>
              <w:rPr>
                <w:rFonts w:asciiTheme="minorHAnsi" w:hAnsiTheme="minorHAnsi" w:cstheme="minorHAnsi"/>
                <w:sz w:val="20"/>
                <w:szCs w:val="20"/>
              </w:rPr>
            </w:pPr>
            <w:r>
              <w:rPr>
                <w:rFonts w:asciiTheme="minorHAnsi" w:hAnsiTheme="minorHAnsi" w:cstheme="minorHAnsi"/>
                <w:sz w:val="20"/>
                <w:szCs w:val="20"/>
              </w:rPr>
              <w:t>0</w:t>
            </w:r>
          </w:p>
        </w:tc>
        <w:tc>
          <w:tcPr>
            <w:tcW w:w="483" w:type="pct"/>
          </w:tcPr>
          <w:p w14:paraId="65877AF7" w14:textId="77777777" w:rsidR="00CF4B3E" w:rsidRPr="005A5EE3" w:rsidRDefault="00CF4B3E" w:rsidP="006653A3">
            <w:pPr>
              <w:rPr>
                <w:rFonts w:asciiTheme="minorHAnsi" w:hAnsiTheme="minorHAnsi" w:cstheme="minorHAnsi"/>
                <w:sz w:val="20"/>
                <w:szCs w:val="20"/>
              </w:rPr>
            </w:pPr>
            <w:r>
              <w:rPr>
                <w:rFonts w:asciiTheme="minorHAnsi" w:hAnsiTheme="minorHAnsi" w:cstheme="minorHAnsi"/>
                <w:sz w:val="20"/>
                <w:szCs w:val="20"/>
              </w:rPr>
              <w:t>0</w:t>
            </w:r>
          </w:p>
        </w:tc>
        <w:tc>
          <w:tcPr>
            <w:tcW w:w="448" w:type="pct"/>
          </w:tcPr>
          <w:p w14:paraId="1985320B" w14:textId="77777777" w:rsidR="00CF4B3E" w:rsidRPr="005A5EE3" w:rsidRDefault="00CF4B3E" w:rsidP="006653A3">
            <w:pPr>
              <w:rPr>
                <w:rFonts w:asciiTheme="minorHAnsi" w:hAnsiTheme="minorHAnsi" w:cstheme="minorHAnsi"/>
                <w:sz w:val="20"/>
                <w:szCs w:val="20"/>
              </w:rPr>
            </w:pPr>
            <w:r>
              <w:rPr>
                <w:rFonts w:asciiTheme="minorHAnsi" w:hAnsiTheme="minorHAnsi" w:cstheme="minorHAnsi"/>
                <w:sz w:val="20"/>
                <w:szCs w:val="20"/>
              </w:rPr>
              <w:t>0</w:t>
            </w:r>
          </w:p>
        </w:tc>
        <w:tc>
          <w:tcPr>
            <w:tcW w:w="483" w:type="pct"/>
          </w:tcPr>
          <w:p w14:paraId="25DDA172" w14:textId="77777777" w:rsidR="00CF4B3E" w:rsidRPr="005A5EE3" w:rsidRDefault="00CF4B3E" w:rsidP="006653A3">
            <w:pPr>
              <w:rPr>
                <w:rFonts w:asciiTheme="minorHAnsi" w:hAnsiTheme="minorHAnsi" w:cstheme="minorHAnsi"/>
                <w:sz w:val="20"/>
                <w:szCs w:val="20"/>
              </w:rPr>
            </w:pPr>
            <w:r>
              <w:rPr>
                <w:rFonts w:asciiTheme="minorHAnsi" w:hAnsiTheme="minorHAnsi" w:cstheme="minorHAnsi"/>
                <w:sz w:val="20"/>
                <w:szCs w:val="20"/>
              </w:rPr>
              <w:t>0</w:t>
            </w:r>
          </w:p>
        </w:tc>
        <w:tc>
          <w:tcPr>
            <w:tcW w:w="475" w:type="pct"/>
          </w:tcPr>
          <w:p w14:paraId="428756E6" w14:textId="77777777" w:rsidR="00CF4B3E" w:rsidRPr="005A5EE3" w:rsidRDefault="00CF4B3E" w:rsidP="006653A3">
            <w:pPr>
              <w:rPr>
                <w:rFonts w:asciiTheme="minorHAnsi" w:hAnsiTheme="minorHAnsi" w:cstheme="minorHAnsi"/>
                <w:sz w:val="20"/>
                <w:szCs w:val="20"/>
              </w:rPr>
            </w:pPr>
            <w:r>
              <w:rPr>
                <w:rFonts w:asciiTheme="minorHAnsi" w:hAnsiTheme="minorHAnsi" w:cstheme="minorHAnsi"/>
                <w:sz w:val="20"/>
                <w:szCs w:val="20"/>
              </w:rPr>
              <w:t>0</w:t>
            </w:r>
          </w:p>
        </w:tc>
        <w:tc>
          <w:tcPr>
            <w:tcW w:w="483" w:type="pct"/>
          </w:tcPr>
          <w:p w14:paraId="5D1D9024" w14:textId="77777777" w:rsidR="00CF4B3E" w:rsidRPr="005A5EE3" w:rsidRDefault="00CF4B3E" w:rsidP="006653A3">
            <w:pPr>
              <w:rPr>
                <w:rFonts w:asciiTheme="minorHAnsi" w:hAnsiTheme="minorHAnsi" w:cstheme="minorHAnsi"/>
                <w:sz w:val="20"/>
                <w:szCs w:val="20"/>
              </w:rPr>
            </w:pPr>
            <w:r>
              <w:rPr>
                <w:rFonts w:asciiTheme="minorHAnsi" w:hAnsiTheme="minorHAnsi" w:cstheme="minorHAnsi"/>
                <w:sz w:val="20"/>
                <w:szCs w:val="20"/>
              </w:rPr>
              <w:t>-</w:t>
            </w:r>
          </w:p>
        </w:tc>
        <w:tc>
          <w:tcPr>
            <w:tcW w:w="467" w:type="pct"/>
          </w:tcPr>
          <w:p w14:paraId="522FA612" w14:textId="77777777" w:rsidR="00CF4B3E" w:rsidRPr="005A5EE3" w:rsidRDefault="00CF4B3E" w:rsidP="006653A3">
            <w:pPr>
              <w:rPr>
                <w:rFonts w:asciiTheme="minorHAnsi" w:hAnsiTheme="minorHAnsi" w:cstheme="minorHAnsi"/>
                <w:sz w:val="20"/>
                <w:szCs w:val="20"/>
              </w:rPr>
            </w:pPr>
            <w:r>
              <w:rPr>
                <w:rFonts w:asciiTheme="minorHAnsi" w:hAnsiTheme="minorHAnsi" w:cstheme="minorHAnsi"/>
                <w:sz w:val="20"/>
                <w:szCs w:val="20"/>
              </w:rPr>
              <w:t>1</w:t>
            </w:r>
          </w:p>
        </w:tc>
        <w:tc>
          <w:tcPr>
            <w:tcW w:w="483" w:type="pct"/>
          </w:tcPr>
          <w:p w14:paraId="0902D716" w14:textId="77777777" w:rsidR="00CF4B3E" w:rsidRPr="005A5EE3" w:rsidRDefault="00CF4B3E" w:rsidP="006653A3">
            <w:pPr>
              <w:rPr>
                <w:rFonts w:asciiTheme="minorHAnsi" w:hAnsiTheme="minorHAnsi" w:cstheme="minorHAnsi"/>
                <w:sz w:val="20"/>
                <w:szCs w:val="20"/>
              </w:rPr>
            </w:pPr>
            <w:r>
              <w:rPr>
                <w:rFonts w:asciiTheme="minorHAnsi" w:hAnsiTheme="minorHAnsi" w:cstheme="minorHAnsi"/>
                <w:sz w:val="20"/>
                <w:szCs w:val="20"/>
              </w:rPr>
              <w:t>1</w:t>
            </w:r>
          </w:p>
        </w:tc>
      </w:tr>
      <w:tr w:rsidR="00CF4B3E" w:rsidRPr="001A50CD" w14:paraId="5CD08C69" w14:textId="77777777" w:rsidTr="00CF4B3E">
        <w:tc>
          <w:tcPr>
            <w:tcW w:w="1205" w:type="pct"/>
          </w:tcPr>
          <w:p w14:paraId="63906CD8"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Sex N Females (%)</w:t>
            </w:r>
          </w:p>
        </w:tc>
        <w:tc>
          <w:tcPr>
            <w:tcW w:w="475" w:type="pct"/>
          </w:tcPr>
          <w:p w14:paraId="36AC7E93"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82</w:t>
            </w:r>
          </w:p>
        </w:tc>
        <w:tc>
          <w:tcPr>
            <w:tcW w:w="483" w:type="pct"/>
          </w:tcPr>
          <w:p w14:paraId="12809AA8"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75</w:t>
            </w:r>
          </w:p>
        </w:tc>
        <w:tc>
          <w:tcPr>
            <w:tcW w:w="448" w:type="pct"/>
          </w:tcPr>
          <w:p w14:paraId="6AB9DCEB"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100</w:t>
            </w:r>
          </w:p>
        </w:tc>
        <w:tc>
          <w:tcPr>
            <w:tcW w:w="483" w:type="pct"/>
          </w:tcPr>
          <w:p w14:paraId="775D24EB"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100</w:t>
            </w:r>
          </w:p>
        </w:tc>
        <w:tc>
          <w:tcPr>
            <w:tcW w:w="475" w:type="pct"/>
          </w:tcPr>
          <w:p w14:paraId="4B5E4DBF"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100</w:t>
            </w:r>
          </w:p>
        </w:tc>
        <w:tc>
          <w:tcPr>
            <w:tcW w:w="483" w:type="pct"/>
          </w:tcPr>
          <w:p w14:paraId="7BD97452"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100</w:t>
            </w:r>
          </w:p>
        </w:tc>
        <w:tc>
          <w:tcPr>
            <w:tcW w:w="467" w:type="pct"/>
          </w:tcPr>
          <w:p w14:paraId="6050691F"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86</w:t>
            </w:r>
          </w:p>
        </w:tc>
        <w:tc>
          <w:tcPr>
            <w:tcW w:w="483" w:type="pct"/>
          </w:tcPr>
          <w:p w14:paraId="07DDA35B"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89</w:t>
            </w:r>
          </w:p>
        </w:tc>
      </w:tr>
      <w:tr w:rsidR="00CF4B3E" w:rsidRPr="001A50CD" w14:paraId="4C338338" w14:textId="77777777" w:rsidTr="00CF4B3E">
        <w:tc>
          <w:tcPr>
            <w:tcW w:w="1205" w:type="pct"/>
          </w:tcPr>
          <w:p w14:paraId="47A77462"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Profession:</w:t>
            </w:r>
          </w:p>
          <w:p w14:paraId="45C5E7B7" w14:textId="77777777" w:rsidR="00CF4B3E" w:rsidRPr="005A5EE3" w:rsidRDefault="00CF4B3E" w:rsidP="006653A3">
            <w:pPr>
              <w:rPr>
                <w:rFonts w:asciiTheme="minorHAnsi" w:hAnsiTheme="minorHAnsi" w:cstheme="minorHAnsi"/>
                <w:sz w:val="20"/>
                <w:szCs w:val="20"/>
              </w:rPr>
            </w:pPr>
          </w:p>
        </w:tc>
        <w:tc>
          <w:tcPr>
            <w:tcW w:w="475" w:type="pct"/>
          </w:tcPr>
          <w:p w14:paraId="54572EFF"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AHP-5</w:t>
            </w:r>
          </w:p>
          <w:p w14:paraId="2FB2CC79"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RN-2</w:t>
            </w:r>
          </w:p>
          <w:p w14:paraId="795AFDA5"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Psych-1</w:t>
            </w:r>
          </w:p>
          <w:p w14:paraId="32C18BEB"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SW-3</w:t>
            </w:r>
          </w:p>
          <w:p w14:paraId="46217C47"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Dr -1</w:t>
            </w:r>
          </w:p>
          <w:p w14:paraId="0DA99BB1" w14:textId="77777777" w:rsidR="00CF4B3E" w:rsidRPr="005A5EE3" w:rsidRDefault="00CF4B3E" w:rsidP="006653A3">
            <w:pPr>
              <w:rPr>
                <w:rFonts w:asciiTheme="minorHAnsi" w:hAnsiTheme="minorHAnsi" w:cstheme="minorHAnsi"/>
                <w:sz w:val="20"/>
                <w:szCs w:val="20"/>
              </w:rPr>
            </w:pPr>
          </w:p>
        </w:tc>
        <w:tc>
          <w:tcPr>
            <w:tcW w:w="483" w:type="pct"/>
          </w:tcPr>
          <w:p w14:paraId="3EC69E5B"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AHP-4</w:t>
            </w:r>
          </w:p>
          <w:p w14:paraId="64B5E6B8"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RN-1</w:t>
            </w:r>
          </w:p>
          <w:p w14:paraId="3160FCA2"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SW-1</w:t>
            </w:r>
          </w:p>
          <w:p w14:paraId="70C899E2"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Dr-1</w:t>
            </w:r>
          </w:p>
          <w:p w14:paraId="5AC4546F"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GM-1</w:t>
            </w:r>
          </w:p>
        </w:tc>
        <w:tc>
          <w:tcPr>
            <w:tcW w:w="448" w:type="pct"/>
          </w:tcPr>
          <w:p w14:paraId="38E7FE5E"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AHP-7</w:t>
            </w:r>
          </w:p>
          <w:p w14:paraId="37162009"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RN-3</w:t>
            </w:r>
          </w:p>
          <w:p w14:paraId="66D7C279"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SW-3</w:t>
            </w:r>
          </w:p>
          <w:p w14:paraId="7E4C878D"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Dr-1</w:t>
            </w:r>
          </w:p>
          <w:p w14:paraId="58F92621"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Vol-1</w:t>
            </w:r>
          </w:p>
        </w:tc>
        <w:tc>
          <w:tcPr>
            <w:tcW w:w="483" w:type="pct"/>
          </w:tcPr>
          <w:p w14:paraId="6938AE35"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AHP-2</w:t>
            </w:r>
          </w:p>
          <w:p w14:paraId="3E800883"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RN-2</w:t>
            </w:r>
          </w:p>
          <w:p w14:paraId="50D35A96"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SW-3</w:t>
            </w:r>
          </w:p>
          <w:p w14:paraId="574713E4" w14:textId="77777777" w:rsidR="00CF4B3E" w:rsidRPr="005A5EE3" w:rsidRDefault="00CF4B3E" w:rsidP="006653A3">
            <w:pPr>
              <w:rPr>
                <w:rFonts w:asciiTheme="minorHAnsi" w:hAnsiTheme="minorHAnsi" w:cstheme="minorHAnsi"/>
                <w:sz w:val="20"/>
                <w:szCs w:val="20"/>
              </w:rPr>
            </w:pPr>
          </w:p>
        </w:tc>
        <w:tc>
          <w:tcPr>
            <w:tcW w:w="475" w:type="pct"/>
          </w:tcPr>
          <w:p w14:paraId="5CD30524"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AHP-3</w:t>
            </w:r>
          </w:p>
          <w:p w14:paraId="267924D3"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RN-1</w:t>
            </w:r>
          </w:p>
          <w:p w14:paraId="108677F7"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Psych-1</w:t>
            </w:r>
          </w:p>
          <w:p w14:paraId="11B4F2E2"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Dr-1</w:t>
            </w:r>
          </w:p>
          <w:p w14:paraId="65D68BC3" w14:textId="77777777" w:rsidR="00CF4B3E" w:rsidRPr="005A5EE3" w:rsidRDefault="00CF4B3E" w:rsidP="006653A3">
            <w:pPr>
              <w:rPr>
                <w:rFonts w:asciiTheme="minorHAnsi" w:hAnsiTheme="minorHAnsi" w:cstheme="minorHAnsi"/>
                <w:sz w:val="20"/>
                <w:szCs w:val="20"/>
              </w:rPr>
            </w:pPr>
          </w:p>
        </w:tc>
        <w:tc>
          <w:tcPr>
            <w:tcW w:w="483" w:type="pct"/>
          </w:tcPr>
          <w:p w14:paraId="72BC9280"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AHP-3</w:t>
            </w:r>
          </w:p>
          <w:p w14:paraId="474D3076"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RN-1</w:t>
            </w:r>
          </w:p>
          <w:p w14:paraId="7748F15C"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Psych-1</w:t>
            </w:r>
          </w:p>
          <w:p w14:paraId="4460561A"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SW-2</w:t>
            </w:r>
          </w:p>
          <w:p w14:paraId="3ED3EAB4"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Dr-1</w:t>
            </w:r>
          </w:p>
          <w:p w14:paraId="62DFCB43" w14:textId="77777777" w:rsidR="00CF4B3E" w:rsidRPr="005A5EE3" w:rsidRDefault="00CF4B3E" w:rsidP="006653A3">
            <w:pPr>
              <w:rPr>
                <w:rFonts w:asciiTheme="minorHAnsi" w:hAnsiTheme="minorHAnsi" w:cstheme="minorHAnsi"/>
                <w:sz w:val="20"/>
                <w:szCs w:val="20"/>
              </w:rPr>
            </w:pPr>
          </w:p>
        </w:tc>
        <w:tc>
          <w:tcPr>
            <w:tcW w:w="467" w:type="pct"/>
          </w:tcPr>
          <w:p w14:paraId="3E85BB4E"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AHP-3</w:t>
            </w:r>
          </w:p>
          <w:p w14:paraId="2B6F83BE"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RN-2</w:t>
            </w:r>
          </w:p>
          <w:p w14:paraId="701DD2C8"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SW-1</w:t>
            </w:r>
          </w:p>
          <w:p w14:paraId="432C3CCA"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Dr-1</w:t>
            </w:r>
          </w:p>
          <w:p w14:paraId="1324EE12" w14:textId="77777777" w:rsidR="00CF4B3E" w:rsidRPr="005A5EE3" w:rsidRDefault="00CF4B3E" w:rsidP="006653A3">
            <w:pPr>
              <w:rPr>
                <w:rFonts w:asciiTheme="minorHAnsi" w:hAnsiTheme="minorHAnsi" w:cstheme="minorHAnsi"/>
                <w:sz w:val="20"/>
                <w:szCs w:val="20"/>
              </w:rPr>
            </w:pPr>
          </w:p>
        </w:tc>
        <w:tc>
          <w:tcPr>
            <w:tcW w:w="483" w:type="pct"/>
          </w:tcPr>
          <w:p w14:paraId="0ACDF678"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AHP-3</w:t>
            </w:r>
          </w:p>
          <w:p w14:paraId="1A75097A"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RN-4</w:t>
            </w:r>
          </w:p>
          <w:p w14:paraId="16F9436C"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SW-2</w:t>
            </w:r>
          </w:p>
          <w:p w14:paraId="739C3F41" w14:textId="77777777" w:rsidR="00CF4B3E" w:rsidRPr="005A5EE3" w:rsidRDefault="00CF4B3E" w:rsidP="006653A3">
            <w:pPr>
              <w:rPr>
                <w:rFonts w:asciiTheme="minorHAnsi" w:hAnsiTheme="minorHAnsi" w:cstheme="minorHAnsi"/>
                <w:sz w:val="20"/>
                <w:szCs w:val="20"/>
              </w:rPr>
            </w:pPr>
          </w:p>
        </w:tc>
      </w:tr>
      <w:tr w:rsidR="00CF4B3E" w:rsidRPr="001A50CD" w14:paraId="104175C8" w14:textId="77777777" w:rsidTr="00CF4B3E">
        <w:tc>
          <w:tcPr>
            <w:tcW w:w="1205" w:type="pct"/>
          </w:tcPr>
          <w:p w14:paraId="6F3DD6AE"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 xml:space="preserve">Grade: % above Band 4 </w:t>
            </w:r>
          </w:p>
        </w:tc>
        <w:tc>
          <w:tcPr>
            <w:tcW w:w="475" w:type="pct"/>
          </w:tcPr>
          <w:p w14:paraId="3261BB29"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87</w:t>
            </w:r>
          </w:p>
        </w:tc>
        <w:tc>
          <w:tcPr>
            <w:tcW w:w="483" w:type="pct"/>
          </w:tcPr>
          <w:p w14:paraId="6A55E796"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87</w:t>
            </w:r>
          </w:p>
        </w:tc>
        <w:tc>
          <w:tcPr>
            <w:tcW w:w="448" w:type="pct"/>
          </w:tcPr>
          <w:p w14:paraId="7CA26192"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80</w:t>
            </w:r>
          </w:p>
        </w:tc>
        <w:tc>
          <w:tcPr>
            <w:tcW w:w="483" w:type="pct"/>
          </w:tcPr>
          <w:p w14:paraId="7C861672"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57</w:t>
            </w:r>
          </w:p>
        </w:tc>
        <w:tc>
          <w:tcPr>
            <w:tcW w:w="475" w:type="pct"/>
          </w:tcPr>
          <w:p w14:paraId="3F180FB8"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100</w:t>
            </w:r>
          </w:p>
        </w:tc>
        <w:tc>
          <w:tcPr>
            <w:tcW w:w="483" w:type="pct"/>
          </w:tcPr>
          <w:p w14:paraId="191FECDF"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100</w:t>
            </w:r>
          </w:p>
        </w:tc>
        <w:tc>
          <w:tcPr>
            <w:tcW w:w="467" w:type="pct"/>
          </w:tcPr>
          <w:p w14:paraId="78CEF77B"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86</w:t>
            </w:r>
          </w:p>
        </w:tc>
        <w:tc>
          <w:tcPr>
            <w:tcW w:w="483" w:type="pct"/>
          </w:tcPr>
          <w:p w14:paraId="36F92D09"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78</w:t>
            </w:r>
          </w:p>
        </w:tc>
      </w:tr>
      <w:tr w:rsidR="00CF4B3E" w:rsidRPr="001A50CD" w14:paraId="55609528" w14:textId="77777777" w:rsidTr="00CF4B3E">
        <w:tc>
          <w:tcPr>
            <w:tcW w:w="1205" w:type="pct"/>
          </w:tcPr>
          <w:p w14:paraId="3A504662"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 xml:space="preserve">Ethnicity </w:t>
            </w:r>
          </w:p>
        </w:tc>
        <w:tc>
          <w:tcPr>
            <w:tcW w:w="475" w:type="pct"/>
          </w:tcPr>
          <w:p w14:paraId="34A8F771"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WB -6</w:t>
            </w:r>
          </w:p>
          <w:p w14:paraId="51297BB9"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WI-1</w:t>
            </w:r>
          </w:p>
          <w:p w14:paraId="3F7C4199"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W(other)-2</w:t>
            </w:r>
          </w:p>
          <w:p w14:paraId="1CED58CF"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BC-1</w:t>
            </w:r>
          </w:p>
          <w:p w14:paraId="5874C8F3"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BA-1</w:t>
            </w:r>
          </w:p>
          <w:p w14:paraId="134E049F"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A</w:t>
            </w:r>
            <w:r>
              <w:rPr>
                <w:rFonts w:asciiTheme="minorHAnsi" w:hAnsiTheme="minorHAnsi" w:cstheme="minorHAnsi"/>
                <w:sz w:val="20"/>
                <w:szCs w:val="20"/>
              </w:rPr>
              <w:t>sian</w:t>
            </w:r>
            <w:r w:rsidRPr="005A5EE3">
              <w:rPr>
                <w:rFonts w:asciiTheme="minorHAnsi" w:hAnsiTheme="minorHAnsi" w:cstheme="minorHAnsi"/>
                <w:sz w:val="20"/>
                <w:szCs w:val="20"/>
              </w:rPr>
              <w:t>-1</w:t>
            </w:r>
          </w:p>
        </w:tc>
        <w:tc>
          <w:tcPr>
            <w:tcW w:w="483" w:type="pct"/>
          </w:tcPr>
          <w:p w14:paraId="33140248"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WB -4</w:t>
            </w:r>
          </w:p>
          <w:p w14:paraId="21A858AD"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WI-1</w:t>
            </w:r>
          </w:p>
          <w:p w14:paraId="525EBA7D"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W(other)-2</w:t>
            </w:r>
          </w:p>
          <w:p w14:paraId="17253EDB"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A</w:t>
            </w:r>
            <w:r>
              <w:rPr>
                <w:rFonts w:asciiTheme="minorHAnsi" w:hAnsiTheme="minorHAnsi" w:cstheme="minorHAnsi"/>
                <w:sz w:val="20"/>
                <w:szCs w:val="20"/>
              </w:rPr>
              <w:t>sian</w:t>
            </w:r>
            <w:r w:rsidRPr="005A5EE3">
              <w:rPr>
                <w:rFonts w:asciiTheme="minorHAnsi" w:hAnsiTheme="minorHAnsi" w:cstheme="minorHAnsi"/>
                <w:sz w:val="20"/>
                <w:szCs w:val="20"/>
              </w:rPr>
              <w:t>-1</w:t>
            </w:r>
          </w:p>
        </w:tc>
        <w:tc>
          <w:tcPr>
            <w:tcW w:w="448" w:type="pct"/>
          </w:tcPr>
          <w:p w14:paraId="0AE90B30"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WB - 15</w:t>
            </w:r>
          </w:p>
          <w:p w14:paraId="295EE9AF" w14:textId="77777777" w:rsidR="00CF4B3E" w:rsidRPr="005A5EE3" w:rsidRDefault="00CF4B3E" w:rsidP="006653A3">
            <w:pPr>
              <w:rPr>
                <w:rFonts w:asciiTheme="minorHAnsi" w:hAnsiTheme="minorHAnsi" w:cstheme="minorHAnsi"/>
                <w:sz w:val="20"/>
                <w:szCs w:val="20"/>
              </w:rPr>
            </w:pPr>
          </w:p>
        </w:tc>
        <w:tc>
          <w:tcPr>
            <w:tcW w:w="483" w:type="pct"/>
          </w:tcPr>
          <w:p w14:paraId="3937AFB9"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WB-7</w:t>
            </w:r>
          </w:p>
          <w:p w14:paraId="285D1B2F" w14:textId="77777777" w:rsidR="00CF4B3E" w:rsidRPr="005A5EE3" w:rsidRDefault="00CF4B3E" w:rsidP="006653A3">
            <w:pPr>
              <w:rPr>
                <w:rFonts w:asciiTheme="minorHAnsi" w:hAnsiTheme="minorHAnsi" w:cstheme="minorHAnsi"/>
                <w:sz w:val="20"/>
                <w:szCs w:val="20"/>
              </w:rPr>
            </w:pPr>
          </w:p>
        </w:tc>
        <w:tc>
          <w:tcPr>
            <w:tcW w:w="475" w:type="pct"/>
          </w:tcPr>
          <w:p w14:paraId="16E89EC9"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WB -4</w:t>
            </w:r>
          </w:p>
          <w:p w14:paraId="75204E26"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W(other)-1</w:t>
            </w:r>
          </w:p>
          <w:p w14:paraId="7362EC6E"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A</w:t>
            </w:r>
            <w:r>
              <w:rPr>
                <w:rFonts w:asciiTheme="minorHAnsi" w:hAnsiTheme="minorHAnsi" w:cstheme="minorHAnsi"/>
                <w:sz w:val="20"/>
                <w:szCs w:val="20"/>
              </w:rPr>
              <w:t>sian</w:t>
            </w:r>
            <w:r w:rsidRPr="005A5EE3">
              <w:rPr>
                <w:rFonts w:asciiTheme="minorHAnsi" w:hAnsiTheme="minorHAnsi" w:cstheme="minorHAnsi"/>
                <w:sz w:val="20"/>
                <w:szCs w:val="20"/>
              </w:rPr>
              <w:t>-1</w:t>
            </w:r>
          </w:p>
        </w:tc>
        <w:tc>
          <w:tcPr>
            <w:tcW w:w="483" w:type="pct"/>
          </w:tcPr>
          <w:p w14:paraId="35153611"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WB -4</w:t>
            </w:r>
          </w:p>
          <w:p w14:paraId="09C7F8A1"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W(other)-1</w:t>
            </w:r>
          </w:p>
          <w:p w14:paraId="5799F2C8"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A</w:t>
            </w:r>
            <w:r>
              <w:rPr>
                <w:rFonts w:asciiTheme="minorHAnsi" w:hAnsiTheme="minorHAnsi" w:cstheme="minorHAnsi"/>
                <w:sz w:val="20"/>
                <w:szCs w:val="20"/>
              </w:rPr>
              <w:t>sian</w:t>
            </w:r>
            <w:r w:rsidRPr="005A5EE3">
              <w:rPr>
                <w:rFonts w:asciiTheme="minorHAnsi" w:hAnsiTheme="minorHAnsi" w:cstheme="minorHAnsi"/>
                <w:sz w:val="20"/>
                <w:szCs w:val="20"/>
              </w:rPr>
              <w:t>-3</w:t>
            </w:r>
          </w:p>
        </w:tc>
        <w:tc>
          <w:tcPr>
            <w:tcW w:w="467" w:type="pct"/>
          </w:tcPr>
          <w:p w14:paraId="4803C8A2"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WB -7</w:t>
            </w:r>
          </w:p>
          <w:p w14:paraId="5434D0DB" w14:textId="77777777" w:rsidR="00CF4B3E" w:rsidRPr="005A5EE3" w:rsidRDefault="00CF4B3E" w:rsidP="006653A3">
            <w:pPr>
              <w:rPr>
                <w:rFonts w:asciiTheme="minorHAnsi" w:hAnsiTheme="minorHAnsi" w:cstheme="minorHAnsi"/>
                <w:sz w:val="20"/>
                <w:szCs w:val="20"/>
              </w:rPr>
            </w:pPr>
          </w:p>
        </w:tc>
        <w:tc>
          <w:tcPr>
            <w:tcW w:w="483" w:type="pct"/>
          </w:tcPr>
          <w:p w14:paraId="093D51E1" w14:textId="77777777" w:rsidR="00CF4B3E" w:rsidRPr="005A5EE3" w:rsidRDefault="00CF4B3E" w:rsidP="006653A3">
            <w:pPr>
              <w:rPr>
                <w:rFonts w:asciiTheme="minorHAnsi" w:hAnsiTheme="minorHAnsi" w:cstheme="minorHAnsi"/>
                <w:sz w:val="20"/>
                <w:szCs w:val="20"/>
              </w:rPr>
            </w:pPr>
            <w:r w:rsidRPr="005A5EE3">
              <w:rPr>
                <w:rFonts w:asciiTheme="minorHAnsi" w:hAnsiTheme="minorHAnsi" w:cstheme="minorHAnsi"/>
                <w:sz w:val="20"/>
                <w:szCs w:val="20"/>
              </w:rPr>
              <w:t>WB-9</w:t>
            </w:r>
          </w:p>
          <w:p w14:paraId="107AE2EF" w14:textId="77777777" w:rsidR="00CF4B3E" w:rsidRPr="005A5EE3" w:rsidRDefault="00CF4B3E" w:rsidP="006653A3">
            <w:pPr>
              <w:rPr>
                <w:rFonts w:asciiTheme="minorHAnsi" w:hAnsiTheme="minorHAnsi" w:cstheme="minorHAnsi"/>
                <w:sz w:val="20"/>
                <w:szCs w:val="20"/>
              </w:rPr>
            </w:pPr>
          </w:p>
        </w:tc>
      </w:tr>
    </w:tbl>
    <w:p w14:paraId="2C855FFE" w14:textId="77777777" w:rsidR="00613983" w:rsidRPr="005A5EE3" w:rsidRDefault="00613983" w:rsidP="00613983">
      <w:pPr>
        <w:rPr>
          <w:rFonts w:asciiTheme="minorHAnsi" w:hAnsiTheme="minorHAnsi" w:cstheme="minorHAnsi"/>
          <w:sz w:val="22"/>
          <w:szCs w:val="22"/>
        </w:rPr>
      </w:pPr>
    </w:p>
    <w:p w14:paraId="34CD8BCF" w14:textId="77777777" w:rsidR="00554184" w:rsidRDefault="00554184" w:rsidP="00E50D18">
      <w:pPr>
        <w:rPr>
          <w:rFonts w:asciiTheme="minorHAnsi" w:hAnsiTheme="minorHAnsi" w:cstheme="minorHAnsi"/>
          <w:sz w:val="20"/>
          <w:szCs w:val="20"/>
        </w:rPr>
      </w:pPr>
    </w:p>
    <w:p w14:paraId="24C938FF" w14:textId="3EE24FF4" w:rsidR="006653A3" w:rsidRPr="005A5EE3" w:rsidRDefault="00CF4B3E" w:rsidP="006653A3">
      <w:pPr>
        <w:rPr>
          <w:rFonts w:asciiTheme="minorHAnsi" w:hAnsiTheme="minorHAnsi" w:cstheme="minorHAnsi"/>
          <w:sz w:val="20"/>
          <w:szCs w:val="20"/>
        </w:rPr>
      </w:pPr>
      <w:r w:rsidRPr="00CF4B3E">
        <w:rPr>
          <w:rFonts w:asciiTheme="minorHAnsi" w:hAnsiTheme="minorHAnsi" w:cstheme="minorHAnsi"/>
          <w:b/>
          <w:sz w:val="20"/>
          <w:szCs w:val="20"/>
        </w:rPr>
        <w:t>Footnote</w:t>
      </w:r>
      <w:r>
        <w:rPr>
          <w:rFonts w:asciiTheme="minorHAnsi" w:hAnsiTheme="minorHAnsi" w:cstheme="minorHAnsi"/>
          <w:sz w:val="20"/>
          <w:szCs w:val="20"/>
        </w:rPr>
        <w:t xml:space="preserve">: </w:t>
      </w:r>
      <w:r w:rsidR="00613983" w:rsidRPr="009C6426">
        <w:rPr>
          <w:rFonts w:asciiTheme="minorHAnsi" w:hAnsiTheme="minorHAnsi" w:cstheme="minorHAnsi"/>
          <w:sz w:val="20"/>
          <w:szCs w:val="20"/>
        </w:rPr>
        <w:t>F female</w:t>
      </w:r>
      <w:r w:rsidR="00B54DCF">
        <w:rPr>
          <w:rFonts w:asciiTheme="minorHAnsi" w:hAnsiTheme="minorHAnsi" w:cstheme="minorHAnsi"/>
          <w:sz w:val="20"/>
          <w:szCs w:val="20"/>
        </w:rPr>
        <w:t>’</w:t>
      </w:r>
      <w:r w:rsidR="00613983" w:rsidRPr="009C6426">
        <w:rPr>
          <w:rFonts w:asciiTheme="minorHAnsi" w:hAnsiTheme="minorHAnsi" w:cstheme="minorHAnsi"/>
          <w:sz w:val="20"/>
          <w:szCs w:val="20"/>
        </w:rPr>
        <w:t xml:space="preserve"> WB White British, W (other)- </w:t>
      </w:r>
      <w:r w:rsidR="00613983" w:rsidRPr="009C6426">
        <w:rPr>
          <w:rFonts w:asciiTheme="minorHAnsi" w:hAnsiTheme="minorHAnsi" w:cstheme="minorHAnsi"/>
          <w:color w:val="0B0C0C"/>
          <w:sz w:val="20"/>
          <w:szCs w:val="20"/>
          <w:shd w:val="clear" w:color="auto" w:fill="FFFFFF"/>
        </w:rPr>
        <w:t>any other White background)</w:t>
      </w:r>
      <w:r w:rsidR="00613983" w:rsidRPr="009C6426">
        <w:rPr>
          <w:rFonts w:asciiTheme="minorHAnsi" w:hAnsiTheme="minorHAnsi" w:cstheme="minorHAnsi"/>
          <w:sz w:val="20"/>
          <w:szCs w:val="20"/>
        </w:rPr>
        <w:t xml:space="preserve">, BC Black Caribbean, </w:t>
      </w:r>
      <w:r w:rsidR="00613983" w:rsidRPr="005A5EE3">
        <w:rPr>
          <w:rFonts w:asciiTheme="minorHAnsi" w:hAnsiTheme="minorHAnsi" w:cstheme="minorHAnsi"/>
          <w:sz w:val="20"/>
          <w:szCs w:val="20"/>
        </w:rPr>
        <w:t xml:space="preserve">BA </w:t>
      </w:r>
      <w:r w:rsidR="00613983" w:rsidRPr="009C6426">
        <w:rPr>
          <w:rFonts w:asciiTheme="minorHAnsi" w:hAnsiTheme="minorHAnsi" w:cstheme="minorHAnsi"/>
          <w:sz w:val="20"/>
          <w:szCs w:val="20"/>
        </w:rPr>
        <w:t>Black African</w:t>
      </w:r>
      <w:r w:rsidR="00613983" w:rsidRPr="009C6426">
        <w:rPr>
          <w:rFonts w:asciiTheme="minorHAnsi" w:hAnsiTheme="minorHAnsi" w:cstheme="minorHAnsi"/>
          <w:b/>
          <w:bCs/>
          <w:sz w:val="20"/>
          <w:szCs w:val="20"/>
        </w:rPr>
        <w:t>;</w:t>
      </w:r>
      <w:r w:rsidR="00613983" w:rsidRPr="001B67E9">
        <w:rPr>
          <w:rFonts w:asciiTheme="minorHAnsi" w:hAnsiTheme="minorHAnsi" w:cstheme="minorHAnsi"/>
          <w:sz w:val="20"/>
          <w:szCs w:val="20"/>
        </w:rPr>
        <w:t xml:space="preserve">. </w:t>
      </w:r>
      <w:r w:rsidR="006653A3" w:rsidRPr="005A5EE3">
        <w:rPr>
          <w:rFonts w:asciiTheme="minorHAnsi" w:hAnsiTheme="minorHAnsi" w:cstheme="minorHAnsi"/>
          <w:sz w:val="20"/>
          <w:szCs w:val="20"/>
        </w:rPr>
        <w:t xml:space="preserve">Allied Health Professional (AHP), Doctor (Dr), </w:t>
      </w:r>
    </w:p>
    <w:p w14:paraId="46359D87" w14:textId="4CD40E1B" w:rsidR="000E3405" w:rsidRPr="006653A3" w:rsidRDefault="006653A3" w:rsidP="00E50D18">
      <w:pPr>
        <w:rPr>
          <w:rFonts w:asciiTheme="minorHAnsi" w:hAnsiTheme="minorHAnsi" w:cstheme="minorHAnsi"/>
          <w:sz w:val="20"/>
          <w:szCs w:val="20"/>
        </w:rPr>
      </w:pPr>
      <w:r w:rsidRPr="005A5EE3">
        <w:rPr>
          <w:rFonts w:asciiTheme="minorHAnsi" w:hAnsiTheme="minorHAnsi" w:cstheme="minorHAnsi"/>
          <w:sz w:val="20"/>
          <w:szCs w:val="20"/>
        </w:rPr>
        <w:t>Registered Nurse (RN), Psychologist (Psych), Support worker (SWGeneral Manager (GM)Volunteer -Vol</w:t>
      </w:r>
      <w:r>
        <w:rPr>
          <w:rFonts w:asciiTheme="minorHAnsi" w:hAnsiTheme="minorHAnsi" w:cstheme="minorHAnsi"/>
          <w:sz w:val="20"/>
          <w:szCs w:val="20"/>
        </w:rPr>
        <w:t xml:space="preserve">; </w:t>
      </w:r>
      <w:r w:rsidR="00613983" w:rsidRPr="001B67E9">
        <w:rPr>
          <w:rFonts w:asciiTheme="minorHAnsi" w:hAnsiTheme="minorHAnsi" w:cstheme="minorHAnsi"/>
          <w:sz w:val="20"/>
          <w:szCs w:val="20"/>
        </w:rPr>
        <w:t>Grade</w:t>
      </w:r>
      <w:r>
        <w:rPr>
          <w:rFonts w:asciiTheme="minorHAnsi" w:hAnsiTheme="minorHAnsi" w:cstheme="minorHAnsi"/>
          <w:sz w:val="20"/>
          <w:szCs w:val="20"/>
        </w:rPr>
        <w:t xml:space="preserve">: </w:t>
      </w:r>
      <w:r w:rsidR="00613983" w:rsidRPr="001B67E9">
        <w:rPr>
          <w:rFonts w:asciiTheme="minorHAnsi" w:hAnsiTheme="minorHAnsi" w:cstheme="minorHAnsi"/>
          <w:sz w:val="20"/>
          <w:szCs w:val="20"/>
        </w:rPr>
        <w:t xml:space="preserve">Agenda for Change grading system for NHS staff (UK) </w:t>
      </w:r>
      <w:r w:rsidR="00FB530D" w:rsidRPr="001B67E9">
        <w:rPr>
          <w:rFonts w:asciiTheme="minorHAnsi" w:hAnsiTheme="minorHAnsi" w:cstheme="minorHAnsi"/>
          <w:sz w:val="20"/>
          <w:szCs w:val="20"/>
        </w:rPr>
        <w:t>which excludes</w:t>
      </w:r>
      <w:r w:rsidR="00613983" w:rsidRPr="001B67E9">
        <w:rPr>
          <w:rFonts w:asciiTheme="minorHAnsi" w:hAnsiTheme="minorHAnsi" w:cstheme="minorHAnsi"/>
          <w:sz w:val="20"/>
          <w:szCs w:val="20"/>
        </w:rPr>
        <w:t xml:space="preserve"> Doctors</w:t>
      </w:r>
      <w:r w:rsidR="00CF4B3E">
        <w:rPr>
          <w:rFonts w:asciiTheme="minorHAnsi" w:hAnsiTheme="minorHAnsi" w:cstheme="minorHAnsi"/>
          <w:sz w:val="20"/>
          <w:szCs w:val="20"/>
        </w:rPr>
        <w:t>, band 4 and below for technical and support staff, band 5 and above professional staff</w:t>
      </w:r>
      <w:r w:rsidR="00613983" w:rsidRPr="001B67E9">
        <w:rPr>
          <w:rFonts w:asciiTheme="minorHAnsi" w:hAnsiTheme="minorHAnsi" w:cstheme="minorHAnsi"/>
          <w:sz w:val="20"/>
          <w:szCs w:val="20"/>
        </w:rPr>
        <w:t>.</w:t>
      </w:r>
    </w:p>
    <w:p w14:paraId="3626A48B" w14:textId="77777777" w:rsidR="000E3405" w:rsidRPr="000E61D6" w:rsidRDefault="000E3405">
      <w:pPr>
        <w:spacing w:line="360" w:lineRule="auto"/>
        <w:rPr>
          <w:rFonts w:asciiTheme="minorHAnsi" w:hAnsiTheme="minorHAnsi" w:cstheme="minorHAnsi"/>
          <w:sz w:val="22"/>
          <w:szCs w:val="22"/>
          <w:shd w:val="clear" w:color="auto" w:fill="FFFFFF"/>
        </w:rPr>
      </w:pPr>
    </w:p>
    <w:p w14:paraId="43742439" w14:textId="07D17094" w:rsidR="001B67E9" w:rsidRDefault="001B67E9" w:rsidP="00AB0CAA">
      <w:pPr>
        <w:spacing w:line="360" w:lineRule="auto"/>
        <w:rPr>
          <w:rFonts w:asciiTheme="minorHAnsi" w:hAnsiTheme="minorHAnsi" w:cstheme="minorHAnsi"/>
          <w:sz w:val="22"/>
          <w:szCs w:val="22"/>
          <w:shd w:val="clear" w:color="auto" w:fill="FFFFFF"/>
        </w:rPr>
        <w:sectPr w:rsidR="001B67E9" w:rsidSect="003863D6">
          <w:pgSz w:w="16838" w:h="11906" w:orient="landscape"/>
          <w:pgMar w:top="1440" w:right="1440" w:bottom="1440" w:left="1440" w:header="708" w:footer="708" w:gutter="0"/>
          <w:cols w:space="708"/>
          <w:docGrid w:linePitch="360"/>
        </w:sectPr>
      </w:pPr>
    </w:p>
    <w:p w14:paraId="04876562" w14:textId="07B40666" w:rsidR="00DE654B" w:rsidRPr="005A5EE3" w:rsidRDefault="000E2273" w:rsidP="005A5EE3">
      <w:pPr>
        <w:rPr>
          <w:rFonts w:asciiTheme="minorHAnsi" w:hAnsiTheme="minorHAnsi" w:cstheme="minorHAnsi"/>
          <w:sz w:val="20"/>
          <w:szCs w:val="20"/>
          <w:shd w:val="clear" w:color="auto" w:fill="FFFFFF"/>
        </w:rPr>
      </w:pPr>
      <w:r w:rsidRPr="001A50CD">
        <w:rPr>
          <w:rFonts w:asciiTheme="minorHAnsi" w:hAnsiTheme="minorHAnsi" w:cstheme="minorHAnsi"/>
          <w:b/>
          <w:bCs/>
          <w:sz w:val="22"/>
          <w:szCs w:val="22"/>
          <w:shd w:val="clear" w:color="auto" w:fill="FFFFFF"/>
        </w:rPr>
        <w:lastRenderedPageBreak/>
        <w:t>Table 4 Carer participants</w:t>
      </w:r>
      <w:r>
        <w:rPr>
          <w:rFonts w:asciiTheme="minorHAnsi" w:hAnsiTheme="minorHAnsi" w:cstheme="minorHAnsi"/>
          <w:b/>
          <w:bCs/>
          <w:sz w:val="22"/>
          <w:szCs w:val="22"/>
          <w:shd w:val="clear" w:color="auto" w:fill="FFFFFF"/>
        </w:rPr>
        <w:t xml:space="preserve"> (semi-structured interviews)</w:t>
      </w:r>
      <w:r w:rsidRPr="001A50CD">
        <w:rPr>
          <w:rFonts w:asciiTheme="minorHAnsi" w:hAnsiTheme="minorHAnsi" w:cstheme="minorHAnsi"/>
          <w:b/>
          <w:bCs/>
          <w:sz w:val="22"/>
          <w:szCs w:val="22"/>
          <w:shd w:val="clear" w:color="auto" w:fill="FFFFFF"/>
        </w:rPr>
        <w:t>.</w:t>
      </w:r>
    </w:p>
    <w:tbl>
      <w:tblPr>
        <w:tblStyle w:val="TableGrid"/>
        <w:tblpPr w:leftFromText="180" w:rightFromText="180" w:vertAnchor="page" w:horzAnchor="margin" w:tblpY="2043"/>
        <w:tblW w:w="0" w:type="auto"/>
        <w:tblLook w:val="04A0" w:firstRow="1" w:lastRow="0" w:firstColumn="1" w:lastColumn="0" w:noHBand="0" w:noVBand="1"/>
      </w:tblPr>
      <w:tblGrid>
        <w:gridCol w:w="1426"/>
        <w:gridCol w:w="1092"/>
        <w:gridCol w:w="1014"/>
        <w:gridCol w:w="913"/>
        <w:gridCol w:w="914"/>
        <w:gridCol w:w="915"/>
        <w:gridCol w:w="915"/>
        <w:gridCol w:w="913"/>
        <w:gridCol w:w="914"/>
      </w:tblGrid>
      <w:tr w:rsidR="002D32D9" w:rsidRPr="001A50CD" w14:paraId="727E5E1B" w14:textId="77777777" w:rsidTr="002D32D9">
        <w:tc>
          <w:tcPr>
            <w:tcW w:w="0" w:type="auto"/>
          </w:tcPr>
          <w:p w14:paraId="289EB61B" w14:textId="77777777" w:rsidR="002D32D9" w:rsidRPr="001A50CD" w:rsidRDefault="002D32D9" w:rsidP="002D32D9">
            <w:pPr>
              <w:rPr>
                <w:rFonts w:asciiTheme="minorHAnsi" w:hAnsiTheme="minorHAnsi" w:cstheme="minorHAnsi"/>
                <w:sz w:val="20"/>
                <w:szCs w:val="20"/>
              </w:rPr>
            </w:pPr>
            <w:r w:rsidRPr="001A50CD">
              <w:rPr>
                <w:rFonts w:asciiTheme="minorHAnsi" w:hAnsiTheme="minorHAnsi" w:cstheme="minorHAnsi"/>
                <w:sz w:val="20"/>
                <w:szCs w:val="20"/>
              </w:rPr>
              <w:t>Variables/Sites</w:t>
            </w:r>
          </w:p>
        </w:tc>
        <w:tc>
          <w:tcPr>
            <w:tcW w:w="0" w:type="auto"/>
          </w:tcPr>
          <w:p w14:paraId="6BBCEA65" w14:textId="77777777" w:rsidR="002D32D9" w:rsidRPr="001A50CD" w:rsidRDefault="002D32D9" w:rsidP="002D32D9">
            <w:pPr>
              <w:rPr>
                <w:rFonts w:asciiTheme="minorHAnsi" w:hAnsiTheme="minorHAnsi" w:cstheme="minorHAnsi"/>
                <w:sz w:val="20"/>
                <w:szCs w:val="20"/>
              </w:rPr>
            </w:pPr>
            <w:r w:rsidRPr="001A50CD">
              <w:rPr>
                <w:rFonts w:asciiTheme="minorHAnsi" w:hAnsiTheme="minorHAnsi" w:cstheme="minorHAnsi"/>
                <w:sz w:val="20"/>
                <w:szCs w:val="20"/>
              </w:rPr>
              <w:t>Site 1 (pre)</w:t>
            </w:r>
          </w:p>
        </w:tc>
        <w:tc>
          <w:tcPr>
            <w:tcW w:w="0" w:type="auto"/>
          </w:tcPr>
          <w:p w14:paraId="4979148F" w14:textId="77777777" w:rsidR="002D32D9" w:rsidRPr="001A50CD" w:rsidRDefault="002D32D9" w:rsidP="002D32D9">
            <w:pPr>
              <w:rPr>
                <w:rFonts w:asciiTheme="minorHAnsi" w:hAnsiTheme="minorHAnsi" w:cstheme="minorHAnsi"/>
                <w:sz w:val="20"/>
                <w:szCs w:val="20"/>
              </w:rPr>
            </w:pPr>
            <w:r w:rsidRPr="001A50CD">
              <w:rPr>
                <w:rFonts w:asciiTheme="minorHAnsi" w:hAnsiTheme="minorHAnsi" w:cstheme="minorHAnsi"/>
                <w:sz w:val="20"/>
                <w:szCs w:val="20"/>
              </w:rPr>
              <w:t>Site1 (post)</w:t>
            </w:r>
          </w:p>
        </w:tc>
        <w:tc>
          <w:tcPr>
            <w:tcW w:w="0" w:type="auto"/>
          </w:tcPr>
          <w:p w14:paraId="45169322" w14:textId="77777777" w:rsidR="002D32D9" w:rsidRPr="001A50CD" w:rsidRDefault="002D32D9" w:rsidP="002D32D9">
            <w:pPr>
              <w:rPr>
                <w:rFonts w:asciiTheme="minorHAnsi" w:hAnsiTheme="minorHAnsi" w:cstheme="minorHAnsi"/>
                <w:sz w:val="20"/>
                <w:szCs w:val="20"/>
              </w:rPr>
            </w:pPr>
            <w:r w:rsidRPr="001A50CD">
              <w:rPr>
                <w:rFonts w:asciiTheme="minorHAnsi" w:hAnsiTheme="minorHAnsi" w:cstheme="minorHAnsi"/>
                <w:sz w:val="20"/>
                <w:szCs w:val="20"/>
              </w:rPr>
              <w:t>Site 2(pre)</w:t>
            </w:r>
          </w:p>
        </w:tc>
        <w:tc>
          <w:tcPr>
            <w:tcW w:w="0" w:type="auto"/>
          </w:tcPr>
          <w:p w14:paraId="0E174962" w14:textId="77777777" w:rsidR="002D32D9" w:rsidRPr="001A50CD" w:rsidRDefault="002D32D9" w:rsidP="002D32D9">
            <w:pPr>
              <w:rPr>
                <w:rFonts w:asciiTheme="minorHAnsi" w:hAnsiTheme="minorHAnsi" w:cstheme="minorHAnsi"/>
                <w:sz w:val="20"/>
                <w:szCs w:val="20"/>
              </w:rPr>
            </w:pPr>
            <w:r w:rsidRPr="001A50CD">
              <w:rPr>
                <w:rFonts w:asciiTheme="minorHAnsi" w:hAnsiTheme="minorHAnsi" w:cstheme="minorHAnsi"/>
                <w:sz w:val="20"/>
                <w:szCs w:val="20"/>
              </w:rPr>
              <w:t>Site2 (post)</w:t>
            </w:r>
          </w:p>
        </w:tc>
        <w:tc>
          <w:tcPr>
            <w:tcW w:w="0" w:type="auto"/>
          </w:tcPr>
          <w:p w14:paraId="2E66F9C3" w14:textId="77777777" w:rsidR="002D32D9" w:rsidRPr="001A50CD" w:rsidRDefault="002D32D9" w:rsidP="002D32D9">
            <w:pPr>
              <w:rPr>
                <w:rFonts w:asciiTheme="minorHAnsi" w:hAnsiTheme="minorHAnsi" w:cstheme="minorHAnsi"/>
                <w:sz w:val="20"/>
                <w:szCs w:val="20"/>
              </w:rPr>
            </w:pPr>
            <w:r w:rsidRPr="001A50CD">
              <w:rPr>
                <w:rFonts w:asciiTheme="minorHAnsi" w:hAnsiTheme="minorHAnsi" w:cstheme="minorHAnsi"/>
                <w:sz w:val="20"/>
                <w:szCs w:val="20"/>
              </w:rPr>
              <w:t>Site 3 (pre)</w:t>
            </w:r>
          </w:p>
        </w:tc>
        <w:tc>
          <w:tcPr>
            <w:tcW w:w="0" w:type="auto"/>
          </w:tcPr>
          <w:p w14:paraId="3F887A6B" w14:textId="77777777" w:rsidR="002D32D9" w:rsidRPr="001A50CD" w:rsidRDefault="002D32D9" w:rsidP="002D32D9">
            <w:pPr>
              <w:rPr>
                <w:rFonts w:asciiTheme="minorHAnsi" w:hAnsiTheme="minorHAnsi" w:cstheme="minorHAnsi"/>
                <w:sz w:val="20"/>
                <w:szCs w:val="20"/>
              </w:rPr>
            </w:pPr>
            <w:r w:rsidRPr="001A50CD">
              <w:rPr>
                <w:rFonts w:asciiTheme="minorHAnsi" w:hAnsiTheme="minorHAnsi" w:cstheme="minorHAnsi"/>
                <w:sz w:val="20"/>
                <w:szCs w:val="20"/>
              </w:rPr>
              <w:t>Site3 (post)</w:t>
            </w:r>
          </w:p>
        </w:tc>
        <w:tc>
          <w:tcPr>
            <w:tcW w:w="0" w:type="auto"/>
          </w:tcPr>
          <w:p w14:paraId="71CD26C5" w14:textId="77777777" w:rsidR="002D32D9" w:rsidRPr="001A50CD" w:rsidRDefault="002D32D9" w:rsidP="002D32D9">
            <w:pPr>
              <w:rPr>
                <w:rFonts w:asciiTheme="minorHAnsi" w:hAnsiTheme="minorHAnsi" w:cstheme="minorHAnsi"/>
                <w:sz w:val="20"/>
                <w:szCs w:val="20"/>
              </w:rPr>
            </w:pPr>
            <w:r w:rsidRPr="001A50CD">
              <w:rPr>
                <w:rFonts w:asciiTheme="minorHAnsi" w:hAnsiTheme="minorHAnsi" w:cstheme="minorHAnsi"/>
                <w:sz w:val="20"/>
                <w:szCs w:val="20"/>
              </w:rPr>
              <w:t>Site 4 (pre)</w:t>
            </w:r>
          </w:p>
        </w:tc>
        <w:tc>
          <w:tcPr>
            <w:tcW w:w="0" w:type="auto"/>
          </w:tcPr>
          <w:p w14:paraId="665553D7" w14:textId="77777777" w:rsidR="002D32D9" w:rsidRPr="001A50CD" w:rsidRDefault="002D32D9" w:rsidP="002D32D9">
            <w:pPr>
              <w:rPr>
                <w:rFonts w:asciiTheme="minorHAnsi" w:hAnsiTheme="minorHAnsi" w:cstheme="minorHAnsi"/>
                <w:sz w:val="20"/>
                <w:szCs w:val="20"/>
              </w:rPr>
            </w:pPr>
            <w:r w:rsidRPr="001A50CD">
              <w:rPr>
                <w:rFonts w:asciiTheme="minorHAnsi" w:hAnsiTheme="minorHAnsi" w:cstheme="minorHAnsi"/>
                <w:sz w:val="20"/>
                <w:szCs w:val="20"/>
              </w:rPr>
              <w:t>Site 4(post)</w:t>
            </w:r>
          </w:p>
        </w:tc>
      </w:tr>
      <w:tr w:rsidR="002D32D9" w:rsidRPr="001A50CD" w14:paraId="5F720779" w14:textId="77777777" w:rsidTr="002D32D9">
        <w:tc>
          <w:tcPr>
            <w:tcW w:w="0" w:type="auto"/>
          </w:tcPr>
          <w:p w14:paraId="74ED2D70" w14:textId="77777777" w:rsidR="002D32D9" w:rsidRPr="001A50CD" w:rsidRDefault="002D32D9" w:rsidP="002D32D9">
            <w:pPr>
              <w:rPr>
                <w:rFonts w:asciiTheme="minorHAnsi" w:hAnsiTheme="minorHAnsi" w:cstheme="minorHAnsi"/>
                <w:sz w:val="20"/>
                <w:szCs w:val="20"/>
              </w:rPr>
            </w:pPr>
            <w:r w:rsidRPr="001A50CD">
              <w:rPr>
                <w:rFonts w:asciiTheme="minorHAnsi" w:hAnsiTheme="minorHAnsi" w:cstheme="minorHAnsi"/>
                <w:sz w:val="20"/>
                <w:szCs w:val="20"/>
              </w:rPr>
              <w:t>Age</w:t>
            </w:r>
            <w:r>
              <w:rPr>
                <w:rFonts w:asciiTheme="minorHAnsi" w:hAnsiTheme="minorHAnsi" w:cstheme="minorHAnsi"/>
                <w:sz w:val="20"/>
                <w:szCs w:val="20"/>
              </w:rPr>
              <w:t xml:space="preserve"> </w:t>
            </w:r>
          </w:p>
        </w:tc>
        <w:tc>
          <w:tcPr>
            <w:tcW w:w="0" w:type="auto"/>
          </w:tcPr>
          <w:p w14:paraId="49F516CD" w14:textId="77777777" w:rsidR="002D32D9" w:rsidRPr="001A50CD" w:rsidRDefault="002D32D9" w:rsidP="002D32D9">
            <w:pPr>
              <w:rPr>
                <w:rFonts w:asciiTheme="minorHAnsi" w:hAnsiTheme="minorHAnsi" w:cstheme="minorHAnsi"/>
                <w:sz w:val="20"/>
                <w:szCs w:val="20"/>
              </w:rPr>
            </w:pPr>
          </w:p>
        </w:tc>
        <w:tc>
          <w:tcPr>
            <w:tcW w:w="0" w:type="auto"/>
          </w:tcPr>
          <w:p w14:paraId="5A788CB7" w14:textId="77777777" w:rsidR="002D32D9" w:rsidRPr="001A50CD" w:rsidRDefault="002D32D9" w:rsidP="002D32D9">
            <w:pPr>
              <w:rPr>
                <w:rFonts w:asciiTheme="minorHAnsi" w:hAnsiTheme="minorHAnsi" w:cstheme="minorHAnsi"/>
                <w:sz w:val="20"/>
                <w:szCs w:val="20"/>
              </w:rPr>
            </w:pPr>
          </w:p>
        </w:tc>
        <w:tc>
          <w:tcPr>
            <w:tcW w:w="0" w:type="auto"/>
          </w:tcPr>
          <w:p w14:paraId="5DBB24F1" w14:textId="77777777" w:rsidR="002D32D9" w:rsidRPr="001A50CD" w:rsidRDefault="002D32D9" w:rsidP="002D32D9">
            <w:pPr>
              <w:rPr>
                <w:rFonts w:asciiTheme="minorHAnsi" w:hAnsiTheme="minorHAnsi" w:cstheme="minorHAnsi"/>
                <w:sz w:val="20"/>
                <w:szCs w:val="20"/>
              </w:rPr>
            </w:pPr>
          </w:p>
        </w:tc>
        <w:tc>
          <w:tcPr>
            <w:tcW w:w="0" w:type="auto"/>
          </w:tcPr>
          <w:p w14:paraId="6F8510EF" w14:textId="77777777" w:rsidR="002D32D9" w:rsidRPr="001A50CD" w:rsidRDefault="002D32D9" w:rsidP="002D32D9">
            <w:pPr>
              <w:rPr>
                <w:rFonts w:asciiTheme="minorHAnsi" w:hAnsiTheme="minorHAnsi" w:cstheme="minorHAnsi"/>
                <w:sz w:val="20"/>
                <w:szCs w:val="20"/>
              </w:rPr>
            </w:pPr>
          </w:p>
        </w:tc>
        <w:tc>
          <w:tcPr>
            <w:tcW w:w="0" w:type="auto"/>
          </w:tcPr>
          <w:p w14:paraId="5EE7836E" w14:textId="77777777" w:rsidR="002D32D9" w:rsidRPr="001A50CD" w:rsidRDefault="002D32D9" w:rsidP="002D32D9">
            <w:pPr>
              <w:rPr>
                <w:rFonts w:asciiTheme="minorHAnsi" w:hAnsiTheme="minorHAnsi" w:cstheme="minorHAnsi"/>
                <w:sz w:val="20"/>
                <w:szCs w:val="20"/>
              </w:rPr>
            </w:pPr>
          </w:p>
        </w:tc>
        <w:tc>
          <w:tcPr>
            <w:tcW w:w="0" w:type="auto"/>
          </w:tcPr>
          <w:p w14:paraId="72A9EE4C" w14:textId="77777777" w:rsidR="002D32D9" w:rsidRPr="001A50CD" w:rsidRDefault="002D32D9" w:rsidP="002D32D9">
            <w:pPr>
              <w:rPr>
                <w:rFonts w:asciiTheme="minorHAnsi" w:hAnsiTheme="minorHAnsi" w:cstheme="minorHAnsi"/>
                <w:sz w:val="20"/>
                <w:szCs w:val="20"/>
              </w:rPr>
            </w:pPr>
          </w:p>
        </w:tc>
        <w:tc>
          <w:tcPr>
            <w:tcW w:w="0" w:type="auto"/>
          </w:tcPr>
          <w:p w14:paraId="7C27C38E" w14:textId="77777777" w:rsidR="002D32D9" w:rsidRPr="001A50CD" w:rsidRDefault="002D32D9" w:rsidP="002D32D9">
            <w:pPr>
              <w:rPr>
                <w:rFonts w:asciiTheme="minorHAnsi" w:hAnsiTheme="minorHAnsi" w:cstheme="minorHAnsi"/>
                <w:sz w:val="20"/>
                <w:szCs w:val="20"/>
              </w:rPr>
            </w:pPr>
          </w:p>
        </w:tc>
        <w:tc>
          <w:tcPr>
            <w:tcW w:w="0" w:type="auto"/>
          </w:tcPr>
          <w:p w14:paraId="1C8618CC" w14:textId="77777777" w:rsidR="002D32D9" w:rsidRPr="001A50CD" w:rsidRDefault="002D32D9" w:rsidP="002D32D9">
            <w:pPr>
              <w:rPr>
                <w:rFonts w:asciiTheme="minorHAnsi" w:hAnsiTheme="minorHAnsi" w:cstheme="minorHAnsi"/>
                <w:sz w:val="20"/>
                <w:szCs w:val="20"/>
              </w:rPr>
            </w:pPr>
          </w:p>
        </w:tc>
      </w:tr>
      <w:tr w:rsidR="002D32D9" w:rsidRPr="001A50CD" w14:paraId="0009D715" w14:textId="77777777" w:rsidTr="002D32D9">
        <w:tc>
          <w:tcPr>
            <w:tcW w:w="0" w:type="auto"/>
          </w:tcPr>
          <w:p w14:paraId="3495A418" w14:textId="77777777" w:rsidR="002D32D9" w:rsidRPr="005A5EE3" w:rsidRDefault="002D32D9" w:rsidP="002D32D9">
            <w:pPr>
              <w:rPr>
                <w:rFonts w:asciiTheme="minorHAnsi" w:hAnsiTheme="minorHAnsi" w:cstheme="minorHAnsi"/>
                <w:sz w:val="20"/>
                <w:szCs w:val="20"/>
              </w:rPr>
            </w:pPr>
            <w:r w:rsidRPr="005A5EE3">
              <w:rPr>
                <w:rFonts w:asciiTheme="minorHAnsi" w:hAnsiTheme="minorHAnsi" w:cstheme="minorHAnsi"/>
                <w:sz w:val="20"/>
                <w:szCs w:val="20"/>
              </w:rPr>
              <w:t>18-24</w:t>
            </w:r>
          </w:p>
        </w:tc>
        <w:tc>
          <w:tcPr>
            <w:tcW w:w="0" w:type="auto"/>
          </w:tcPr>
          <w:p w14:paraId="6BC4FF36" w14:textId="77777777" w:rsidR="002D32D9" w:rsidRPr="001A50CD" w:rsidRDefault="002D32D9" w:rsidP="002D32D9">
            <w:pPr>
              <w:rPr>
                <w:rFonts w:asciiTheme="minorHAnsi" w:hAnsiTheme="minorHAnsi" w:cstheme="minorHAnsi"/>
                <w:sz w:val="20"/>
                <w:szCs w:val="20"/>
              </w:rPr>
            </w:pPr>
            <w:r>
              <w:rPr>
                <w:rFonts w:asciiTheme="minorHAnsi" w:hAnsiTheme="minorHAnsi" w:cstheme="minorHAnsi"/>
                <w:sz w:val="20"/>
                <w:szCs w:val="20"/>
              </w:rPr>
              <w:t>1</w:t>
            </w:r>
          </w:p>
        </w:tc>
        <w:tc>
          <w:tcPr>
            <w:tcW w:w="0" w:type="auto"/>
          </w:tcPr>
          <w:p w14:paraId="7F7FBA4B" w14:textId="77777777" w:rsidR="002D32D9" w:rsidRPr="001A50CD" w:rsidRDefault="002D32D9" w:rsidP="002D32D9">
            <w:pPr>
              <w:rPr>
                <w:rFonts w:asciiTheme="minorHAnsi" w:hAnsiTheme="minorHAnsi" w:cstheme="minorHAnsi"/>
                <w:sz w:val="20"/>
                <w:szCs w:val="20"/>
              </w:rPr>
            </w:pPr>
            <w:r>
              <w:rPr>
                <w:rFonts w:asciiTheme="minorHAnsi" w:hAnsiTheme="minorHAnsi" w:cstheme="minorHAnsi"/>
                <w:sz w:val="20"/>
                <w:szCs w:val="20"/>
              </w:rPr>
              <w:t>1</w:t>
            </w:r>
          </w:p>
        </w:tc>
        <w:tc>
          <w:tcPr>
            <w:tcW w:w="0" w:type="auto"/>
          </w:tcPr>
          <w:p w14:paraId="621ABCDD" w14:textId="77777777" w:rsidR="002D32D9" w:rsidRPr="001A50CD" w:rsidRDefault="002D32D9" w:rsidP="002D32D9">
            <w:pPr>
              <w:rPr>
                <w:rFonts w:asciiTheme="minorHAnsi" w:hAnsiTheme="minorHAnsi" w:cstheme="minorHAnsi"/>
                <w:sz w:val="20"/>
                <w:szCs w:val="20"/>
              </w:rPr>
            </w:pPr>
            <w:r>
              <w:rPr>
                <w:rFonts w:asciiTheme="minorHAnsi" w:hAnsiTheme="minorHAnsi" w:cstheme="minorHAnsi"/>
                <w:sz w:val="20"/>
                <w:szCs w:val="20"/>
              </w:rPr>
              <w:t>0</w:t>
            </w:r>
          </w:p>
        </w:tc>
        <w:tc>
          <w:tcPr>
            <w:tcW w:w="0" w:type="auto"/>
          </w:tcPr>
          <w:p w14:paraId="36CC6099" w14:textId="77777777" w:rsidR="002D32D9" w:rsidRPr="001A50CD" w:rsidRDefault="002D32D9" w:rsidP="002D32D9">
            <w:pPr>
              <w:rPr>
                <w:rFonts w:asciiTheme="minorHAnsi" w:hAnsiTheme="minorHAnsi" w:cstheme="minorHAnsi"/>
                <w:sz w:val="20"/>
                <w:szCs w:val="20"/>
              </w:rPr>
            </w:pPr>
            <w:r>
              <w:rPr>
                <w:rFonts w:asciiTheme="minorHAnsi" w:hAnsiTheme="minorHAnsi" w:cstheme="minorHAnsi"/>
                <w:sz w:val="20"/>
                <w:szCs w:val="20"/>
              </w:rPr>
              <w:t>0</w:t>
            </w:r>
          </w:p>
        </w:tc>
        <w:tc>
          <w:tcPr>
            <w:tcW w:w="0" w:type="auto"/>
          </w:tcPr>
          <w:p w14:paraId="59A2A027" w14:textId="77777777" w:rsidR="002D32D9" w:rsidRPr="001A50CD" w:rsidRDefault="002D32D9" w:rsidP="002D32D9">
            <w:pPr>
              <w:rPr>
                <w:rFonts w:asciiTheme="minorHAnsi" w:hAnsiTheme="minorHAnsi" w:cstheme="minorHAnsi"/>
                <w:sz w:val="20"/>
                <w:szCs w:val="20"/>
              </w:rPr>
            </w:pPr>
            <w:r>
              <w:rPr>
                <w:rFonts w:asciiTheme="minorHAnsi" w:hAnsiTheme="minorHAnsi" w:cstheme="minorHAnsi"/>
                <w:sz w:val="20"/>
                <w:szCs w:val="20"/>
              </w:rPr>
              <w:t>0</w:t>
            </w:r>
          </w:p>
        </w:tc>
        <w:tc>
          <w:tcPr>
            <w:tcW w:w="0" w:type="auto"/>
          </w:tcPr>
          <w:p w14:paraId="4EE6D873" w14:textId="77777777" w:rsidR="002D32D9" w:rsidRPr="001A50CD" w:rsidRDefault="002D32D9" w:rsidP="002D32D9">
            <w:pPr>
              <w:rPr>
                <w:rFonts w:asciiTheme="minorHAnsi" w:hAnsiTheme="minorHAnsi" w:cstheme="minorHAnsi"/>
                <w:sz w:val="20"/>
                <w:szCs w:val="20"/>
              </w:rPr>
            </w:pPr>
            <w:r>
              <w:rPr>
                <w:rFonts w:asciiTheme="minorHAnsi" w:hAnsiTheme="minorHAnsi" w:cstheme="minorHAnsi"/>
                <w:sz w:val="20"/>
                <w:szCs w:val="20"/>
              </w:rPr>
              <w:t>1</w:t>
            </w:r>
          </w:p>
        </w:tc>
        <w:tc>
          <w:tcPr>
            <w:tcW w:w="0" w:type="auto"/>
          </w:tcPr>
          <w:p w14:paraId="090A9D48" w14:textId="77777777" w:rsidR="002D32D9" w:rsidRPr="001A50CD" w:rsidRDefault="002D32D9" w:rsidP="002D32D9">
            <w:pPr>
              <w:rPr>
                <w:rFonts w:asciiTheme="minorHAnsi" w:hAnsiTheme="minorHAnsi" w:cstheme="minorHAnsi"/>
                <w:sz w:val="20"/>
                <w:szCs w:val="20"/>
              </w:rPr>
            </w:pPr>
            <w:r>
              <w:rPr>
                <w:rFonts w:asciiTheme="minorHAnsi" w:hAnsiTheme="minorHAnsi" w:cstheme="minorHAnsi"/>
                <w:sz w:val="20"/>
                <w:szCs w:val="20"/>
              </w:rPr>
              <w:t>0</w:t>
            </w:r>
          </w:p>
        </w:tc>
        <w:tc>
          <w:tcPr>
            <w:tcW w:w="0" w:type="auto"/>
          </w:tcPr>
          <w:p w14:paraId="77407D0A" w14:textId="77777777" w:rsidR="002D32D9" w:rsidRPr="001A50CD" w:rsidRDefault="002D32D9" w:rsidP="002D32D9">
            <w:pPr>
              <w:rPr>
                <w:rFonts w:asciiTheme="minorHAnsi" w:hAnsiTheme="minorHAnsi" w:cstheme="minorHAnsi"/>
                <w:sz w:val="20"/>
                <w:szCs w:val="20"/>
              </w:rPr>
            </w:pPr>
            <w:r>
              <w:rPr>
                <w:rFonts w:asciiTheme="minorHAnsi" w:hAnsiTheme="minorHAnsi" w:cstheme="minorHAnsi"/>
                <w:sz w:val="20"/>
                <w:szCs w:val="20"/>
              </w:rPr>
              <w:t>0</w:t>
            </w:r>
          </w:p>
        </w:tc>
      </w:tr>
      <w:tr w:rsidR="002D32D9" w:rsidRPr="001A50CD" w14:paraId="26452A7C" w14:textId="77777777" w:rsidTr="002D32D9">
        <w:tc>
          <w:tcPr>
            <w:tcW w:w="0" w:type="auto"/>
          </w:tcPr>
          <w:p w14:paraId="148CEA38" w14:textId="77777777" w:rsidR="002D32D9" w:rsidRPr="005A5EE3" w:rsidRDefault="002D32D9" w:rsidP="002D32D9">
            <w:pPr>
              <w:rPr>
                <w:rFonts w:asciiTheme="minorHAnsi" w:hAnsiTheme="minorHAnsi" w:cstheme="minorHAnsi"/>
                <w:sz w:val="20"/>
                <w:szCs w:val="20"/>
              </w:rPr>
            </w:pPr>
            <w:r w:rsidRPr="005A5EE3">
              <w:rPr>
                <w:rFonts w:asciiTheme="minorHAnsi" w:hAnsiTheme="minorHAnsi" w:cstheme="minorHAnsi"/>
                <w:sz w:val="20"/>
                <w:szCs w:val="20"/>
              </w:rPr>
              <w:t>25-34</w:t>
            </w:r>
          </w:p>
        </w:tc>
        <w:tc>
          <w:tcPr>
            <w:tcW w:w="0" w:type="auto"/>
          </w:tcPr>
          <w:p w14:paraId="7D02128D" w14:textId="77777777" w:rsidR="002D32D9" w:rsidRPr="001A50CD" w:rsidRDefault="002D32D9" w:rsidP="002D32D9">
            <w:pPr>
              <w:rPr>
                <w:rFonts w:asciiTheme="minorHAnsi" w:hAnsiTheme="minorHAnsi" w:cstheme="minorHAnsi"/>
                <w:sz w:val="20"/>
                <w:szCs w:val="20"/>
              </w:rPr>
            </w:pPr>
            <w:r>
              <w:rPr>
                <w:rFonts w:asciiTheme="minorHAnsi" w:hAnsiTheme="minorHAnsi" w:cstheme="minorHAnsi"/>
                <w:sz w:val="20"/>
                <w:szCs w:val="20"/>
              </w:rPr>
              <w:t>0</w:t>
            </w:r>
          </w:p>
        </w:tc>
        <w:tc>
          <w:tcPr>
            <w:tcW w:w="0" w:type="auto"/>
          </w:tcPr>
          <w:p w14:paraId="538E9929" w14:textId="77777777" w:rsidR="002D32D9" w:rsidRPr="001A50CD" w:rsidRDefault="002D32D9" w:rsidP="002D32D9">
            <w:pPr>
              <w:rPr>
                <w:rFonts w:asciiTheme="minorHAnsi" w:hAnsiTheme="minorHAnsi" w:cstheme="minorHAnsi"/>
                <w:sz w:val="20"/>
                <w:szCs w:val="20"/>
              </w:rPr>
            </w:pPr>
            <w:r>
              <w:rPr>
                <w:rFonts w:asciiTheme="minorHAnsi" w:hAnsiTheme="minorHAnsi" w:cstheme="minorHAnsi"/>
                <w:sz w:val="20"/>
                <w:szCs w:val="20"/>
              </w:rPr>
              <w:t>0</w:t>
            </w:r>
          </w:p>
        </w:tc>
        <w:tc>
          <w:tcPr>
            <w:tcW w:w="0" w:type="auto"/>
          </w:tcPr>
          <w:p w14:paraId="20969DED" w14:textId="77777777" w:rsidR="002D32D9" w:rsidRPr="001A50CD" w:rsidRDefault="002D32D9" w:rsidP="002D32D9">
            <w:pPr>
              <w:rPr>
                <w:rFonts w:asciiTheme="minorHAnsi" w:hAnsiTheme="minorHAnsi" w:cstheme="minorHAnsi"/>
                <w:sz w:val="20"/>
                <w:szCs w:val="20"/>
              </w:rPr>
            </w:pPr>
            <w:r>
              <w:rPr>
                <w:rFonts w:asciiTheme="minorHAnsi" w:hAnsiTheme="minorHAnsi" w:cstheme="minorHAnsi"/>
                <w:sz w:val="20"/>
                <w:szCs w:val="20"/>
              </w:rPr>
              <w:t>0</w:t>
            </w:r>
          </w:p>
        </w:tc>
        <w:tc>
          <w:tcPr>
            <w:tcW w:w="0" w:type="auto"/>
          </w:tcPr>
          <w:p w14:paraId="4D355361" w14:textId="77777777" w:rsidR="002D32D9" w:rsidRPr="001A50CD" w:rsidRDefault="002D32D9" w:rsidP="002D32D9">
            <w:pPr>
              <w:rPr>
                <w:rFonts w:asciiTheme="minorHAnsi" w:hAnsiTheme="minorHAnsi" w:cstheme="minorHAnsi"/>
                <w:sz w:val="20"/>
                <w:szCs w:val="20"/>
              </w:rPr>
            </w:pPr>
            <w:r>
              <w:rPr>
                <w:rFonts w:asciiTheme="minorHAnsi" w:hAnsiTheme="minorHAnsi" w:cstheme="minorHAnsi"/>
                <w:sz w:val="20"/>
                <w:szCs w:val="20"/>
              </w:rPr>
              <w:t>0</w:t>
            </w:r>
          </w:p>
        </w:tc>
        <w:tc>
          <w:tcPr>
            <w:tcW w:w="0" w:type="auto"/>
          </w:tcPr>
          <w:p w14:paraId="11CC989E" w14:textId="77777777" w:rsidR="002D32D9" w:rsidRPr="001A50CD" w:rsidRDefault="002D32D9" w:rsidP="002D32D9">
            <w:pPr>
              <w:rPr>
                <w:rFonts w:asciiTheme="minorHAnsi" w:hAnsiTheme="minorHAnsi" w:cstheme="minorHAnsi"/>
                <w:sz w:val="20"/>
                <w:szCs w:val="20"/>
              </w:rPr>
            </w:pPr>
            <w:r>
              <w:rPr>
                <w:rFonts w:asciiTheme="minorHAnsi" w:hAnsiTheme="minorHAnsi" w:cstheme="minorHAnsi"/>
                <w:sz w:val="20"/>
                <w:szCs w:val="20"/>
              </w:rPr>
              <w:t>0</w:t>
            </w:r>
          </w:p>
        </w:tc>
        <w:tc>
          <w:tcPr>
            <w:tcW w:w="0" w:type="auto"/>
          </w:tcPr>
          <w:p w14:paraId="710799D8" w14:textId="77777777" w:rsidR="002D32D9" w:rsidRPr="001A50CD" w:rsidRDefault="002D32D9" w:rsidP="002D32D9">
            <w:pPr>
              <w:rPr>
                <w:rFonts w:asciiTheme="minorHAnsi" w:hAnsiTheme="minorHAnsi" w:cstheme="minorHAnsi"/>
                <w:sz w:val="20"/>
                <w:szCs w:val="20"/>
              </w:rPr>
            </w:pPr>
            <w:r>
              <w:rPr>
                <w:rFonts w:asciiTheme="minorHAnsi" w:hAnsiTheme="minorHAnsi" w:cstheme="minorHAnsi"/>
                <w:sz w:val="20"/>
                <w:szCs w:val="20"/>
              </w:rPr>
              <w:t>0</w:t>
            </w:r>
          </w:p>
        </w:tc>
        <w:tc>
          <w:tcPr>
            <w:tcW w:w="0" w:type="auto"/>
          </w:tcPr>
          <w:p w14:paraId="4BA5F95D" w14:textId="77777777" w:rsidR="002D32D9" w:rsidRPr="001A50CD" w:rsidRDefault="002D32D9" w:rsidP="002D32D9">
            <w:pPr>
              <w:rPr>
                <w:rFonts w:asciiTheme="minorHAnsi" w:hAnsiTheme="minorHAnsi" w:cstheme="minorHAnsi"/>
                <w:sz w:val="20"/>
                <w:szCs w:val="20"/>
              </w:rPr>
            </w:pPr>
            <w:r>
              <w:rPr>
                <w:rFonts w:asciiTheme="minorHAnsi" w:hAnsiTheme="minorHAnsi" w:cstheme="minorHAnsi"/>
                <w:sz w:val="20"/>
                <w:szCs w:val="20"/>
              </w:rPr>
              <w:t>0</w:t>
            </w:r>
          </w:p>
        </w:tc>
        <w:tc>
          <w:tcPr>
            <w:tcW w:w="0" w:type="auto"/>
          </w:tcPr>
          <w:p w14:paraId="395C5567" w14:textId="77777777" w:rsidR="002D32D9" w:rsidRPr="001A50CD" w:rsidRDefault="002D32D9" w:rsidP="002D32D9">
            <w:pPr>
              <w:rPr>
                <w:rFonts w:asciiTheme="minorHAnsi" w:hAnsiTheme="minorHAnsi" w:cstheme="minorHAnsi"/>
                <w:sz w:val="20"/>
                <w:szCs w:val="20"/>
              </w:rPr>
            </w:pPr>
            <w:r>
              <w:rPr>
                <w:rFonts w:asciiTheme="minorHAnsi" w:hAnsiTheme="minorHAnsi" w:cstheme="minorHAnsi"/>
                <w:sz w:val="20"/>
                <w:szCs w:val="20"/>
              </w:rPr>
              <w:t>0</w:t>
            </w:r>
          </w:p>
        </w:tc>
      </w:tr>
      <w:tr w:rsidR="002D32D9" w:rsidRPr="001A50CD" w14:paraId="70E850EC" w14:textId="77777777" w:rsidTr="002D32D9">
        <w:tc>
          <w:tcPr>
            <w:tcW w:w="0" w:type="auto"/>
          </w:tcPr>
          <w:p w14:paraId="467B9743" w14:textId="77777777" w:rsidR="002D32D9" w:rsidRPr="005A5EE3" w:rsidRDefault="002D32D9" w:rsidP="002D32D9">
            <w:pPr>
              <w:rPr>
                <w:rFonts w:asciiTheme="minorHAnsi" w:hAnsiTheme="minorHAnsi" w:cstheme="minorHAnsi"/>
                <w:sz w:val="20"/>
                <w:szCs w:val="20"/>
              </w:rPr>
            </w:pPr>
            <w:r w:rsidRPr="005A5EE3">
              <w:rPr>
                <w:rFonts w:asciiTheme="minorHAnsi" w:hAnsiTheme="minorHAnsi" w:cstheme="minorHAnsi"/>
                <w:sz w:val="20"/>
                <w:szCs w:val="20"/>
              </w:rPr>
              <w:t>35-44</w:t>
            </w:r>
          </w:p>
        </w:tc>
        <w:tc>
          <w:tcPr>
            <w:tcW w:w="0" w:type="auto"/>
          </w:tcPr>
          <w:p w14:paraId="0E66B25F" w14:textId="77777777" w:rsidR="002D32D9" w:rsidRPr="001A50CD" w:rsidRDefault="002D32D9" w:rsidP="002D32D9">
            <w:pPr>
              <w:rPr>
                <w:rFonts w:asciiTheme="minorHAnsi" w:hAnsiTheme="minorHAnsi" w:cstheme="minorHAnsi"/>
                <w:sz w:val="20"/>
                <w:szCs w:val="20"/>
              </w:rPr>
            </w:pPr>
            <w:r>
              <w:rPr>
                <w:rFonts w:asciiTheme="minorHAnsi" w:hAnsiTheme="minorHAnsi" w:cstheme="minorHAnsi"/>
                <w:sz w:val="20"/>
                <w:szCs w:val="20"/>
              </w:rPr>
              <w:t>0</w:t>
            </w:r>
          </w:p>
        </w:tc>
        <w:tc>
          <w:tcPr>
            <w:tcW w:w="0" w:type="auto"/>
          </w:tcPr>
          <w:p w14:paraId="14D58F80" w14:textId="77777777" w:rsidR="002D32D9" w:rsidRPr="001A50CD" w:rsidRDefault="002D32D9" w:rsidP="002D32D9">
            <w:pPr>
              <w:rPr>
                <w:rFonts w:asciiTheme="minorHAnsi" w:hAnsiTheme="minorHAnsi" w:cstheme="minorHAnsi"/>
                <w:sz w:val="20"/>
                <w:szCs w:val="20"/>
              </w:rPr>
            </w:pPr>
            <w:r>
              <w:rPr>
                <w:rFonts w:asciiTheme="minorHAnsi" w:hAnsiTheme="minorHAnsi" w:cstheme="minorHAnsi"/>
                <w:sz w:val="20"/>
                <w:szCs w:val="20"/>
              </w:rPr>
              <w:t>0</w:t>
            </w:r>
          </w:p>
        </w:tc>
        <w:tc>
          <w:tcPr>
            <w:tcW w:w="0" w:type="auto"/>
          </w:tcPr>
          <w:p w14:paraId="5FEEE2B0" w14:textId="77777777" w:rsidR="002D32D9" w:rsidRPr="001A50CD" w:rsidRDefault="002D32D9" w:rsidP="002D32D9">
            <w:pPr>
              <w:rPr>
                <w:rFonts w:asciiTheme="minorHAnsi" w:hAnsiTheme="minorHAnsi" w:cstheme="minorHAnsi"/>
                <w:sz w:val="20"/>
                <w:szCs w:val="20"/>
              </w:rPr>
            </w:pPr>
            <w:r>
              <w:rPr>
                <w:rFonts w:asciiTheme="minorHAnsi" w:hAnsiTheme="minorHAnsi" w:cstheme="minorHAnsi"/>
                <w:sz w:val="20"/>
                <w:szCs w:val="20"/>
              </w:rPr>
              <w:t>0</w:t>
            </w:r>
          </w:p>
        </w:tc>
        <w:tc>
          <w:tcPr>
            <w:tcW w:w="0" w:type="auto"/>
          </w:tcPr>
          <w:p w14:paraId="6A7B54D3" w14:textId="77777777" w:rsidR="002D32D9" w:rsidRPr="001A50CD" w:rsidRDefault="002D32D9" w:rsidP="002D32D9">
            <w:pPr>
              <w:rPr>
                <w:rFonts w:asciiTheme="minorHAnsi" w:hAnsiTheme="minorHAnsi" w:cstheme="minorHAnsi"/>
                <w:sz w:val="20"/>
                <w:szCs w:val="20"/>
              </w:rPr>
            </w:pPr>
            <w:r>
              <w:rPr>
                <w:rFonts w:asciiTheme="minorHAnsi" w:hAnsiTheme="minorHAnsi" w:cstheme="minorHAnsi"/>
                <w:sz w:val="20"/>
                <w:szCs w:val="20"/>
              </w:rPr>
              <w:t>0</w:t>
            </w:r>
          </w:p>
        </w:tc>
        <w:tc>
          <w:tcPr>
            <w:tcW w:w="0" w:type="auto"/>
          </w:tcPr>
          <w:p w14:paraId="18720928" w14:textId="77777777" w:rsidR="002D32D9" w:rsidRPr="001A50CD" w:rsidRDefault="002D32D9" w:rsidP="002D32D9">
            <w:pPr>
              <w:rPr>
                <w:rFonts w:asciiTheme="minorHAnsi" w:hAnsiTheme="minorHAnsi" w:cstheme="minorHAnsi"/>
                <w:sz w:val="20"/>
                <w:szCs w:val="20"/>
              </w:rPr>
            </w:pPr>
            <w:r>
              <w:rPr>
                <w:rFonts w:asciiTheme="minorHAnsi" w:hAnsiTheme="minorHAnsi" w:cstheme="minorHAnsi"/>
                <w:sz w:val="20"/>
                <w:szCs w:val="20"/>
              </w:rPr>
              <w:t>0</w:t>
            </w:r>
          </w:p>
        </w:tc>
        <w:tc>
          <w:tcPr>
            <w:tcW w:w="0" w:type="auto"/>
          </w:tcPr>
          <w:p w14:paraId="69D60996" w14:textId="77777777" w:rsidR="002D32D9" w:rsidRPr="001A50CD" w:rsidRDefault="002D32D9" w:rsidP="002D32D9">
            <w:pPr>
              <w:rPr>
                <w:rFonts w:asciiTheme="minorHAnsi" w:hAnsiTheme="minorHAnsi" w:cstheme="minorHAnsi"/>
                <w:sz w:val="20"/>
                <w:szCs w:val="20"/>
              </w:rPr>
            </w:pPr>
            <w:r>
              <w:rPr>
                <w:rFonts w:asciiTheme="minorHAnsi" w:hAnsiTheme="minorHAnsi" w:cstheme="minorHAnsi"/>
                <w:sz w:val="20"/>
                <w:szCs w:val="20"/>
              </w:rPr>
              <w:t>0</w:t>
            </w:r>
          </w:p>
        </w:tc>
        <w:tc>
          <w:tcPr>
            <w:tcW w:w="0" w:type="auto"/>
          </w:tcPr>
          <w:p w14:paraId="533AB953" w14:textId="77777777" w:rsidR="002D32D9" w:rsidRPr="001A50CD" w:rsidRDefault="002D32D9" w:rsidP="002D32D9">
            <w:pPr>
              <w:rPr>
                <w:rFonts w:asciiTheme="minorHAnsi" w:hAnsiTheme="minorHAnsi" w:cstheme="minorHAnsi"/>
                <w:sz w:val="20"/>
                <w:szCs w:val="20"/>
              </w:rPr>
            </w:pPr>
            <w:r>
              <w:rPr>
                <w:rFonts w:asciiTheme="minorHAnsi" w:hAnsiTheme="minorHAnsi" w:cstheme="minorHAnsi"/>
                <w:sz w:val="20"/>
                <w:szCs w:val="20"/>
              </w:rPr>
              <w:t>0</w:t>
            </w:r>
          </w:p>
        </w:tc>
        <w:tc>
          <w:tcPr>
            <w:tcW w:w="0" w:type="auto"/>
          </w:tcPr>
          <w:p w14:paraId="0EE48C55" w14:textId="77777777" w:rsidR="002D32D9" w:rsidRPr="001A50CD" w:rsidRDefault="002D32D9" w:rsidP="002D32D9">
            <w:pPr>
              <w:rPr>
                <w:rFonts w:asciiTheme="minorHAnsi" w:hAnsiTheme="minorHAnsi" w:cstheme="minorHAnsi"/>
                <w:sz w:val="20"/>
                <w:szCs w:val="20"/>
              </w:rPr>
            </w:pPr>
            <w:r>
              <w:rPr>
                <w:rFonts w:asciiTheme="minorHAnsi" w:hAnsiTheme="minorHAnsi" w:cstheme="minorHAnsi"/>
                <w:sz w:val="20"/>
                <w:szCs w:val="20"/>
              </w:rPr>
              <w:t>0</w:t>
            </w:r>
          </w:p>
        </w:tc>
      </w:tr>
      <w:tr w:rsidR="002D32D9" w:rsidRPr="001A50CD" w14:paraId="69489D7D" w14:textId="77777777" w:rsidTr="002D32D9">
        <w:tc>
          <w:tcPr>
            <w:tcW w:w="0" w:type="auto"/>
          </w:tcPr>
          <w:p w14:paraId="1B7568D8" w14:textId="77777777" w:rsidR="002D32D9" w:rsidRPr="005A5EE3" w:rsidRDefault="002D32D9" w:rsidP="002D32D9">
            <w:pPr>
              <w:rPr>
                <w:rFonts w:asciiTheme="minorHAnsi" w:hAnsiTheme="minorHAnsi" w:cstheme="minorHAnsi"/>
                <w:sz w:val="20"/>
                <w:szCs w:val="20"/>
              </w:rPr>
            </w:pPr>
            <w:r w:rsidRPr="005A5EE3">
              <w:rPr>
                <w:rFonts w:asciiTheme="minorHAnsi" w:hAnsiTheme="minorHAnsi" w:cstheme="minorHAnsi"/>
                <w:sz w:val="20"/>
                <w:szCs w:val="20"/>
              </w:rPr>
              <w:t>45-54</w:t>
            </w:r>
          </w:p>
        </w:tc>
        <w:tc>
          <w:tcPr>
            <w:tcW w:w="0" w:type="auto"/>
          </w:tcPr>
          <w:p w14:paraId="0243EABC" w14:textId="77777777" w:rsidR="002D32D9" w:rsidRPr="001A50CD" w:rsidRDefault="002D32D9" w:rsidP="002D32D9">
            <w:pPr>
              <w:rPr>
                <w:rFonts w:asciiTheme="minorHAnsi" w:hAnsiTheme="minorHAnsi" w:cstheme="minorHAnsi"/>
                <w:sz w:val="20"/>
                <w:szCs w:val="20"/>
              </w:rPr>
            </w:pPr>
            <w:r>
              <w:rPr>
                <w:rFonts w:asciiTheme="minorHAnsi" w:hAnsiTheme="minorHAnsi" w:cstheme="minorHAnsi"/>
                <w:sz w:val="20"/>
                <w:szCs w:val="20"/>
              </w:rPr>
              <w:t>1</w:t>
            </w:r>
          </w:p>
        </w:tc>
        <w:tc>
          <w:tcPr>
            <w:tcW w:w="0" w:type="auto"/>
          </w:tcPr>
          <w:p w14:paraId="0290CD9F" w14:textId="77777777" w:rsidR="002D32D9" w:rsidRPr="001A50CD" w:rsidRDefault="002D32D9" w:rsidP="002D32D9">
            <w:pPr>
              <w:rPr>
                <w:rFonts w:asciiTheme="minorHAnsi" w:hAnsiTheme="minorHAnsi" w:cstheme="minorHAnsi"/>
                <w:sz w:val="20"/>
                <w:szCs w:val="20"/>
              </w:rPr>
            </w:pPr>
            <w:r>
              <w:rPr>
                <w:rFonts w:asciiTheme="minorHAnsi" w:hAnsiTheme="minorHAnsi" w:cstheme="minorHAnsi"/>
                <w:sz w:val="20"/>
                <w:szCs w:val="20"/>
              </w:rPr>
              <w:t>1</w:t>
            </w:r>
          </w:p>
        </w:tc>
        <w:tc>
          <w:tcPr>
            <w:tcW w:w="0" w:type="auto"/>
          </w:tcPr>
          <w:p w14:paraId="082CFD65" w14:textId="77777777" w:rsidR="002D32D9" w:rsidRPr="001A50CD" w:rsidRDefault="002D32D9" w:rsidP="002D32D9">
            <w:pPr>
              <w:rPr>
                <w:rFonts w:asciiTheme="minorHAnsi" w:hAnsiTheme="minorHAnsi" w:cstheme="minorHAnsi"/>
                <w:sz w:val="20"/>
                <w:szCs w:val="20"/>
              </w:rPr>
            </w:pPr>
            <w:r>
              <w:rPr>
                <w:rFonts w:asciiTheme="minorHAnsi" w:hAnsiTheme="minorHAnsi" w:cstheme="minorHAnsi"/>
                <w:sz w:val="20"/>
                <w:szCs w:val="20"/>
              </w:rPr>
              <w:t>0</w:t>
            </w:r>
          </w:p>
        </w:tc>
        <w:tc>
          <w:tcPr>
            <w:tcW w:w="0" w:type="auto"/>
          </w:tcPr>
          <w:p w14:paraId="4101D1BF" w14:textId="77777777" w:rsidR="002D32D9" w:rsidRPr="001A50CD" w:rsidRDefault="002D32D9" w:rsidP="002D32D9">
            <w:pPr>
              <w:rPr>
                <w:rFonts w:asciiTheme="minorHAnsi" w:hAnsiTheme="minorHAnsi" w:cstheme="minorHAnsi"/>
                <w:sz w:val="20"/>
                <w:szCs w:val="20"/>
              </w:rPr>
            </w:pPr>
            <w:r>
              <w:rPr>
                <w:rFonts w:asciiTheme="minorHAnsi" w:hAnsiTheme="minorHAnsi" w:cstheme="minorHAnsi"/>
                <w:sz w:val="20"/>
                <w:szCs w:val="20"/>
              </w:rPr>
              <w:t>0</w:t>
            </w:r>
          </w:p>
        </w:tc>
        <w:tc>
          <w:tcPr>
            <w:tcW w:w="0" w:type="auto"/>
          </w:tcPr>
          <w:p w14:paraId="7DD8583B" w14:textId="77777777" w:rsidR="002D32D9" w:rsidRPr="001A50CD" w:rsidRDefault="002D32D9" w:rsidP="002D32D9">
            <w:pPr>
              <w:rPr>
                <w:rFonts w:asciiTheme="minorHAnsi" w:hAnsiTheme="minorHAnsi" w:cstheme="minorHAnsi"/>
                <w:sz w:val="20"/>
                <w:szCs w:val="20"/>
              </w:rPr>
            </w:pPr>
            <w:r>
              <w:rPr>
                <w:rFonts w:asciiTheme="minorHAnsi" w:hAnsiTheme="minorHAnsi" w:cstheme="minorHAnsi"/>
                <w:sz w:val="20"/>
                <w:szCs w:val="20"/>
              </w:rPr>
              <w:t>0</w:t>
            </w:r>
          </w:p>
        </w:tc>
        <w:tc>
          <w:tcPr>
            <w:tcW w:w="0" w:type="auto"/>
          </w:tcPr>
          <w:p w14:paraId="6FBDC0DF" w14:textId="77777777" w:rsidR="002D32D9" w:rsidRPr="001A50CD" w:rsidRDefault="002D32D9" w:rsidP="002D32D9">
            <w:pPr>
              <w:rPr>
                <w:rFonts w:asciiTheme="minorHAnsi" w:hAnsiTheme="minorHAnsi" w:cstheme="minorHAnsi"/>
                <w:sz w:val="20"/>
                <w:szCs w:val="20"/>
              </w:rPr>
            </w:pPr>
            <w:r>
              <w:rPr>
                <w:rFonts w:asciiTheme="minorHAnsi" w:hAnsiTheme="minorHAnsi" w:cstheme="minorHAnsi"/>
                <w:sz w:val="20"/>
                <w:szCs w:val="20"/>
              </w:rPr>
              <w:t>0</w:t>
            </w:r>
          </w:p>
        </w:tc>
        <w:tc>
          <w:tcPr>
            <w:tcW w:w="0" w:type="auto"/>
          </w:tcPr>
          <w:p w14:paraId="5D9D2B83" w14:textId="77777777" w:rsidR="002D32D9" w:rsidRPr="001A50CD" w:rsidRDefault="002D32D9" w:rsidP="002D32D9">
            <w:pPr>
              <w:rPr>
                <w:rFonts w:asciiTheme="minorHAnsi" w:hAnsiTheme="minorHAnsi" w:cstheme="minorHAnsi"/>
                <w:sz w:val="20"/>
                <w:szCs w:val="20"/>
              </w:rPr>
            </w:pPr>
            <w:r>
              <w:rPr>
                <w:rFonts w:asciiTheme="minorHAnsi" w:hAnsiTheme="minorHAnsi" w:cstheme="minorHAnsi"/>
                <w:sz w:val="20"/>
                <w:szCs w:val="20"/>
              </w:rPr>
              <w:t>0</w:t>
            </w:r>
          </w:p>
        </w:tc>
        <w:tc>
          <w:tcPr>
            <w:tcW w:w="0" w:type="auto"/>
          </w:tcPr>
          <w:p w14:paraId="719B2E35" w14:textId="77777777" w:rsidR="002D32D9" w:rsidRPr="001A50CD" w:rsidRDefault="002D32D9" w:rsidP="002D32D9">
            <w:pPr>
              <w:rPr>
                <w:rFonts w:asciiTheme="minorHAnsi" w:hAnsiTheme="minorHAnsi" w:cstheme="minorHAnsi"/>
                <w:sz w:val="20"/>
                <w:szCs w:val="20"/>
              </w:rPr>
            </w:pPr>
            <w:r>
              <w:rPr>
                <w:rFonts w:asciiTheme="minorHAnsi" w:hAnsiTheme="minorHAnsi" w:cstheme="minorHAnsi"/>
                <w:sz w:val="20"/>
                <w:szCs w:val="20"/>
              </w:rPr>
              <w:t>0</w:t>
            </w:r>
          </w:p>
        </w:tc>
      </w:tr>
      <w:tr w:rsidR="002D32D9" w:rsidRPr="001A50CD" w14:paraId="7CE663F5" w14:textId="77777777" w:rsidTr="002D32D9">
        <w:tc>
          <w:tcPr>
            <w:tcW w:w="0" w:type="auto"/>
          </w:tcPr>
          <w:p w14:paraId="21CEB687" w14:textId="77777777" w:rsidR="002D32D9" w:rsidRPr="005A5EE3" w:rsidRDefault="002D32D9" w:rsidP="002D32D9">
            <w:pPr>
              <w:rPr>
                <w:rFonts w:asciiTheme="minorHAnsi" w:hAnsiTheme="minorHAnsi" w:cstheme="minorHAnsi"/>
                <w:sz w:val="20"/>
                <w:szCs w:val="20"/>
              </w:rPr>
            </w:pPr>
            <w:r w:rsidRPr="005A5EE3">
              <w:rPr>
                <w:rFonts w:asciiTheme="minorHAnsi" w:hAnsiTheme="minorHAnsi" w:cstheme="minorHAnsi"/>
                <w:sz w:val="20"/>
                <w:szCs w:val="20"/>
              </w:rPr>
              <w:t>55-64</w:t>
            </w:r>
          </w:p>
        </w:tc>
        <w:tc>
          <w:tcPr>
            <w:tcW w:w="0" w:type="auto"/>
          </w:tcPr>
          <w:p w14:paraId="123D2506" w14:textId="77777777" w:rsidR="002D32D9" w:rsidRPr="001A50CD" w:rsidRDefault="002D32D9" w:rsidP="002D32D9">
            <w:pPr>
              <w:rPr>
                <w:rFonts w:asciiTheme="minorHAnsi" w:hAnsiTheme="minorHAnsi" w:cstheme="minorHAnsi"/>
                <w:sz w:val="20"/>
                <w:szCs w:val="20"/>
              </w:rPr>
            </w:pPr>
            <w:r>
              <w:rPr>
                <w:rFonts w:asciiTheme="minorHAnsi" w:hAnsiTheme="minorHAnsi" w:cstheme="minorHAnsi"/>
                <w:sz w:val="20"/>
                <w:szCs w:val="20"/>
              </w:rPr>
              <w:t>2</w:t>
            </w:r>
          </w:p>
        </w:tc>
        <w:tc>
          <w:tcPr>
            <w:tcW w:w="0" w:type="auto"/>
          </w:tcPr>
          <w:p w14:paraId="4EC211B3" w14:textId="77777777" w:rsidR="002D32D9" w:rsidRPr="001A50CD" w:rsidRDefault="002D32D9" w:rsidP="002D32D9">
            <w:pPr>
              <w:rPr>
                <w:rFonts w:asciiTheme="minorHAnsi" w:hAnsiTheme="minorHAnsi" w:cstheme="minorHAnsi"/>
                <w:sz w:val="20"/>
                <w:szCs w:val="20"/>
              </w:rPr>
            </w:pPr>
            <w:r>
              <w:rPr>
                <w:rFonts w:asciiTheme="minorHAnsi" w:hAnsiTheme="minorHAnsi" w:cstheme="minorHAnsi"/>
                <w:sz w:val="20"/>
                <w:szCs w:val="20"/>
              </w:rPr>
              <w:t>1</w:t>
            </w:r>
          </w:p>
        </w:tc>
        <w:tc>
          <w:tcPr>
            <w:tcW w:w="0" w:type="auto"/>
          </w:tcPr>
          <w:p w14:paraId="062DD48D" w14:textId="77777777" w:rsidR="002D32D9" w:rsidRPr="001A50CD" w:rsidRDefault="002D32D9" w:rsidP="002D32D9">
            <w:pPr>
              <w:rPr>
                <w:rFonts w:asciiTheme="minorHAnsi" w:hAnsiTheme="minorHAnsi" w:cstheme="minorHAnsi"/>
                <w:sz w:val="20"/>
                <w:szCs w:val="20"/>
              </w:rPr>
            </w:pPr>
            <w:r>
              <w:rPr>
                <w:rFonts w:asciiTheme="minorHAnsi" w:hAnsiTheme="minorHAnsi" w:cstheme="minorHAnsi"/>
                <w:sz w:val="20"/>
                <w:szCs w:val="20"/>
              </w:rPr>
              <w:t>1</w:t>
            </w:r>
          </w:p>
        </w:tc>
        <w:tc>
          <w:tcPr>
            <w:tcW w:w="0" w:type="auto"/>
          </w:tcPr>
          <w:p w14:paraId="273FD481" w14:textId="77777777" w:rsidR="002D32D9" w:rsidRPr="001A50CD" w:rsidRDefault="002D32D9" w:rsidP="002D32D9">
            <w:pPr>
              <w:rPr>
                <w:rFonts w:asciiTheme="minorHAnsi" w:hAnsiTheme="minorHAnsi" w:cstheme="minorHAnsi"/>
                <w:sz w:val="20"/>
                <w:szCs w:val="20"/>
              </w:rPr>
            </w:pPr>
            <w:r>
              <w:rPr>
                <w:rFonts w:asciiTheme="minorHAnsi" w:hAnsiTheme="minorHAnsi" w:cstheme="minorHAnsi"/>
                <w:sz w:val="20"/>
                <w:szCs w:val="20"/>
              </w:rPr>
              <w:t>0</w:t>
            </w:r>
          </w:p>
        </w:tc>
        <w:tc>
          <w:tcPr>
            <w:tcW w:w="0" w:type="auto"/>
          </w:tcPr>
          <w:p w14:paraId="56C823F1" w14:textId="77777777" w:rsidR="002D32D9" w:rsidRPr="001A50CD" w:rsidRDefault="002D32D9" w:rsidP="002D32D9">
            <w:pPr>
              <w:rPr>
                <w:rFonts w:asciiTheme="minorHAnsi" w:hAnsiTheme="minorHAnsi" w:cstheme="minorHAnsi"/>
                <w:sz w:val="20"/>
                <w:szCs w:val="20"/>
              </w:rPr>
            </w:pPr>
            <w:r>
              <w:rPr>
                <w:rFonts w:asciiTheme="minorHAnsi" w:hAnsiTheme="minorHAnsi" w:cstheme="minorHAnsi"/>
                <w:sz w:val="20"/>
                <w:szCs w:val="20"/>
              </w:rPr>
              <w:t>1</w:t>
            </w:r>
          </w:p>
        </w:tc>
        <w:tc>
          <w:tcPr>
            <w:tcW w:w="0" w:type="auto"/>
          </w:tcPr>
          <w:p w14:paraId="5717AE8A" w14:textId="77777777" w:rsidR="002D32D9" w:rsidRPr="001A50CD" w:rsidRDefault="002D32D9" w:rsidP="002D32D9">
            <w:pPr>
              <w:rPr>
                <w:rFonts w:asciiTheme="minorHAnsi" w:hAnsiTheme="minorHAnsi" w:cstheme="minorHAnsi"/>
                <w:sz w:val="20"/>
                <w:szCs w:val="20"/>
              </w:rPr>
            </w:pPr>
            <w:r>
              <w:rPr>
                <w:rFonts w:asciiTheme="minorHAnsi" w:hAnsiTheme="minorHAnsi" w:cstheme="minorHAnsi"/>
                <w:sz w:val="20"/>
                <w:szCs w:val="20"/>
              </w:rPr>
              <w:t>0</w:t>
            </w:r>
          </w:p>
        </w:tc>
        <w:tc>
          <w:tcPr>
            <w:tcW w:w="0" w:type="auto"/>
          </w:tcPr>
          <w:p w14:paraId="428FC3BE" w14:textId="77777777" w:rsidR="002D32D9" w:rsidRPr="001A50CD" w:rsidRDefault="002D32D9" w:rsidP="002D32D9">
            <w:pPr>
              <w:rPr>
                <w:rFonts w:asciiTheme="minorHAnsi" w:hAnsiTheme="minorHAnsi" w:cstheme="minorHAnsi"/>
                <w:sz w:val="20"/>
                <w:szCs w:val="20"/>
              </w:rPr>
            </w:pPr>
            <w:r>
              <w:rPr>
                <w:rFonts w:asciiTheme="minorHAnsi" w:hAnsiTheme="minorHAnsi" w:cstheme="minorHAnsi"/>
                <w:sz w:val="20"/>
                <w:szCs w:val="20"/>
              </w:rPr>
              <w:t>1</w:t>
            </w:r>
          </w:p>
        </w:tc>
        <w:tc>
          <w:tcPr>
            <w:tcW w:w="0" w:type="auto"/>
          </w:tcPr>
          <w:p w14:paraId="2055212C" w14:textId="77777777" w:rsidR="002D32D9" w:rsidRPr="001A50CD" w:rsidRDefault="002D32D9" w:rsidP="002D32D9">
            <w:pPr>
              <w:rPr>
                <w:rFonts w:asciiTheme="minorHAnsi" w:hAnsiTheme="minorHAnsi" w:cstheme="minorHAnsi"/>
                <w:sz w:val="20"/>
                <w:szCs w:val="20"/>
              </w:rPr>
            </w:pPr>
            <w:r>
              <w:rPr>
                <w:rFonts w:asciiTheme="minorHAnsi" w:hAnsiTheme="minorHAnsi" w:cstheme="minorHAnsi"/>
                <w:sz w:val="20"/>
                <w:szCs w:val="20"/>
              </w:rPr>
              <w:t>2</w:t>
            </w:r>
          </w:p>
        </w:tc>
      </w:tr>
      <w:tr w:rsidR="002D32D9" w:rsidRPr="001A50CD" w14:paraId="58E88449" w14:textId="77777777" w:rsidTr="002D32D9">
        <w:tc>
          <w:tcPr>
            <w:tcW w:w="0" w:type="auto"/>
          </w:tcPr>
          <w:p w14:paraId="2D959914" w14:textId="77777777" w:rsidR="002D32D9" w:rsidRPr="005A5EE3" w:rsidRDefault="002D32D9" w:rsidP="002D32D9">
            <w:pPr>
              <w:rPr>
                <w:rFonts w:asciiTheme="minorHAnsi" w:hAnsiTheme="minorHAnsi" w:cstheme="minorHAnsi"/>
                <w:sz w:val="20"/>
                <w:szCs w:val="20"/>
              </w:rPr>
            </w:pPr>
            <w:r>
              <w:rPr>
                <w:rFonts w:asciiTheme="minorHAnsi" w:hAnsiTheme="minorHAnsi" w:cstheme="minorHAnsi"/>
                <w:sz w:val="20"/>
                <w:szCs w:val="20"/>
              </w:rPr>
              <w:t>65-74</w:t>
            </w:r>
          </w:p>
        </w:tc>
        <w:tc>
          <w:tcPr>
            <w:tcW w:w="0" w:type="auto"/>
          </w:tcPr>
          <w:p w14:paraId="5F1E5D78" w14:textId="77777777" w:rsidR="002D32D9" w:rsidRPr="001A50CD" w:rsidRDefault="002D32D9" w:rsidP="002D32D9">
            <w:pPr>
              <w:rPr>
                <w:rFonts w:asciiTheme="minorHAnsi" w:hAnsiTheme="minorHAnsi" w:cstheme="minorHAnsi"/>
                <w:sz w:val="20"/>
                <w:szCs w:val="20"/>
              </w:rPr>
            </w:pPr>
            <w:r>
              <w:rPr>
                <w:rFonts w:asciiTheme="minorHAnsi" w:hAnsiTheme="minorHAnsi" w:cstheme="minorHAnsi"/>
                <w:sz w:val="20"/>
                <w:szCs w:val="20"/>
              </w:rPr>
              <w:t>0</w:t>
            </w:r>
          </w:p>
        </w:tc>
        <w:tc>
          <w:tcPr>
            <w:tcW w:w="0" w:type="auto"/>
          </w:tcPr>
          <w:p w14:paraId="2AF4B031" w14:textId="77777777" w:rsidR="002D32D9" w:rsidRPr="001A50CD" w:rsidRDefault="002D32D9" w:rsidP="002D32D9">
            <w:pPr>
              <w:rPr>
                <w:rFonts w:asciiTheme="minorHAnsi" w:hAnsiTheme="minorHAnsi" w:cstheme="minorHAnsi"/>
                <w:sz w:val="20"/>
                <w:szCs w:val="20"/>
              </w:rPr>
            </w:pPr>
            <w:r>
              <w:rPr>
                <w:rFonts w:asciiTheme="minorHAnsi" w:hAnsiTheme="minorHAnsi" w:cstheme="minorHAnsi"/>
                <w:sz w:val="20"/>
                <w:szCs w:val="20"/>
              </w:rPr>
              <w:t>1</w:t>
            </w:r>
          </w:p>
        </w:tc>
        <w:tc>
          <w:tcPr>
            <w:tcW w:w="0" w:type="auto"/>
          </w:tcPr>
          <w:p w14:paraId="08181B59" w14:textId="77777777" w:rsidR="002D32D9" w:rsidRPr="001A50CD" w:rsidRDefault="002D32D9" w:rsidP="002D32D9">
            <w:pPr>
              <w:rPr>
                <w:rFonts w:asciiTheme="minorHAnsi" w:hAnsiTheme="minorHAnsi" w:cstheme="minorHAnsi"/>
                <w:sz w:val="20"/>
                <w:szCs w:val="20"/>
              </w:rPr>
            </w:pPr>
            <w:r>
              <w:rPr>
                <w:rFonts w:asciiTheme="minorHAnsi" w:hAnsiTheme="minorHAnsi" w:cstheme="minorHAnsi"/>
                <w:sz w:val="20"/>
                <w:szCs w:val="20"/>
              </w:rPr>
              <w:t>2</w:t>
            </w:r>
          </w:p>
        </w:tc>
        <w:tc>
          <w:tcPr>
            <w:tcW w:w="0" w:type="auto"/>
          </w:tcPr>
          <w:p w14:paraId="1FDDED1E" w14:textId="77777777" w:rsidR="002D32D9" w:rsidRPr="001A50CD" w:rsidRDefault="002D32D9" w:rsidP="002D32D9">
            <w:pPr>
              <w:rPr>
                <w:rFonts w:asciiTheme="minorHAnsi" w:hAnsiTheme="minorHAnsi" w:cstheme="minorHAnsi"/>
                <w:sz w:val="20"/>
                <w:szCs w:val="20"/>
              </w:rPr>
            </w:pPr>
            <w:r>
              <w:rPr>
                <w:rFonts w:asciiTheme="minorHAnsi" w:hAnsiTheme="minorHAnsi" w:cstheme="minorHAnsi"/>
                <w:sz w:val="20"/>
                <w:szCs w:val="20"/>
              </w:rPr>
              <w:t>0</w:t>
            </w:r>
          </w:p>
        </w:tc>
        <w:tc>
          <w:tcPr>
            <w:tcW w:w="0" w:type="auto"/>
          </w:tcPr>
          <w:p w14:paraId="1FDE4BD3" w14:textId="77777777" w:rsidR="002D32D9" w:rsidRPr="001A50CD" w:rsidRDefault="002D32D9" w:rsidP="002D32D9">
            <w:pPr>
              <w:rPr>
                <w:rFonts w:asciiTheme="minorHAnsi" w:hAnsiTheme="minorHAnsi" w:cstheme="minorHAnsi"/>
                <w:sz w:val="20"/>
                <w:szCs w:val="20"/>
              </w:rPr>
            </w:pPr>
            <w:r>
              <w:rPr>
                <w:rFonts w:asciiTheme="minorHAnsi" w:hAnsiTheme="minorHAnsi" w:cstheme="minorHAnsi"/>
                <w:sz w:val="20"/>
                <w:szCs w:val="20"/>
              </w:rPr>
              <w:t>1</w:t>
            </w:r>
          </w:p>
        </w:tc>
        <w:tc>
          <w:tcPr>
            <w:tcW w:w="0" w:type="auto"/>
          </w:tcPr>
          <w:p w14:paraId="2E0FB2C6" w14:textId="77777777" w:rsidR="002D32D9" w:rsidRPr="001A50CD" w:rsidRDefault="002D32D9" w:rsidP="002D32D9">
            <w:pPr>
              <w:rPr>
                <w:rFonts w:asciiTheme="minorHAnsi" w:hAnsiTheme="minorHAnsi" w:cstheme="minorHAnsi"/>
                <w:sz w:val="20"/>
                <w:szCs w:val="20"/>
              </w:rPr>
            </w:pPr>
            <w:r>
              <w:rPr>
                <w:rFonts w:asciiTheme="minorHAnsi" w:hAnsiTheme="minorHAnsi" w:cstheme="minorHAnsi"/>
                <w:sz w:val="20"/>
                <w:szCs w:val="20"/>
              </w:rPr>
              <w:t>2</w:t>
            </w:r>
          </w:p>
        </w:tc>
        <w:tc>
          <w:tcPr>
            <w:tcW w:w="0" w:type="auto"/>
          </w:tcPr>
          <w:p w14:paraId="2B4A1698" w14:textId="77777777" w:rsidR="002D32D9" w:rsidRPr="001A50CD" w:rsidRDefault="002D32D9" w:rsidP="002D32D9">
            <w:pPr>
              <w:rPr>
                <w:rFonts w:asciiTheme="minorHAnsi" w:hAnsiTheme="minorHAnsi" w:cstheme="minorHAnsi"/>
                <w:sz w:val="20"/>
                <w:szCs w:val="20"/>
              </w:rPr>
            </w:pPr>
            <w:r>
              <w:rPr>
                <w:rFonts w:asciiTheme="minorHAnsi" w:hAnsiTheme="minorHAnsi" w:cstheme="minorHAnsi"/>
                <w:sz w:val="20"/>
                <w:szCs w:val="20"/>
              </w:rPr>
              <w:t>1</w:t>
            </w:r>
          </w:p>
        </w:tc>
        <w:tc>
          <w:tcPr>
            <w:tcW w:w="0" w:type="auto"/>
          </w:tcPr>
          <w:p w14:paraId="545195B1" w14:textId="77777777" w:rsidR="002D32D9" w:rsidRPr="001A50CD" w:rsidRDefault="002D32D9" w:rsidP="002D32D9">
            <w:pPr>
              <w:rPr>
                <w:rFonts w:asciiTheme="minorHAnsi" w:hAnsiTheme="minorHAnsi" w:cstheme="minorHAnsi"/>
                <w:sz w:val="20"/>
                <w:szCs w:val="20"/>
              </w:rPr>
            </w:pPr>
            <w:r>
              <w:rPr>
                <w:rFonts w:asciiTheme="minorHAnsi" w:hAnsiTheme="minorHAnsi" w:cstheme="minorHAnsi"/>
                <w:sz w:val="20"/>
                <w:szCs w:val="20"/>
              </w:rPr>
              <w:t>2</w:t>
            </w:r>
          </w:p>
        </w:tc>
      </w:tr>
      <w:tr w:rsidR="002D32D9" w:rsidRPr="001A50CD" w14:paraId="31C824AD" w14:textId="77777777" w:rsidTr="002D32D9">
        <w:tc>
          <w:tcPr>
            <w:tcW w:w="0" w:type="auto"/>
          </w:tcPr>
          <w:p w14:paraId="6B27CE51" w14:textId="77777777" w:rsidR="002D32D9" w:rsidRDefault="002D32D9" w:rsidP="002D32D9">
            <w:pPr>
              <w:rPr>
                <w:rFonts w:asciiTheme="minorHAnsi" w:hAnsiTheme="minorHAnsi" w:cstheme="minorHAnsi"/>
                <w:sz w:val="20"/>
                <w:szCs w:val="20"/>
              </w:rPr>
            </w:pPr>
            <w:r>
              <w:rPr>
                <w:rFonts w:asciiTheme="minorHAnsi" w:hAnsiTheme="minorHAnsi" w:cstheme="minorHAnsi"/>
                <w:sz w:val="20"/>
                <w:szCs w:val="20"/>
              </w:rPr>
              <w:t>75-84</w:t>
            </w:r>
          </w:p>
        </w:tc>
        <w:tc>
          <w:tcPr>
            <w:tcW w:w="0" w:type="auto"/>
          </w:tcPr>
          <w:p w14:paraId="7122E58B" w14:textId="77777777" w:rsidR="002D32D9" w:rsidRPr="001A50CD" w:rsidRDefault="002D32D9" w:rsidP="002D32D9">
            <w:pPr>
              <w:rPr>
                <w:rFonts w:asciiTheme="minorHAnsi" w:hAnsiTheme="minorHAnsi" w:cstheme="minorHAnsi"/>
                <w:sz w:val="20"/>
                <w:szCs w:val="20"/>
              </w:rPr>
            </w:pPr>
            <w:r>
              <w:rPr>
                <w:rFonts w:asciiTheme="minorHAnsi" w:hAnsiTheme="minorHAnsi" w:cstheme="minorHAnsi"/>
                <w:sz w:val="20"/>
                <w:szCs w:val="20"/>
              </w:rPr>
              <w:t>0</w:t>
            </w:r>
          </w:p>
        </w:tc>
        <w:tc>
          <w:tcPr>
            <w:tcW w:w="0" w:type="auto"/>
          </w:tcPr>
          <w:p w14:paraId="62CD09E5" w14:textId="77777777" w:rsidR="002D32D9" w:rsidRPr="001A50CD" w:rsidRDefault="002D32D9" w:rsidP="002D32D9">
            <w:pPr>
              <w:rPr>
                <w:rFonts w:asciiTheme="minorHAnsi" w:hAnsiTheme="minorHAnsi" w:cstheme="minorHAnsi"/>
                <w:sz w:val="20"/>
                <w:szCs w:val="20"/>
              </w:rPr>
            </w:pPr>
            <w:r>
              <w:rPr>
                <w:rFonts w:asciiTheme="minorHAnsi" w:hAnsiTheme="minorHAnsi" w:cstheme="minorHAnsi"/>
                <w:sz w:val="20"/>
                <w:szCs w:val="20"/>
              </w:rPr>
              <w:t>1</w:t>
            </w:r>
          </w:p>
        </w:tc>
        <w:tc>
          <w:tcPr>
            <w:tcW w:w="0" w:type="auto"/>
          </w:tcPr>
          <w:p w14:paraId="6F016E88" w14:textId="77777777" w:rsidR="002D32D9" w:rsidRPr="001A50CD" w:rsidRDefault="002D32D9" w:rsidP="002D32D9">
            <w:pPr>
              <w:rPr>
                <w:rFonts w:asciiTheme="minorHAnsi" w:hAnsiTheme="minorHAnsi" w:cstheme="minorHAnsi"/>
                <w:sz w:val="20"/>
                <w:szCs w:val="20"/>
              </w:rPr>
            </w:pPr>
            <w:r>
              <w:rPr>
                <w:rFonts w:asciiTheme="minorHAnsi" w:hAnsiTheme="minorHAnsi" w:cstheme="minorHAnsi"/>
                <w:sz w:val="20"/>
                <w:szCs w:val="20"/>
              </w:rPr>
              <w:t>1</w:t>
            </w:r>
          </w:p>
        </w:tc>
        <w:tc>
          <w:tcPr>
            <w:tcW w:w="0" w:type="auto"/>
          </w:tcPr>
          <w:p w14:paraId="24FA372B" w14:textId="77777777" w:rsidR="002D32D9" w:rsidRPr="001A50CD" w:rsidRDefault="002D32D9" w:rsidP="002D32D9">
            <w:pPr>
              <w:rPr>
                <w:rFonts w:asciiTheme="minorHAnsi" w:hAnsiTheme="minorHAnsi" w:cstheme="minorHAnsi"/>
                <w:sz w:val="20"/>
                <w:szCs w:val="20"/>
              </w:rPr>
            </w:pPr>
            <w:r>
              <w:rPr>
                <w:rFonts w:asciiTheme="minorHAnsi" w:hAnsiTheme="minorHAnsi" w:cstheme="minorHAnsi"/>
                <w:sz w:val="20"/>
                <w:szCs w:val="20"/>
              </w:rPr>
              <w:t>2</w:t>
            </w:r>
          </w:p>
        </w:tc>
        <w:tc>
          <w:tcPr>
            <w:tcW w:w="0" w:type="auto"/>
          </w:tcPr>
          <w:p w14:paraId="2E23257E" w14:textId="77777777" w:rsidR="002D32D9" w:rsidRPr="001A50CD" w:rsidRDefault="002D32D9" w:rsidP="002D32D9">
            <w:pPr>
              <w:rPr>
                <w:rFonts w:asciiTheme="minorHAnsi" w:hAnsiTheme="minorHAnsi" w:cstheme="minorHAnsi"/>
                <w:sz w:val="20"/>
                <w:szCs w:val="20"/>
              </w:rPr>
            </w:pPr>
            <w:r>
              <w:rPr>
                <w:rFonts w:asciiTheme="minorHAnsi" w:hAnsiTheme="minorHAnsi" w:cstheme="minorHAnsi"/>
                <w:sz w:val="20"/>
                <w:szCs w:val="20"/>
              </w:rPr>
              <w:t>1</w:t>
            </w:r>
          </w:p>
        </w:tc>
        <w:tc>
          <w:tcPr>
            <w:tcW w:w="0" w:type="auto"/>
          </w:tcPr>
          <w:p w14:paraId="15622772" w14:textId="77777777" w:rsidR="002D32D9" w:rsidRPr="001A50CD" w:rsidRDefault="002D32D9" w:rsidP="002D32D9">
            <w:pPr>
              <w:rPr>
                <w:rFonts w:asciiTheme="minorHAnsi" w:hAnsiTheme="minorHAnsi" w:cstheme="minorHAnsi"/>
                <w:sz w:val="20"/>
                <w:szCs w:val="20"/>
              </w:rPr>
            </w:pPr>
            <w:r>
              <w:rPr>
                <w:rFonts w:asciiTheme="minorHAnsi" w:hAnsiTheme="minorHAnsi" w:cstheme="minorHAnsi"/>
                <w:sz w:val="20"/>
                <w:szCs w:val="20"/>
              </w:rPr>
              <w:t>0</w:t>
            </w:r>
          </w:p>
        </w:tc>
        <w:tc>
          <w:tcPr>
            <w:tcW w:w="0" w:type="auto"/>
          </w:tcPr>
          <w:p w14:paraId="718FFDA1" w14:textId="77777777" w:rsidR="002D32D9" w:rsidRPr="001A50CD" w:rsidRDefault="002D32D9" w:rsidP="002D32D9">
            <w:pPr>
              <w:rPr>
                <w:rFonts w:asciiTheme="minorHAnsi" w:hAnsiTheme="minorHAnsi" w:cstheme="minorHAnsi"/>
                <w:sz w:val="20"/>
                <w:szCs w:val="20"/>
              </w:rPr>
            </w:pPr>
            <w:r>
              <w:rPr>
                <w:rFonts w:asciiTheme="minorHAnsi" w:hAnsiTheme="minorHAnsi" w:cstheme="minorHAnsi"/>
                <w:sz w:val="20"/>
                <w:szCs w:val="20"/>
              </w:rPr>
              <w:t>0</w:t>
            </w:r>
          </w:p>
        </w:tc>
        <w:tc>
          <w:tcPr>
            <w:tcW w:w="0" w:type="auto"/>
          </w:tcPr>
          <w:p w14:paraId="3C01F2B0" w14:textId="77777777" w:rsidR="002D32D9" w:rsidRPr="001A50CD" w:rsidRDefault="002D32D9" w:rsidP="002D32D9">
            <w:pPr>
              <w:rPr>
                <w:rFonts w:asciiTheme="minorHAnsi" w:hAnsiTheme="minorHAnsi" w:cstheme="minorHAnsi"/>
                <w:sz w:val="20"/>
                <w:szCs w:val="20"/>
              </w:rPr>
            </w:pPr>
            <w:r>
              <w:rPr>
                <w:rFonts w:asciiTheme="minorHAnsi" w:hAnsiTheme="minorHAnsi" w:cstheme="minorHAnsi"/>
                <w:sz w:val="20"/>
                <w:szCs w:val="20"/>
              </w:rPr>
              <w:t>0</w:t>
            </w:r>
          </w:p>
        </w:tc>
      </w:tr>
      <w:tr w:rsidR="002D32D9" w:rsidRPr="001A50CD" w14:paraId="1742E868" w14:textId="77777777" w:rsidTr="002D32D9">
        <w:tc>
          <w:tcPr>
            <w:tcW w:w="0" w:type="auto"/>
          </w:tcPr>
          <w:p w14:paraId="6633D969" w14:textId="77777777" w:rsidR="002D32D9" w:rsidRDefault="002D32D9" w:rsidP="002D32D9">
            <w:pPr>
              <w:rPr>
                <w:rFonts w:asciiTheme="minorHAnsi" w:hAnsiTheme="minorHAnsi" w:cstheme="minorHAnsi"/>
                <w:sz w:val="20"/>
                <w:szCs w:val="20"/>
              </w:rPr>
            </w:pPr>
            <w:r>
              <w:rPr>
                <w:rFonts w:asciiTheme="minorHAnsi" w:hAnsiTheme="minorHAnsi" w:cstheme="minorHAnsi"/>
                <w:sz w:val="20"/>
                <w:szCs w:val="20"/>
              </w:rPr>
              <w:t>85-94</w:t>
            </w:r>
          </w:p>
        </w:tc>
        <w:tc>
          <w:tcPr>
            <w:tcW w:w="0" w:type="auto"/>
          </w:tcPr>
          <w:p w14:paraId="6E2885CE" w14:textId="77777777" w:rsidR="002D32D9" w:rsidRDefault="002D32D9" w:rsidP="002D32D9">
            <w:pPr>
              <w:rPr>
                <w:rFonts w:asciiTheme="minorHAnsi" w:hAnsiTheme="minorHAnsi" w:cstheme="minorHAnsi"/>
                <w:sz w:val="20"/>
                <w:szCs w:val="20"/>
              </w:rPr>
            </w:pPr>
            <w:r>
              <w:rPr>
                <w:rFonts w:asciiTheme="minorHAnsi" w:hAnsiTheme="minorHAnsi" w:cstheme="minorHAnsi"/>
                <w:sz w:val="20"/>
                <w:szCs w:val="20"/>
              </w:rPr>
              <w:t>0</w:t>
            </w:r>
          </w:p>
        </w:tc>
        <w:tc>
          <w:tcPr>
            <w:tcW w:w="0" w:type="auto"/>
          </w:tcPr>
          <w:p w14:paraId="23A228EC" w14:textId="77777777" w:rsidR="002D32D9" w:rsidRDefault="002D32D9" w:rsidP="002D32D9">
            <w:pPr>
              <w:rPr>
                <w:rFonts w:asciiTheme="minorHAnsi" w:hAnsiTheme="minorHAnsi" w:cstheme="minorHAnsi"/>
                <w:sz w:val="20"/>
                <w:szCs w:val="20"/>
              </w:rPr>
            </w:pPr>
            <w:r>
              <w:rPr>
                <w:rFonts w:asciiTheme="minorHAnsi" w:hAnsiTheme="minorHAnsi" w:cstheme="minorHAnsi"/>
                <w:sz w:val="20"/>
                <w:szCs w:val="20"/>
              </w:rPr>
              <w:t>0</w:t>
            </w:r>
          </w:p>
        </w:tc>
        <w:tc>
          <w:tcPr>
            <w:tcW w:w="0" w:type="auto"/>
          </w:tcPr>
          <w:p w14:paraId="1F08AD98" w14:textId="77777777" w:rsidR="002D32D9" w:rsidRDefault="002D32D9" w:rsidP="002D32D9">
            <w:pPr>
              <w:rPr>
                <w:rFonts w:asciiTheme="minorHAnsi" w:hAnsiTheme="minorHAnsi" w:cstheme="minorHAnsi"/>
                <w:sz w:val="20"/>
                <w:szCs w:val="20"/>
              </w:rPr>
            </w:pPr>
            <w:r>
              <w:rPr>
                <w:rFonts w:asciiTheme="minorHAnsi" w:hAnsiTheme="minorHAnsi" w:cstheme="minorHAnsi"/>
                <w:sz w:val="20"/>
                <w:szCs w:val="20"/>
              </w:rPr>
              <w:t>0</w:t>
            </w:r>
          </w:p>
        </w:tc>
        <w:tc>
          <w:tcPr>
            <w:tcW w:w="0" w:type="auto"/>
          </w:tcPr>
          <w:p w14:paraId="2AF85B1D" w14:textId="77777777" w:rsidR="002D32D9" w:rsidRDefault="002D32D9" w:rsidP="002D32D9">
            <w:pPr>
              <w:rPr>
                <w:rFonts w:asciiTheme="minorHAnsi" w:hAnsiTheme="minorHAnsi" w:cstheme="minorHAnsi"/>
                <w:sz w:val="20"/>
                <w:szCs w:val="20"/>
              </w:rPr>
            </w:pPr>
            <w:r>
              <w:rPr>
                <w:rFonts w:asciiTheme="minorHAnsi" w:hAnsiTheme="minorHAnsi" w:cstheme="minorHAnsi"/>
                <w:sz w:val="20"/>
                <w:szCs w:val="20"/>
              </w:rPr>
              <w:t>0</w:t>
            </w:r>
          </w:p>
        </w:tc>
        <w:tc>
          <w:tcPr>
            <w:tcW w:w="0" w:type="auto"/>
          </w:tcPr>
          <w:p w14:paraId="14CC3889" w14:textId="77777777" w:rsidR="002D32D9" w:rsidRDefault="002D32D9" w:rsidP="002D32D9">
            <w:pPr>
              <w:rPr>
                <w:rFonts w:asciiTheme="minorHAnsi" w:hAnsiTheme="minorHAnsi" w:cstheme="minorHAnsi"/>
                <w:sz w:val="20"/>
                <w:szCs w:val="20"/>
              </w:rPr>
            </w:pPr>
            <w:r>
              <w:rPr>
                <w:rFonts w:asciiTheme="minorHAnsi" w:hAnsiTheme="minorHAnsi" w:cstheme="minorHAnsi"/>
                <w:sz w:val="20"/>
                <w:szCs w:val="20"/>
              </w:rPr>
              <w:t>0</w:t>
            </w:r>
          </w:p>
        </w:tc>
        <w:tc>
          <w:tcPr>
            <w:tcW w:w="0" w:type="auto"/>
          </w:tcPr>
          <w:p w14:paraId="79A1A0CE" w14:textId="77777777" w:rsidR="002D32D9" w:rsidRDefault="002D32D9" w:rsidP="002D32D9">
            <w:pPr>
              <w:rPr>
                <w:rFonts w:asciiTheme="minorHAnsi" w:hAnsiTheme="minorHAnsi" w:cstheme="minorHAnsi"/>
                <w:sz w:val="20"/>
                <w:szCs w:val="20"/>
              </w:rPr>
            </w:pPr>
            <w:r>
              <w:rPr>
                <w:rFonts w:asciiTheme="minorHAnsi" w:hAnsiTheme="minorHAnsi" w:cstheme="minorHAnsi"/>
                <w:sz w:val="20"/>
                <w:szCs w:val="20"/>
              </w:rPr>
              <w:t>0</w:t>
            </w:r>
          </w:p>
        </w:tc>
        <w:tc>
          <w:tcPr>
            <w:tcW w:w="0" w:type="auto"/>
          </w:tcPr>
          <w:p w14:paraId="48A2F226" w14:textId="77777777" w:rsidR="002D32D9" w:rsidRDefault="002D32D9" w:rsidP="002D32D9">
            <w:pPr>
              <w:rPr>
                <w:rFonts w:asciiTheme="minorHAnsi" w:hAnsiTheme="minorHAnsi" w:cstheme="minorHAnsi"/>
                <w:sz w:val="20"/>
                <w:szCs w:val="20"/>
              </w:rPr>
            </w:pPr>
            <w:r>
              <w:rPr>
                <w:rFonts w:asciiTheme="minorHAnsi" w:hAnsiTheme="minorHAnsi" w:cstheme="minorHAnsi"/>
                <w:sz w:val="20"/>
                <w:szCs w:val="20"/>
              </w:rPr>
              <w:t>0</w:t>
            </w:r>
          </w:p>
        </w:tc>
        <w:tc>
          <w:tcPr>
            <w:tcW w:w="0" w:type="auto"/>
          </w:tcPr>
          <w:p w14:paraId="2E308AA0" w14:textId="77777777" w:rsidR="002D32D9" w:rsidRDefault="002D32D9" w:rsidP="002D32D9">
            <w:pPr>
              <w:rPr>
                <w:rFonts w:asciiTheme="minorHAnsi" w:hAnsiTheme="minorHAnsi" w:cstheme="minorHAnsi"/>
                <w:sz w:val="20"/>
                <w:szCs w:val="20"/>
              </w:rPr>
            </w:pPr>
            <w:r>
              <w:rPr>
                <w:rFonts w:asciiTheme="minorHAnsi" w:hAnsiTheme="minorHAnsi" w:cstheme="minorHAnsi"/>
                <w:sz w:val="20"/>
                <w:szCs w:val="20"/>
              </w:rPr>
              <w:t>1</w:t>
            </w:r>
          </w:p>
        </w:tc>
      </w:tr>
      <w:tr w:rsidR="002D32D9" w:rsidRPr="001A50CD" w14:paraId="49341DED" w14:textId="77777777" w:rsidTr="002D32D9">
        <w:tc>
          <w:tcPr>
            <w:tcW w:w="0" w:type="auto"/>
          </w:tcPr>
          <w:p w14:paraId="7CDA8DCF" w14:textId="77777777" w:rsidR="002D32D9" w:rsidRPr="001A50CD" w:rsidRDefault="002D32D9" w:rsidP="002D32D9">
            <w:pPr>
              <w:rPr>
                <w:rFonts w:asciiTheme="minorHAnsi" w:hAnsiTheme="minorHAnsi" w:cstheme="minorHAnsi"/>
                <w:sz w:val="20"/>
                <w:szCs w:val="20"/>
              </w:rPr>
            </w:pPr>
            <w:r w:rsidRPr="001A50CD">
              <w:rPr>
                <w:rFonts w:asciiTheme="minorHAnsi" w:hAnsiTheme="minorHAnsi" w:cstheme="minorHAnsi"/>
                <w:sz w:val="20"/>
                <w:szCs w:val="20"/>
              </w:rPr>
              <w:t>Females (%)</w:t>
            </w:r>
          </w:p>
        </w:tc>
        <w:tc>
          <w:tcPr>
            <w:tcW w:w="0" w:type="auto"/>
          </w:tcPr>
          <w:p w14:paraId="677F2898" w14:textId="77777777" w:rsidR="002D32D9" w:rsidRPr="001A50CD" w:rsidRDefault="002D32D9" w:rsidP="002D32D9">
            <w:pPr>
              <w:rPr>
                <w:rFonts w:asciiTheme="minorHAnsi" w:hAnsiTheme="minorHAnsi" w:cstheme="minorHAnsi"/>
                <w:sz w:val="20"/>
                <w:szCs w:val="20"/>
              </w:rPr>
            </w:pPr>
            <w:r w:rsidRPr="001A50CD">
              <w:rPr>
                <w:rFonts w:asciiTheme="minorHAnsi" w:hAnsiTheme="minorHAnsi" w:cstheme="minorHAnsi"/>
                <w:sz w:val="20"/>
                <w:szCs w:val="20"/>
              </w:rPr>
              <w:t>50</w:t>
            </w:r>
          </w:p>
        </w:tc>
        <w:tc>
          <w:tcPr>
            <w:tcW w:w="0" w:type="auto"/>
          </w:tcPr>
          <w:p w14:paraId="14454CBA" w14:textId="77777777" w:rsidR="002D32D9" w:rsidRPr="001A50CD" w:rsidRDefault="002D32D9" w:rsidP="002D32D9">
            <w:pPr>
              <w:rPr>
                <w:rFonts w:asciiTheme="minorHAnsi" w:hAnsiTheme="minorHAnsi" w:cstheme="minorHAnsi"/>
                <w:sz w:val="20"/>
                <w:szCs w:val="20"/>
              </w:rPr>
            </w:pPr>
            <w:r w:rsidRPr="001A50CD">
              <w:rPr>
                <w:rFonts w:asciiTheme="minorHAnsi" w:hAnsiTheme="minorHAnsi" w:cstheme="minorHAnsi"/>
                <w:sz w:val="20"/>
                <w:szCs w:val="20"/>
              </w:rPr>
              <w:t>40</w:t>
            </w:r>
          </w:p>
        </w:tc>
        <w:tc>
          <w:tcPr>
            <w:tcW w:w="0" w:type="auto"/>
          </w:tcPr>
          <w:p w14:paraId="419D3890" w14:textId="77777777" w:rsidR="002D32D9" w:rsidRPr="001A50CD" w:rsidRDefault="002D32D9" w:rsidP="002D32D9">
            <w:pPr>
              <w:rPr>
                <w:rFonts w:asciiTheme="minorHAnsi" w:hAnsiTheme="minorHAnsi" w:cstheme="minorHAnsi"/>
                <w:sz w:val="20"/>
                <w:szCs w:val="20"/>
              </w:rPr>
            </w:pPr>
            <w:r w:rsidRPr="001A50CD">
              <w:rPr>
                <w:rFonts w:asciiTheme="minorHAnsi" w:hAnsiTheme="minorHAnsi" w:cstheme="minorHAnsi"/>
                <w:sz w:val="20"/>
                <w:szCs w:val="20"/>
              </w:rPr>
              <w:t>75</w:t>
            </w:r>
          </w:p>
        </w:tc>
        <w:tc>
          <w:tcPr>
            <w:tcW w:w="0" w:type="auto"/>
          </w:tcPr>
          <w:p w14:paraId="478FC09B" w14:textId="77777777" w:rsidR="002D32D9" w:rsidRPr="001A50CD" w:rsidRDefault="002D32D9" w:rsidP="002D32D9">
            <w:pPr>
              <w:rPr>
                <w:rFonts w:asciiTheme="minorHAnsi" w:hAnsiTheme="minorHAnsi" w:cstheme="minorHAnsi"/>
                <w:sz w:val="20"/>
                <w:szCs w:val="20"/>
              </w:rPr>
            </w:pPr>
            <w:r w:rsidRPr="001A50CD">
              <w:rPr>
                <w:rFonts w:asciiTheme="minorHAnsi" w:hAnsiTheme="minorHAnsi" w:cstheme="minorHAnsi"/>
                <w:sz w:val="20"/>
                <w:szCs w:val="20"/>
              </w:rPr>
              <w:t>100</w:t>
            </w:r>
          </w:p>
        </w:tc>
        <w:tc>
          <w:tcPr>
            <w:tcW w:w="0" w:type="auto"/>
          </w:tcPr>
          <w:p w14:paraId="70DCE168" w14:textId="77777777" w:rsidR="002D32D9" w:rsidRPr="001A50CD" w:rsidRDefault="002D32D9" w:rsidP="002D32D9">
            <w:pPr>
              <w:rPr>
                <w:rFonts w:asciiTheme="minorHAnsi" w:hAnsiTheme="minorHAnsi" w:cstheme="minorHAnsi"/>
                <w:sz w:val="20"/>
                <w:szCs w:val="20"/>
              </w:rPr>
            </w:pPr>
            <w:r w:rsidRPr="001A50CD">
              <w:rPr>
                <w:rFonts w:asciiTheme="minorHAnsi" w:hAnsiTheme="minorHAnsi" w:cstheme="minorHAnsi"/>
                <w:sz w:val="20"/>
                <w:szCs w:val="20"/>
              </w:rPr>
              <w:t>100</w:t>
            </w:r>
          </w:p>
        </w:tc>
        <w:tc>
          <w:tcPr>
            <w:tcW w:w="0" w:type="auto"/>
          </w:tcPr>
          <w:p w14:paraId="64C05095" w14:textId="77777777" w:rsidR="002D32D9" w:rsidRPr="001A50CD" w:rsidRDefault="002D32D9" w:rsidP="002D32D9">
            <w:pPr>
              <w:rPr>
                <w:rFonts w:asciiTheme="minorHAnsi" w:hAnsiTheme="minorHAnsi" w:cstheme="minorHAnsi"/>
                <w:sz w:val="20"/>
                <w:szCs w:val="20"/>
              </w:rPr>
            </w:pPr>
            <w:r w:rsidRPr="001A50CD">
              <w:rPr>
                <w:rFonts w:asciiTheme="minorHAnsi" w:hAnsiTheme="minorHAnsi" w:cstheme="minorHAnsi"/>
                <w:sz w:val="20"/>
                <w:szCs w:val="20"/>
              </w:rPr>
              <w:t>33</w:t>
            </w:r>
          </w:p>
        </w:tc>
        <w:tc>
          <w:tcPr>
            <w:tcW w:w="0" w:type="auto"/>
          </w:tcPr>
          <w:p w14:paraId="40E0636F" w14:textId="77777777" w:rsidR="002D32D9" w:rsidRPr="001A50CD" w:rsidRDefault="002D32D9" w:rsidP="002D32D9">
            <w:pPr>
              <w:rPr>
                <w:rFonts w:asciiTheme="minorHAnsi" w:hAnsiTheme="minorHAnsi" w:cstheme="minorHAnsi"/>
                <w:sz w:val="20"/>
                <w:szCs w:val="20"/>
              </w:rPr>
            </w:pPr>
            <w:r w:rsidRPr="001A50CD">
              <w:rPr>
                <w:rFonts w:asciiTheme="minorHAnsi" w:hAnsiTheme="minorHAnsi" w:cstheme="minorHAnsi"/>
                <w:sz w:val="20"/>
                <w:szCs w:val="20"/>
              </w:rPr>
              <w:t>50</w:t>
            </w:r>
          </w:p>
        </w:tc>
        <w:tc>
          <w:tcPr>
            <w:tcW w:w="0" w:type="auto"/>
          </w:tcPr>
          <w:p w14:paraId="7B536419" w14:textId="77777777" w:rsidR="002D32D9" w:rsidRPr="001A50CD" w:rsidRDefault="002D32D9" w:rsidP="002D32D9">
            <w:pPr>
              <w:rPr>
                <w:rFonts w:asciiTheme="minorHAnsi" w:hAnsiTheme="minorHAnsi" w:cstheme="minorHAnsi"/>
                <w:sz w:val="20"/>
                <w:szCs w:val="20"/>
              </w:rPr>
            </w:pPr>
            <w:r w:rsidRPr="001A50CD">
              <w:rPr>
                <w:rFonts w:asciiTheme="minorHAnsi" w:hAnsiTheme="minorHAnsi" w:cstheme="minorHAnsi"/>
                <w:sz w:val="20"/>
                <w:szCs w:val="20"/>
              </w:rPr>
              <w:t>80</w:t>
            </w:r>
          </w:p>
        </w:tc>
      </w:tr>
      <w:tr w:rsidR="002D32D9" w:rsidRPr="001A50CD" w14:paraId="34530DDC" w14:textId="77777777" w:rsidTr="002D32D9">
        <w:tc>
          <w:tcPr>
            <w:tcW w:w="0" w:type="auto"/>
          </w:tcPr>
          <w:p w14:paraId="6F6CD6E6" w14:textId="77777777" w:rsidR="002D32D9" w:rsidRPr="001A50CD" w:rsidRDefault="002D32D9" w:rsidP="002D32D9">
            <w:pPr>
              <w:rPr>
                <w:rFonts w:asciiTheme="minorHAnsi" w:hAnsiTheme="minorHAnsi" w:cstheme="minorHAnsi"/>
                <w:sz w:val="20"/>
                <w:szCs w:val="20"/>
              </w:rPr>
            </w:pPr>
            <w:r w:rsidRPr="001A50CD">
              <w:rPr>
                <w:rFonts w:asciiTheme="minorHAnsi" w:hAnsiTheme="minorHAnsi" w:cstheme="minorHAnsi"/>
                <w:sz w:val="20"/>
                <w:szCs w:val="20"/>
              </w:rPr>
              <w:t xml:space="preserve">Relationship </w:t>
            </w:r>
          </w:p>
          <w:p w14:paraId="3D7D3289" w14:textId="77777777" w:rsidR="002D32D9" w:rsidRPr="001A50CD" w:rsidRDefault="002D32D9" w:rsidP="002D32D9">
            <w:pPr>
              <w:rPr>
                <w:rFonts w:asciiTheme="minorHAnsi" w:hAnsiTheme="minorHAnsi" w:cstheme="minorHAnsi"/>
                <w:sz w:val="20"/>
                <w:szCs w:val="20"/>
              </w:rPr>
            </w:pPr>
            <w:r w:rsidRPr="001A50CD">
              <w:rPr>
                <w:rFonts w:asciiTheme="minorHAnsi" w:hAnsiTheme="minorHAnsi" w:cstheme="minorHAnsi"/>
                <w:sz w:val="20"/>
                <w:szCs w:val="20"/>
              </w:rPr>
              <w:t>to patient</w:t>
            </w:r>
          </w:p>
          <w:p w14:paraId="07088AB7" w14:textId="77777777" w:rsidR="002D32D9" w:rsidRPr="001A50CD" w:rsidRDefault="002D32D9" w:rsidP="002D32D9">
            <w:pPr>
              <w:rPr>
                <w:rFonts w:asciiTheme="minorHAnsi" w:hAnsiTheme="minorHAnsi" w:cstheme="minorHAnsi"/>
                <w:sz w:val="20"/>
                <w:szCs w:val="20"/>
              </w:rPr>
            </w:pPr>
          </w:p>
        </w:tc>
        <w:tc>
          <w:tcPr>
            <w:tcW w:w="0" w:type="auto"/>
          </w:tcPr>
          <w:p w14:paraId="6DBE32E5" w14:textId="77777777" w:rsidR="002D32D9" w:rsidRPr="001A50CD" w:rsidRDefault="002D32D9" w:rsidP="002D32D9">
            <w:pPr>
              <w:rPr>
                <w:rFonts w:asciiTheme="minorHAnsi" w:hAnsiTheme="minorHAnsi" w:cstheme="minorHAnsi"/>
                <w:sz w:val="20"/>
                <w:szCs w:val="20"/>
              </w:rPr>
            </w:pPr>
            <w:r w:rsidRPr="001A50CD">
              <w:rPr>
                <w:rFonts w:asciiTheme="minorHAnsi" w:hAnsiTheme="minorHAnsi" w:cstheme="minorHAnsi"/>
                <w:sz w:val="20"/>
                <w:szCs w:val="20"/>
              </w:rPr>
              <w:t xml:space="preserve">2x daughters, </w:t>
            </w:r>
          </w:p>
          <w:p w14:paraId="34B35FAC" w14:textId="77777777" w:rsidR="002D32D9" w:rsidRPr="001A50CD" w:rsidRDefault="002D32D9" w:rsidP="002D32D9">
            <w:pPr>
              <w:rPr>
                <w:rFonts w:asciiTheme="minorHAnsi" w:hAnsiTheme="minorHAnsi" w:cstheme="minorHAnsi"/>
                <w:sz w:val="20"/>
                <w:szCs w:val="20"/>
              </w:rPr>
            </w:pPr>
            <w:r w:rsidRPr="001A50CD">
              <w:rPr>
                <w:rFonts w:asciiTheme="minorHAnsi" w:hAnsiTheme="minorHAnsi" w:cstheme="minorHAnsi"/>
                <w:sz w:val="20"/>
                <w:szCs w:val="20"/>
              </w:rPr>
              <w:t xml:space="preserve">1 grandson, </w:t>
            </w:r>
          </w:p>
          <w:p w14:paraId="606A1349" w14:textId="77777777" w:rsidR="002D32D9" w:rsidRPr="001A50CD" w:rsidRDefault="002D32D9" w:rsidP="002D32D9">
            <w:pPr>
              <w:rPr>
                <w:rFonts w:asciiTheme="minorHAnsi" w:hAnsiTheme="minorHAnsi" w:cstheme="minorHAnsi"/>
                <w:sz w:val="20"/>
                <w:szCs w:val="20"/>
              </w:rPr>
            </w:pPr>
            <w:r w:rsidRPr="001A50CD">
              <w:rPr>
                <w:rFonts w:asciiTheme="minorHAnsi" w:hAnsiTheme="minorHAnsi" w:cstheme="minorHAnsi"/>
                <w:sz w:val="20"/>
                <w:szCs w:val="20"/>
              </w:rPr>
              <w:t>1x partner</w:t>
            </w:r>
          </w:p>
        </w:tc>
        <w:tc>
          <w:tcPr>
            <w:tcW w:w="0" w:type="auto"/>
          </w:tcPr>
          <w:p w14:paraId="6072D480" w14:textId="77777777" w:rsidR="002D32D9" w:rsidRPr="001A50CD" w:rsidRDefault="002D32D9" w:rsidP="002D32D9">
            <w:pPr>
              <w:rPr>
                <w:rFonts w:asciiTheme="minorHAnsi" w:hAnsiTheme="minorHAnsi" w:cstheme="minorHAnsi"/>
                <w:sz w:val="20"/>
                <w:szCs w:val="20"/>
              </w:rPr>
            </w:pPr>
            <w:r w:rsidRPr="001A50CD">
              <w:rPr>
                <w:rFonts w:asciiTheme="minorHAnsi" w:hAnsiTheme="minorHAnsi" w:cstheme="minorHAnsi"/>
                <w:sz w:val="20"/>
                <w:szCs w:val="20"/>
              </w:rPr>
              <w:t xml:space="preserve">1x son, </w:t>
            </w:r>
          </w:p>
          <w:p w14:paraId="304F0B71" w14:textId="77777777" w:rsidR="002D32D9" w:rsidRPr="001A50CD" w:rsidRDefault="002D32D9" w:rsidP="002D32D9">
            <w:pPr>
              <w:rPr>
                <w:rFonts w:asciiTheme="minorHAnsi" w:hAnsiTheme="minorHAnsi" w:cstheme="minorHAnsi"/>
                <w:sz w:val="20"/>
                <w:szCs w:val="20"/>
              </w:rPr>
            </w:pPr>
            <w:r w:rsidRPr="001A50CD">
              <w:rPr>
                <w:rFonts w:asciiTheme="minorHAnsi" w:hAnsiTheme="minorHAnsi" w:cstheme="minorHAnsi"/>
                <w:sz w:val="20"/>
                <w:szCs w:val="20"/>
              </w:rPr>
              <w:t xml:space="preserve">1x daughter, </w:t>
            </w:r>
          </w:p>
          <w:p w14:paraId="6376B8D4" w14:textId="77777777" w:rsidR="002D32D9" w:rsidRPr="001A50CD" w:rsidRDefault="002D32D9" w:rsidP="002D32D9">
            <w:pPr>
              <w:rPr>
                <w:rFonts w:asciiTheme="minorHAnsi" w:hAnsiTheme="minorHAnsi" w:cstheme="minorHAnsi"/>
                <w:sz w:val="20"/>
                <w:szCs w:val="20"/>
              </w:rPr>
            </w:pPr>
            <w:r w:rsidRPr="001A50CD">
              <w:rPr>
                <w:rFonts w:asciiTheme="minorHAnsi" w:hAnsiTheme="minorHAnsi" w:cstheme="minorHAnsi"/>
                <w:sz w:val="20"/>
                <w:szCs w:val="20"/>
              </w:rPr>
              <w:t>3x partners</w:t>
            </w:r>
          </w:p>
        </w:tc>
        <w:tc>
          <w:tcPr>
            <w:tcW w:w="0" w:type="auto"/>
          </w:tcPr>
          <w:p w14:paraId="5C9D817E" w14:textId="77777777" w:rsidR="002D32D9" w:rsidRPr="001A50CD" w:rsidRDefault="002D32D9" w:rsidP="002D32D9">
            <w:pPr>
              <w:rPr>
                <w:rFonts w:asciiTheme="minorHAnsi" w:hAnsiTheme="minorHAnsi" w:cstheme="minorHAnsi"/>
                <w:sz w:val="20"/>
                <w:szCs w:val="20"/>
              </w:rPr>
            </w:pPr>
            <w:r w:rsidRPr="001A50CD">
              <w:rPr>
                <w:rFonts w:asciiTheme="minorHAnsi" w:hAnsiTheme="minorHAnsi" w:cstheme="minorHAnsi"/>
                <w:sz w:val="20"/>
                <w:szCs w:val="20"/>
              </w:rPr>
              <w:t>4x partners</w:t>
            </w:r>
          </w:p>
        </w:tc>
        <w:tc>
          <w:tcPr>
            <w:tcW w:w="0" w:type="auto"/>
          </w:tcPr>
          <w:p w14:paraId="217DAEDE" w14:textId="77777777" w:rsidR="002D32D9" w:rsidRPr="001A50CD" w:rsidRDefault="002D32D9" w:rsidP="002D32D9">
            <w:pPr>
              <w:rPr>
                <w:rFonts w:asciiTheme="minorHAnsi" w:hAnsiTheme="minorHAnsi" w:cstheme="minorHAnsi"/>
                <w:sz w:val="20"/>
                <w:szCs w:val="20"/>
              </w:rPr>
            </w:pPr>
            <w:r w:rsidRPr="001A50CD">
              <w:rPr>
                <w:rFonts w:asciiTheme="minorHAnsi" w:hAnsiTheme="minorHAnsi" w:cstheme="minorHAnsi"/>
                <w:sz w:val="20"/>
                <w:szCs w:val="20"/>
              </w:rPr>
              <w:t>2x partners</w:t>
            </w:r>
          </w:p>
        </w:tc>
        <w:tc>
          <w:tcPr>
            <w:tcW w:w="0" w:type="auto"/>
          </w:tcPr>
          <w:p w14:paraId="6DAA4A4B" w14:textId="77777777" w:rsidR="002D32D9" w:rsidRPr="001A50CD" w:rsidRDefault="002D32D9" w:rsidP="002D32D9">
            <w:pPr>
              <w:rPr>
                <w:rFonts w:asciiTheme="minorHAnsi" w:hAnsiTheme="minorHAnsi" w:cstheme="minorHAnsi"/>
                <w:sz w:val="20"/>
                <w:szCs w:val="20"/>
              </w:rPr>
            </w:pPr>
            <w:r w:rsidRPr="001A50CD">
              <w:rPr>
                <w:rFonts w:asciiTheme="minorHAnsi" w:hAnsiTheme="minorHAnsi" w:cstheme="minorHAnsi"/>
                <w:sz w:val="20"/>
                <w:szCs w:val="20"/>
              </w:rPr>
              <w:t>3 x partners</w:t>
            </w:r>
          </w:p>
        </w:tc>
        <w:tc>
          <w:tcPr>
            <w:tcW w:w="0" w:type="auto"/>
          </w:tcPr>
          <w:p w14:paraId="38F122AC" w14:textId="77777777" w:rsidR="002D32D9" w:rsidRPr="001A50CD" w:rsidRDefault="002D32D9" w:rsidP="002D32D9">
            <w:pPr>
              <w:rPr>
                <w:rFonts w:asciiTheme="minorHAnsi" w:hAnsiTheme="minorHAnsi" w:cstheme="minorHAnsi"/>
                <w:sz w:val="20"/>
                <w:szCs w:val="20"/>
              </w:rPr>
            </w:pPr>
            <w:r w:rsidRPr="001A50CD">
              <w:rPr>
                <w:rFonts w:asciiTheme="minorHAnsi" w:hAnsiTheme="minorHAnsi" w:cstheme="minorHAnsi"/>
                <w:sz w:val="20"/>
                <w:szCs w:val="20"/>
              </w:rPr>
              <w:t>2 x partners</w:t>
            </w:r>
          </w:p>
          <w:p w14:paraId="15CBEB0A" w14:textId="77777777" w:rsidR="002D32D9" w:rsidRPr="001A50CD" w:rsidRDefault="002D32D9" w:rsidP="002D32D9">
            <w:pPr>
              <w:rPr>
                <w:rFonts w:asciiTheme="minorHAnsi" w:hAnsiTheme="minorHAnsi" w:cstheme="minorHAnsi"/>
                <w:sz w:val="20"/>
                <w:szCs w:val="20"/>
              </w:rPr>
            </w:pPr>
            <w:r w:rsidRPr="001A50CD">
              <w:rPr>
                <w:rFonts w:asciiTheme="minorHAnsi" w:hAnsiTheme="minorHAnsi" w:cstheme="minorHAnsi"/>
                <w:sz w:val="20"/>
                <w:szCs w:val="20"/>
              </w:rPr>
              <w:t>1x sibling</w:t>
            </w:r>
          </w:p>
        </w:tc>
        <w:tc>
          <w:tcPr>
            <w:tcW w:w="0" w:type="auto"/>
          </w:tcPr>
          <w:p w14:paraId="4B04AE35" w14:textId="77777777" w:rsidR="002D32D9" w:rsidRPr="001A50CD" w:rsidRDefault="002D32D9" w:rsidP="002D32D9">
            <w:pPr>
              <w:rPr>
                <w:rFonts w:asciiTheme="minorHAnsi" w:hAnsiTheme="minorHAnsi" w:cstheme="minorHAnsi"/>
                <w:sz w:val="20"/>
                <w:szCs w:val="20"/>
              </w:rPr>
            </w:pPr>
            <w:r w:rsidRPr="001A50CD">
              <w:rPr>
                <w:rFonts w:asciiTheme="minorHAnsi" w:hAnsiTheme="minorHAnsi" w:cstheme="minorHAnsi"/>
                <w:sz w:val="20"/>
                <w:szCs w:val="20"/>
              </w:rPr>
              <w:t>2x partners</w:t>
            </w:r>
          </w:p>
        </w:tc>
        <w:tc>
          <w:tcPr>
            <w:tcW w:w="0" w:type="auto"/>
          </w:tcPr>
          <w:p w14:paraId="0D9BFD5A" w14:textId="77777777" w:rsidR="002D32D9" w:rsidRPr="001A50CD" w:rsidRDefault="002D32D9" w:rsidP="002D32D9">
            <w:pPr>
              <w:rPr>
                <w:rFonts w:asciiTheme="minorHAnsi" w:hAnsiTheme="minorHAnsi" w:cstheme="minorHAnsi"/>
                <w:sz w:val="20"/>
                <w:szCs w:val="20"/>
              </w:rPr>
            </w:pPr>
            <w:r w:rsidRPr="001A50CD">
              <w:rPr>
                <w:rFonts w:asciiTheme="minorHAnsi" w:hAnsiTheme="minorHAnsi" w:cstheme="minorHAnsi"/>
                <w:sz w:val="20"/>
                <w:szCs w:val="20"/>
              </w:rPr>
              <w:t>5x partners</w:t>
            </w:r>
          </w:p>
        </w:tc>
      </w:tr>
      <w:tr w:rsidR="002D32D9" w:rsidRPr="001A50CD" w14:paraId="15118E2A" w14:textId="77777777" w:rsidTr="002D32D9">
        <w:tc>
          <w:tcPr>
            <w:tcW w:w="0" w:type="auto"/>
          </w:tcPr>
          <w:p w14:paraId="7147722F" w14:textId="77777777" w:rsidR="002D32D9" w:rsidRPr="001A50CD" w:rsidRDefault="002D32D9" w:rsidP="002D32D9">
            <w:pPr>
              <w:rPr>
                <w:rFonts w:asciiTheme="minorHAnsi" w:hAnsiTheme="minorHAnsi" w:cstheme="minorHAnsi"/>
                <w:sz w:val="20"/>
                <w:szCs w:val="20"/>
              </w:rPr>
            </w:pPr>
            <w:r w:rsidRPr="001A50CD">
              <w:rPr>
                <w:rFonts w:asciiTheme="minorHAnsi" w:hAnsiTheme="minorHAnsi" w:cstheme="minorHAnsi"/>
                <w:sz w:val="20"/>
                <w:szCs w:val="20"/>
              </w:rPr>
              <w:t xml:space="preserve">Ethnicity </w:t>
            </w:r>
          </w:p>
        </w:tc>
        <w:tc>
          <w:tcPr>
            <w:tcW w:w="0" w:type="auto"/>
          </w:tcPr>
          <w:p w14:paraId="5CF456EE" w14:textId="77777777" w:rsidR="002D32D9" w:rsidRPr="001A50CD" w:rsidRDefault="002D32D9" w:rsidP="002D32D9">
            <w:pPr>
              <w:rPr>
                <w:rFonts w:asciiTheme="minorHAnsi" w:hAnsiTheme="minorHAnsi" w:cstheme="minorHAnsi"/>
                <w:sz w:val="20"/>
                <w:szCs w:val="20"/>
              </w:rPr>
            </w:pPr>
            <w:r w:rsidRPr="001A50CD">
              <w:rPr>
                <w:rFonts w:asciiTheme="minorHAnsi" w:hAnsiTheme="minorHAnsi" w:cstheme="minorHAnsi"/>
                <w:sz w:val="20"/>
                <w:szCs w:val="20"/>
              </w:rPr>
              <w:t>A</w:t>
            </w:r>
            <w:r>
              <w:rPr>
                <w:rFonts w:asciiTheme="minorHAnsi" w:hAnsiTheme="minorHAnsi" w:cstheme="minorHAnsi"/>
                <w:sz w:val="20"/>
                <w:szCs w:val="20"/>
              </w:rPr>
              <w:t>sian</w:t>
            </w:r>
            <w:r w:rsidRPr="001A50CD">
              <w:rPr>
                <w:rFonts w:asciiTheme="minorHAnsi" w:hAnsiTheme="minorHAnsi" w:cstheme="minorHAnsi"/>
                <w:sz w:val="20"/>
                <w:szCs w:val="20"/>
              </w:rPr>
              <w:t>- 1</w:t>
            </w:r>
          </w:p>
          <w:p w14:paraId="24B7CAFE" w14:textId="77777777" w:rsidR="002D32D9" w:rsidRPr="001A50CD" w:rsidRDefault="002D32D9" w:rsidP="002D32D9">
            <w:pPr>
              <w:rPr>
                <w:rFonts w:asciiTheme="minorHAnsi" w:hAnsiTheme="minorHAnsi" w:cstheme="minorHAnsi"/>
                <w:sz w:val="20"/>
                <w:szCs w:val="20"/>
              </w:rPr>
            </w:pPr>
            <w:r w:rsidRPr="001A50CD">
              <w:rPr>
                <w:rFonts w:asciiTheme="minorHAnsi" w:hAnsiTheme="minorHAnsi" w:cstheme="minorHAnsi"/>
                <w:sz w:val="20"/>
                <w:szCs w:val="20"/>
              </w:rPr>
              <w:t>WB-3</w:t>
            </w:r>
          </w:p>
        </w:tc>
        <w:tc>
          <w:tcPr>
            <w:tcW w:w="0" w:type="auto"/>
          </w:tcPr>
          <w:p w14:paraId="39F346A5" w14:textId="77777777" w:rsidR="002D32D9" w:rsidRPr="001A50CD" w:rsidRDefault="002D32D9" w:rsidP="002D32D9">
            <w:pPr>
              <w:rPr>
                <w:rFonts w:asciiTheme="minorHAnsi" w:hAnsiTheme="minorHAnsi" w:cstheme="minorHAnsi"/>
                <w:sz w:val="20"/>
                <w:szCs w:val="20"/>
              </w:rPr>
            </w:pPr>
            <w:r w:rsidRPr="001A50CD">
              <w:rPr>
                <w:rFonts w:asciiTheme="minorHAnsi" w:hAnsiTheme="minorHAnsi" w:cstheme="minorHAnsi"/>
                <w:sz w:val="20"/>
                <w:szCs w:val="20"/>
              </w:rPr>
              <w:t>A</w:t>
            </w:r>
            <w:r>
              <w:rPr>
                <w:rFonts w:asciiTheme="minorHAnsi" w:hAnsiTheme="minorHAnsi" w:cstheme="minorHAnsi"/>
                <w:sz w:val="20"/>
                <w:szCs w:val="20"/>
              </w:rPr>
              <w:t>sian</w:t>
            </w:r>
            <w:r w:rsidRPr="001A50CD">
              <w:rPr>
                <w:rFonts w:asciiTheme="minorHAnsi" w:hAnsiTheme="minorHAnsi" w:cstheme="minorHAnsi"/>
                <w:sz w:val="20"/>
                <w:szCs w:val="20"/>
              </w:rPr>
              <w:t>-1</w:t>
            </w:r>
          </w:p>
          <w:p w14:paraId="44E9EFA6" w14:textId="77777777" w:rsidR="002D32D9" w:rsidRPr="001A50CD" w:rsidRDefault="002D32D9" w:rsidP="002D32D9">
            <w:pPr>
              <w:rPr>
                <w:rFonts w:asciiTheme="minorHAnsi" w:hAnsiTheme="minorHAnsi" w:cstheme="minorHAnsi"/>
                <w:sz w:val="20"/>
                <w:szCs w:val="20"/>
              </w:rPr>
            </w:pPr>
            <w:r w:rsidRPr="001A50CD">
              <w:rPr>
                <w:rFonts w:asciiTheme="minorHAnsi" w:hAnsiTheme="minorHAnsi" w:cstheme="minorHAnsi"/>
                <w:sz w:val="20"/>
                <w:szCs w:val="20"/>
              </w:rPr>
              <w:t>WB-4</w:t>
            </w:r>
          </w:p>
        </w:tc>
        <w:tc>
          <w:tcPr>
            <w:tcW w:w="0" w:type="auto"/>
          </w:tcPr>
          <w:p w14:paraId="5D9B86A0" w14:textId="77777777" w:rsidR="002D32D9" w:rsidRPr="001A50CD" w:rsidRDefault="002D32D9" w:rsidP="002D32D9">
            <w:pPr>
              <w:rPr>
                <w:rFonts w:asciiTheme="minorHAnsi" w:hAnsiTheme="minorHAnsi" w:cstheme="minorHAnsi"/>
                <w:sz w:val="20"/>
                <w:szCs w:val="20"/>
              </w:rPr>
            </w:pPr>
            <w:r w:rsidRPr="001A50CD">
              <w:rPr>
                <w:rFonts w:asciiTheme="minorHAnsi" w:hAnsiTheme="minorHAnsi" w:cstheme="minorHAnsi"/>
                <w:sz w:val="20"/>
                <w:szCs w:val="20"/>
              </w:rPr>
              <w:t>WB-4</w:t>
            </w:r>
          </w:p>
        </w:tc>
        <w:tc>
          <w:tcPr>
            <w:tcW w:w="0" w:type="auto"/>
          </w:tcPr>
          <w:p w14:paraId="3288815E" w14:textId="77777777" w:rsidR="002D32D9" w:rsidRPr="001A50CD" w:rsidRDefault="002D32D9" w:rsidP="002D32D9">
            <w:pPr>
              <w:rPr>
                <w:rFonts w:asciiTheme="minorHAnsi" w:hAnsiTheme="minorHAnsi" w:cstheme="minorHAnsi"/>
                <w:sz w:val="20"/>
                <w:szCs w:val="20"/>
              </w:rPr>
            </w:pPr>
            <w:r w:rsidRPr="001A50CD">
              <w:rPr>
                <w:rFonts w:asciiTheme="minorHAnsi" w:hAnsiTheme="minorHAnsi" w:cstheme="minorHAnsi"/>
                <w:sz w:val="20"/>
                <w:szCs w:val="20"/>
              </w:rPr>
              <w:t>WB-2</w:t>
            </w:r>
          </w:p>
        </w:tc>
        <w:tc>
          <w:tcPr>
            <w:tcW w:w="0" w:type="auto"/>
          </w:tcPr>
          <w:p w14:paraId="39D7B370" w14:textId="77777777" w:rsidR="002D32D9" w:rsidRPr="001A50CD" w:rsidRDefault="002D32D9" w:rsidP="002D32D9">
            <w:pPr>
              <w:rPr>
                <w:rFonts w:asciiTheme="minorHAnsi" w:hAnsiTheme="minorHAnsi" w:cstheme="minorHAnsi"/>
                <w:sz w:val="20"/>
                <w:szCs w:val="20"/>
              </w:rPr>
            </w:pPr>
            <w:r w:rsidRPr="001A50CD">
              <w:rPr>
                <w:rFonts w:asciiTheme="minorHAnsi" w:hAnsiTheme="minorHAnsi" w:cstheme="minorHAnsi"/>
                <w:sz w:val="20"/>
                <w:szCs w:val="20"/>
              </w:rPr>
              <w:t>A</w:t>
            </w:r>
            <w:r>
              <w:rPr>
                <w:rFonts w:asciiTheme="minorHAnsi" w:hAnsiTheme="minorHAnsi" w:cstheme="minorHAnsi"/>
                <w:sz w:val="20"/>
                <w:szCs w:val="20"/>
              </w:rPr>
              <w:t>sian</w:t>
            </w:r>
            <w:r w:rsidRPr="001A50CD">
              <w:rPr>
                <w:rFonts w:asciiTheme="minorHAnsi" w:hAnsiTheme="minorHAnsi" w:cstheme="minorHAnsi"/>
                <w:sz w:val="20"/>
                <w:szCs w:val="20"/>
              </w:rPr>
              <w:t>-1</w:t>
            </w:r>
          </w:p>
          <w:p w14:paraId="230BA3AF" w14:textId="77777777" w:rsidR="002D32D9" w:rsidRPr="001A50CD" w:rsidRDefault="002D32D9" w:rsidP="002D32D9">
            <w:pPr>
              <w:rPr>
                <w:rFonts w:asciiTheme="minorHAnsi" w:hAnsiTheme="minorHAnsi" w:cstheme="minorHAnsi"/>
                <w:sz w:val="20"/>
                <w:szCs w:val="20"/>
              </w:rPr>
            </w:pPr>
            <w:r w:rsidRPr="001A50CD">
              <w:rPr>
                <w:rFonts w:asciiTheme="minorHAnsi" w:hAnsiTheme="minorHAnsi" w:cstheme="minorHAnsi"/>
                <w:sz w:val="20"/>
                <w:szCs w:val="20"/>
              </w:rPr>
              <w:t>WB-2</w:t>
            </w:r>
          </w:p>
        </w:tc>
        <w:tc>
          <w:tcPr>
            <w:tcW w:w="0" w:type="auto"/>
          </w:tcPr>
          <w:p w14:paraId="10933BCE" w14:textId="77777777" w:rsidR="002D32D9" w:rsidRPr="001A50CD" w:rsidRDefault="002D32D9" w:rsidP="002D32D9">
            <w:pPr>
              <w:rPr>
                <w:rFonts w:asciiTheme="minorHAnsi" w:hAnsiTheme="minorHAnsi" w:cstheme="minorHAnsi"/>
                <w:sz w:val="20"/>
                <w:szCs w:val="20"/>
              </w:rPr>
            </w:pPr>
            <w:r w:rsidRPr="001A50CD">
              <w:rPr>
                <w:rFonts w:asciiTheme="minorHAnsi" w:hAnsiTheme="minorHAnsi" w:cstheme="minorHAnsi"/>
                <w:sz w:val="20"/>
                <w:szCs w:val="20"/>
              </w:rPr>
              <w:t>A</w:t>
            </w:r>
            <w:r>
              <w:rPr>
                <w:rFonts w:asciiTheme="minorHAnsi" w:hAnsiTheme="minorHAnsi" w:cstheme="minorHAnsi"/>
                <w:sz w:val="20"/>
                <w:szCs w:val="20"/>
              </w:rPr>
              <w:t>sian</w:t>
            </w:r>
            <w:r w:rsidRPr="001A50CD">
              <w:rPr>
                <w:rFonts w:asciiTheme="minorHAnsi" w:hAnsiTheme="minorHAnsi" w:cstheme="minorHAnsi"/>
                <w:sz w:val="20"/>
                <w:szCs w:val="20"/>
              </w:rPr>
              <w:t>-1</w:t>
            </w:r>
          </w:p>
          <w:p w14:paraId="7B6A0F65" w14:textId="77777777" w:rsidR="002D32D9" w:rsidRPr="001A50CD" w:rsidRDefault="002D32D9" w:rsidP="002D32D9">
            <w:pPr>
              <w:rPr>
                <w:rFonts w:asciiTheme="minorHAnsi" w:hAnsiTheme="minorHAnsi" w:cstheme="minorHAnsi"/>
                <w:sz w:val="20"/>
                <w:szCs w:val="20"/>
              </w:rPr>
            </w:pPr>
            <w:r w:rsidRPr="001A50CD">
              <w:rPr>
                <w:rFonts w:asciiTheme="minorHAnsi" w:hAnsiTheme="minorHAnsi" w:cstheme="minorHAnsi"/>
                <w:sz w:val="20"/>
                <w:szCs w:val="20"/>
              </w:rPr>
              <w:t>WB-1</w:t>
            </w:r>
          </w:p>
          <w:p w14:paraId="2EDD936C" w14:textId="77777777" w:rsidR="002D32D9" w:rsidRPr="001A50CD" w:rsidRDefault="002D32D9" w:rsidP="002D32D9">
            <w:pPr>
              <w:rPr>
                <w:rFonts w:asciiTheme="minorHAnsi" w:hAnsiTheme="minorHAnsi" w:cstheme="minorHAnsi"/>
                <w:sz w:val="20"/>
                <w:szCs w:val="20"/>
              </w:rPr>
            </w:pPr>
            <w:r w:rsidRPr="001A50CD">
              <w:rPr>
                <w:rFonts w:asciiTheme="minorHAnsi" w:hAnsiTheme="minorHAnsi" w:cstheme="minorHAnsi"/>
                <w:sz w:val="20"/>
                <w:szCs w:val="20"/>
              </w:rPr>
              <w:t>BC-1</w:t>
            </w:r>
          </w:p>
        </w:tc>
        <w:tc>
          <w:tcPr>
            <w:tcW w:w="0" w:type="auto"/>
          </w:tcPr>
          <w:p w14:paraId="056D6849" w14:textId="77777777" w:rsidR="002D32D9" w:rsidRPr="001A50CD" w:rsidRDefault="002D32D9" w:rsidP="002D32D9">
            <w:pPr>
              <w:rPr>
                <w:rFonts w:asciiTheme="minorHAnsi" w:hAnsiTheme="minorHAnsi" w:cstheme="minorHAnsi"/>
                <w:sz w:val="20"/>
                <w:szCs w:val="20"/>
              </w:rPr>
            </w:pPr>
            <w:r w:rsidRPr="001A50CD">
              <w:rPr>
                <w:rFonts w:asciiTheme="minorHAnsi" w:hAnsiTheme="minorHAnsi" w:cstheme="minorHAnsi"/>
                <w:sz w:val="20"/>
                <w:szCs w:val="20"/>
              </w:rPr>
              <w:t>WB-2</w:t>
            </w:r>
          </w:p>
        </w:tc>
        <w:tc>
          <w:tcPr>
            <w:tcW w:w="0" w:type="auto"/>
          </w:tcPr>
          <w:p w14:paraId="51466806" w14:textId="77777777" w:rsidR="002D32D9" w:rsidRPr="001A50CD" w:rsidRDefault="002D32D9" w:rsidP="002D32D9">
            <w:pPr>
              <w:rPr>
                <w:rFonts w:asciiTheme="minorHAnsi" w:hAnsiTheme="minorHAnsi" w:cstheme="minorHAnsi"/>
                <w:sz w:val="20"/>
                <w:szCs w:val="20"/>
              </w:rPr>
            </w:pPr>
            <w:r w:rsidRPr="001A50CD">
              <w:rPr>
                <w:rFonts w:asciiTheme="minorHAnsi" w:hAnsiTheme="minorHAnsi" w:cstheme="minorHAnsi"/>
                <w:sz w:val="20"/>
                <w:szCs w:val="20"/>
              </w:rPr>
              <w:t>WB-5</w:t>
            </w:r>
          </w:p>
        </w:tc>
      </w:tr>
    </w:tbl>
    <w:p w14:paraId="09BC5F75" w14:textId="394CF4D6" w:rsidR="00BF137D" w:rsidRDefault="00DB4E9E" w:rsidP="00E66FBF">
      <w:pPr>
        <w:rPr>
          <w:rFonts w:asciiTheme="minorHAnsi" w:hAnsiTheme="minorHAnsi" w:cstheme="minorHAnsi"/>
          <w:sz w:val="22"/>
          <w:szCs w:val="22"/>
          <w:shd w:val="clear" w:color="auto" w:fill="FFFFFF"/>
        </w:rPr>
      </w:pPr>
      <w:r w:rsidRPr="00DB4E9E">
        <w:rPr>
          <w:rFonts w:asciiTheme="minorHAnsi" w:hAnsiTheme="minorHAnsi" w:cstheme="minorHAnsi"/>
          <w:b/>
          <w:sz w:val="20"/>
          <w:szCs w:val="20"/>
        </w:rPr>
        <w:t>Footnote</w:t>
      </w:r>
      <w:r>
        <w:rPr>
          <w:rFonts w:asciiTheme="minorHAnsi" w:hAnsiTheme="minorHAnsi" w:cstheme="minorHAnsi"/>
          <w:sz w:val="20"/>
          <w:szCs w:val="20"/>
        </w:rPr>
        <w:t xml:space="preserve">: </w:t>
      </w:r>
      <w:r w:rsidR="00BF137D" w:rsidRPr="00FC1F8F">
        <w:rPr>
          <w:rFonts w:asciiTheme="minorHAnsi" w:hAnsiTheme="minorHAnsi" w:cstheme="minorHAnsi"/>
          <w:sz w:val="20"/>
          <w:szCs w:val="20"/>
        </w:rPr>
        <w:t xml:space="preserve">Ethnicity; WB White British, BC Black Caribbean, </w:t>
      </w:r>
      <w:r w:rsidR="00BF137D" w:rsidRPr="005A5EE3">
        <w:rPr>
          <w:rFonts w:asciiTheme="minorHAnsi" w:hAnsiTheme="minorHAnsi" w:cstheme="minorHAnsi"/>
          <w:sz w:val="20"/>
          <w:szCs w:val="20"/>
        </w:rPr>
        <w:t xml:space="preserve">BA </w:t>
      </w:r>
      <w:r>
        <w:rPr>
          <w:rFonts w:asciiTheme="minorHAnsi" w:hAnsiTheme="minorHAnsi" w:cstheme="minorHAnsi"/>
          <w:sz w:val="20"/>
          <w:szCs w:val="20"/>
        </w:rPr>
        <w:t>Black Africa, Asian, W (other)</w:t>
      </w:r>
      <w:r w:rsidR="00BF137D" w:rsidRPr="00FC1F8F">
        <w:rPr>
          <w:rFonts w:asciiTheme="minorHAnsi" w:hAnsiTheme="minorHAnsi" w:cstheme="minorHAnsi"/>
          <w:sz w:val="20"/>
          <w:szCs w:val="20"/>
        </w:rPr>
        <w:t xml:space="preserve"> </w:t>
      </w:r>
      <w:r w:rsidR="00BF137D" w:rsidRPr="00FC1F8F">
        <w:rPr>
          <w:rFonts w:asciiTheme="minorHAnsi" w:hAnsiTheme="minorHAnsi" w:cstheme="minorHAnsi"/>
          <w:color w:val="0B0C0C"/>
          <w:sz w:val="20"/>
          <w:szCs w:val="20"/>
          <w:shd w:val="clear" w:color="auto" w:fill="FFFFFF"/>
        </w:rPr>
        <w:t>any other White background</w:t>
      </w:r>
      <w:r w:rsidR="00BF137D">
        <w:rPr>
          <w:rFonts w:asciiTheme="minorHAnsi" w:hAnsiTheme="minorHAnsi" w:cstheme="minorHAnsi"/>
          <w:sz w:val="20"/>
          <w:szCs w:val="20"/>
        </w:rPr>
        <w:t>, m</w:t>
      </w:r>
      <w:r w:rsidR="00BF137D" w:rsidRPr="00FC1F8F">
        <w:rPr>
          <w:rFonts w:asciiTheme="minorHAnsi" w:hAnsiTheme="minorHAnsi" w:cstheme="minorHAnsi"/>
          <w:sz w:val="20"/>
          <w:szCs w:val="20"/>
        </w:rPr>
        <w:t>ulti-ethnic.</w:t>
      </w:r>
    </w:p>
    <w:p w14:paraId="1AA6CA85" w14:textId="77777777" w:rsidR="00BF137D" w:rsidRDefault="00BF137D" w:rsidP="005A1090">
      <w:pPr>
        <w:spacing w:line="360" w:lineRule="auto"/>
        <w:rPr>
          <w:rFonts w:asciiTheme="minorHAnsi" w:hAnsiTheme="minorHAnsi" w:cstheme="minorHAnsi"/>
          <w:sz w:val="22"/>
          <w:szCs w:val="22"/>
          <w:shd w:val="clear" w:color="auto" w:fill="FFFFFF"/>
        </w:rPr>
      </w:pPr>
    </w:p>
    <w:p w14:paraId="3F098800" w14:textId="03F166EE" w:rsidR="008D7CD6" w:rsidRPr="005A1090" w:rsidRDefault="00F21BB0" w:rsidP="005A1090">
      <w:pPr>
        <w:spacing w:line="360" w:lineRule="auto"/>
        <w:rPr>
          <w:rFonts w:asciiTheme="minorHAnsi" w:hAnsiTheme="minorHAnsi" w:cstheme="minorHAnsi"/>
          <w:color w:val="000000" w:themeColor="text1"/>
          <w:sz w:val="22"/>
          <w:szCs w:val="22"/>
        </w:rPr>
        <w:sectPr w:rsidR="008D7CD6" w:rsidRPr="005A1090" w:rsidSect="003863D6">
          <w:pgSz w:w="11906" w:h="16838"/>
          <w:pgMar w:top="1440" w:right="1440" w:bottom="1440" w:left="1440" w:header="708" w:footer="708" w:gutter="0"/>
          <w:cols w:space="708"/>
          <w:docGrid w:linePitch="360"/>
        </w:sectPr>
      </w:pPr>
      <w:r w:rsidRPr="006F1123">
        <w:rPr>
          <w:rFonts w:asciiTheme="minorHAnsi" w:hAnsiTheme="minorHAnsi" w:cstheme="minorHAnsi"/>
          <w:sz w:val="22"/>
          <w:szCs w:val="22"/>
          <w:shd w:val="clear" w:color="auto" w:fill="FFFFFF"/>
        </w:rPr>
        <w:t xml:space="preserve">Pre-implementation </w:t>
      </w:r>
      <w:r w:rsidR="005E489A" w:rsidRPr="006F1123">
        <w:rPr>
          <w:rFonts w:asciiTheme="minorHAnsi" w:hAnsiTheme="minorHAnsi" w:cstheme="minorHAnsi"/>
          <w:sz w:val="22"/>
          <w:szCs w:val="22"/>
          <w:shd w:val="clear" w:color="auto" w:fill="FFFFFF"/>
        </w:rPr>
        <w:t xml:space="preserve">observational data across </w:t>
      </w:r>
      <w:r w:rsidR="008D7CD6" w:rsidRPr="006F1123">
        <w:rPr>
          <w:rFonts w:asciiTheme="minorHAnsi" w:hAnsiTheme="minorHAnsi" w:cstheme="minorHAnsi"/>
          <w:sz w:val="22"/>
          <w:szCs w:val="22"/>
          <w:shd w:val="clear" w:color="auto" w:fill="FFFFFF"/>
        </w:rPr>
        <w:t>all sites</w:t>
      </w:r>
      <w:r w:rsidRPr="006F1123">
        <w:rPr>
          <w:rFonts w:asciiTheme="minorHAnsi" w:hAnsiTheme="minorHAnsi" w:cstheme="minorHAnsi"/>
          <w:sz w:val="22"/>
          <w:szCs w:val="22"/>
          <w:shd w:val="clear" w:color="auto" w:fill="FFFFFF"/>
        </w:rPr>
        <w:t xml:space="preserve"> </w:t>
      </w:r>
      <w:r w:rsidR="00242D8B" w:rsidRPr="006F1123">
        <w:rPr>
          <w:rFonts w:asciiTheme="minorHAnsi" w:hAnsiTheme="minorHAnsi" w:cstheme="minorHAnsi"/>
          <w:sz w:val="22"/>
          <w:szCs w:val="22"/>
          <w:shd w:val="clear" w:color="auto" w:fill="FFFFFF"/>
        </w:rPr>
        <w:t>showed similar findings to</w:t>
      </w:r>
      <w:r w:rsidRPr="006F1123">
        <w:rPr>
          <w:rFonts w:asciiTheme="minorHAnsi" w:hAnsiTheme="minorHAnsi" w:cstheme="minorHAnsi"/>
          <w:sz w:val="22"/>
          <w:szCs w:val="22"/>
          <w:shd w:val="clear" w:color="auto" w:fill="FFFFFF"/>
        </w:rPr>
        <w:t xml:space="preserve"> previous research that patients spend much of their time inactive</w:t>
      </w:r>
      <w:r w:rsidR="006256E8" w:rsidRPr="006F1123">
        <w:rPr>
          <w:rFonts w:asciiTheme="minorHAnsi" w:hAnsiTheme="minorHAnsi" w:cstheme="minorHAnsi"/>
          <w:sz w:val="22"/>
          <w:szCs w:val="22"/>
          <w:shd w:val="clear" w:color="auto" w:fill="FFFFFF"/>
        </w:rPr>
        <w:t xml:space="preserve"> and disengaged. </w:t>
      </w:r>
      <w:r w:rsidR="00A70649" w:rsidRPr="006F1123">
        <w:rPr>
          <w:rFonts w:asciiTheme="minorHAnsi" w:hAnsiTheme="minorHAnsi" w:cstheme="minorHAnsi"/>
          <w:sz w:val="22"/>
          <w:szCs w:val="22"/>
          <w:shd w:val="clear" w:color="auto" w:fill="FFFFFF"/>
        </w:rPr>
        <w:t xml:space="preserve">Analysis </w:t>
      </w:r>
      <w:r w:rsidR="00154202" w:rsidRPr="006F1123">
        <w:rPr>
          <w:rFonts w:asciiTheme="minorHAnsi" w:hAnsiTheme="minorHAnsi" w:cstheme="minorHAnsi"/>
          <w:sz w:val="22"/>
          <w:szCs w:val="22"/>
          <w:shd w:val="clear" w:color="auto" w:fill="FFFFFF"/>
        </w:rPr>
        <w:t xml:space="preserve">from observations </w:t>
      </w:r>
      <w:r w:rsidR="003B1452" w:rsidRPr="006F1123">
        <w:rPr>
          <w:rFonts w:asciiTheme="minorHAnsi" w:hAnsiTheme="minorHAnsi" w:cstheme="minorHAnsi"/>
          <w:sz w:val="22"/>
          <w:szCs w:val="22"/>
          <w:shd w:val="clear" w:color="auto" w:fill="FFFFFF"/>
        </w:rPr>
        <w:t xml:space="preserve">(190 hours) </w:t>
      </w:r>
      <w:r w:rsidR="00E87D63" w:rsidRPr="006F1123">
        <w:rPr>
          <w:rFonts w:asciiTheme="minorHAnsi" w:hAnsiTheme="minorHAnsi" w:cstheme="minorHAnsi"/>
          <w:sz w:val="22"/>
          <w:szCs w:val="22"/>
          <w:shd w:val="clear" w:color="auto" w:fill="FFFFFF"/>
        </w:rPr>
        <w:t xml:space="preserve">and interviews </w:t>
      </w:r>
      <w:r w:rsidR="003B1452" w:rsidRPr="006F1123">
        <w:rPr>
          <w:rFonts w:asciiTheme="minorHAnsi" w:hAnsiTheme="minorHAnsi" w:cstheme="minorHAnsi"/>
          <w:sz w:val="22"/>
          <w:szCs w:val="22"/>
          <w:shd w:val="clear" w:color="auto" w:fill="FFFFFF"/>
        </w:rPr>
        <w:t xml:space="preserve">(n= 86) across all sites </w:t>
      </w:r>
      <w:r w:rsidR="00A70649" w:rsidRPr="006F1123">
        <w:rPr>
          <w:rFonts w:asciiTheme="minorHAnsi" w:hAnsiTheme="minorHAnsi" w:cstheme="minorHAnsi"/>
          <w:sz w:val="22"/>
          <w:szCs w:val="22"/>
          <w:shd w:val="clear" w:color="auto" w:fill="FFFFFF"/>
        </w:rPr>
        <w:t xml:space="preserve">revealed </w:t>
      </w:r>
      <w:r w:rsidR="003B1452" w:rsidRPr="006F1123">
        <w:rPr>
          <w:rFonts w:asciiTheme="minorHAnsi" w:hAnsiTheme="minorHAnsi" w:cstheme="minorHAnsi"/>
          <w:sz w:val="22"/>
          <w:szCs w:val="22"/>
          <w:shd w:val="clear" w:color="auto" w:fill="FFFFFF"/>
        </w:rPr>
        <w:t xml:space="preserve">a similar range of </w:t>
      </w:r>
      <w:r w:rsidR="00A70649" w:rsidRPr="006F1123">
        <w:rPr>
          <w:rFonts w:asciiTheme="minorHAnsi" w:hAnsiTheme="minorHAnsi" w:cstheme="minorHAnsi"/>
          <w:sz w:val="22"/>
          <w:szCs w:val="22"/>
          <w:shd w:val="clear" w:color="auto" w:fill="FFFFFF"/>
        </w:rPr>
        <w:t>restrictions</w:t>
      </w:r>
      <w:r w:rsidR="004B5BAC" w:rsidRPr="006F1123">
        <w:rPr>
          <w:rFonts w:asciiTheme="minorHAnsi" w:hAnsiTheme="minorHAnsi" w:cstheme="minorHAnsi"/>
          <w:sz w:val="22"/>
          <w:szCs w:val="22"/>
          <w:shd w:val="clear" w:color="auto" w:fill="FFFFFF"/>
        </w:rPr>
        <w:t xml:space="preserve"> posed by the </w:t>
      </w:r>
      <w:r w:rsidR="00A70649" w:rsidRPr="006F1123">
        <w:rPr>
          <w:rFonts w:asciiTheme="minorHAnsi" w:hAnsiTheme="minorHAnsi" w:cstheme="minorHAnsi"/>
          <w:sz w:val="22"/>
          <w:szCs w:val="22"/>
          <w:shd w:val="clear" w:color="auto" w:fill="FFFFFF"/>
        </w:rPr>
        <w:t xml:space="preserve">stroke unit </w:t>
      </w:r>
      <w:r w:rsidR="004B5BAC" w:rsidRPr="006F1123">
        <w:rPr>
          <w:rFonts w:asciiTheme="minorHAnsi" w:hAnsiTheme="minorHAnsi" w:cstheme="minorHAnsi"/>
          <w:sz w:val="22"/>
          <w:szCs w:val="22"/>
          <w:shd w:val="clear" w:color="auto" w:fill="FFFFFF"/>
        </w:rPr>
        <w:t xml:space="preserve">environment, </w:t>
      </w:r>
      <w:r w:rsidR="005E489A" w:rsidRPr="006F1123">
        <w:rPr>
          <w:rFonts w:asciiTheme="minorHAnsi" w:hAnsiTheme="minorHAnsi" w:cstheme="minorHAnsi"/>
          <w:sz w:val="22"/>
          <w:szCs w:val="22"/>
          <w:shd w:val="clear" w:color="auto" w:fill="FFFFFF"/>
        </w:rPr>
        <w:t xml:space="preserve">a </w:t>
      </w:r>
      <w:r w:rsidR="004B5BAC" w:rsidRPr="006F1123">
        <w:rPr>
          <w:rFonts w:asciiTheme="minorHAnsi" w:hAnsiTheme="minorHAnsi" w:cstheme="minorHAnsi"/>
          <w:sz w:val="22"/>
          <w:szCs w:val="22"/>
          <w:shd w:val="clear" w:color="auto" w:fill="FFFFFF"/>
        </w:rPr>
        <w:t xml:space="preserve">culture of communication </w:t>
      </w:r>
      <w:r w:rsidR="005E489A" w:rsidRPr="006F1123">
        <w:rPr>
          <w:rFonts w:asciiTheme="minorHAnsi" w:hAnsiTheme="minorHAnsi" w:cstheme="minorHAnsi"/>
          <w:sz w:val="22"/>
          <w:szCs w:val="22"/>
          <w:shd w:val="clear" w:color="auto" w:fill="FFFFFF"/>
        </w:rPr>
        <w:t xml:space="preserve">that </w:t>
      </w:r>
      <w:r w:rsidR="00242D8B" w:rsidRPr="006F1123">
        <w:rPr>
          <w:rFonts w:asciiTheme="minorHAnsi" w:hAnsiTheme="minorHAnsi" w:cstheme="minorHAnsi"/>
          <w:sz w:val="22"/>
          <w:szCs w:val="22"/>
          <w:shd w:val="clear" w:color="auto" w:fill="FFFFFF"/>
        </w:rPr>
        <w:t>was</w:t>
      </w:r>
      <w:r w:rsidR="005E489A" w:rsidRPr="006F1123">
        <w:rPr>
          <w:rFonts w:asciiTheme="minorHAnsi" w:hAnsiTheme="minorHAnsi" w:cstheme="minorHAnsi"/>
          <w:sz w:val="22"/>
          <w:szCs w:val="22"/>
          <w:shd w:val="clear" w:color="auto" w:fill="FFFFFF"/>
        </w:rPr>
        <w:t xml:space="preserve"> task-driven </w:t>
      </w:r>
      <w:r w:rsidR="004B5BAC" w:rsidRPr="006F1123">
        <w:rPr>
          <w:rFonts w:asciiTheme="minorHAnsi" w:hAnsiTheme="minorHAnsi" w:cstheme="minorHAnsi"/>
          <w:sz w:val="22"/>
          <w:szCs w:val="22"/>
          <w:shd w:val="clear" w:color="auto" w:fill="FFFFFF"/>
        </w:rPr>
        <w:t>and limited opportunity for activi</w:t>
      </w:r>
      <w:r w:rsidR="00E87D63" w:rsidRPr="006F1123">
        <w:rPr>
          <w:rFonts w:asciiTheme="minorHAnsi" w:hAnsiTheme="minorHAnsi" w:cstheme="minorHAnsi"/>
          <w:sz w:val="22"/>
          <w:szCs w:val="22"/>
          <w:shd w:val="clear" w:color="auto" w:fill="FFFFFF"/>
        </w:rPr>
        <w:t>ty outside of scheduled therapy</w:t>
      </w:r>
      <w:r w:rsidR="00111096" w:rsidRPr="006F1123">
        <w:rPr>
          <w:rFonts w:asciiTheme="minorHAnsi" w:hAnsiTheme="minorHAnsi" w:cstheme="minorHAnsi"/>
          <w:sz w:val="22"/>
          <w:szCs w:val="22"/>
          <w:shd w:val="clear" w:color="auto" w:fill="FFFFFF"/>
        </w:rPr>
        <w:t>;</w:t>
      </w:r>
      <w:r w:rsidR="00855B06" w:rsidRPr="006F1123">
        <w:rPr>
          <w:rFonts w:asciiTheme="minorHAnsi" w:hAnsiTheme="minorHAnsi" w:cstheme="minorHAnsi"/>
          <w:sz w:val="22"/>
          <w:szCs w:val="22"/>
          <w:shd w:val="clear" w:color="auto" w:fill="FFFFFF"/>
        </w:rPr>
        <w:t xml:space="preserve"> these </w:t>
      </w:r>
      <w:r w:rsidR="00242D8B" w:rsidRPr="006F1123">
        <w:rPr>
          <w:rFonts w:asciiTheme="minorHAnsi" w:hAnsiTheme="minorHAnsi" w:cstheme="minorHAnsi"/>
          <w:sz w:val="22"/>
          <w:szCs w:val="22"/>
          <w:shd w:val="clear" w:color="auto" w:fill="FFFFFF"/>
        </w:rPr>
        <w:t xml:space="preserve">issues </w:t>
      </w:r>
      <w:r w:rsidR="00855B06" w:rsidRPr="006F1123">
        <w:rPr>
          <w:rFonts w:asciiTheme="minorHAnsi" w:hAnsiTheme="minorHAnsi" w:cstheme="minorHAnsi"/>
          <w:sz w:val="22"/>
          <w:szCs w:val="22"/>
          <w:shd w:val="clear" w:color="auto" w:fill="FFFFFF"/>
        </w:rPr>
        <w:t xml:space="preserve">formed the priority areas </w:t>
      </w:r>
      <w:r w:rsidR="005E489A" w:rsidRPr="006F1123">
        <w:rPr>
          <w:rFonts w:asciiTheme="minorHAnsi" w:hAnsiTheme="minorHAnsi" w:cstheme="minorHAnsi"/>
          <w:sz w:val="22"/>
          <w:szCs w:val="22"/>
          <w:shd w:val="clear" w:color="auto" w:fill="FFFFFF"/>
        </w:rPr>
        <w:t>for all</w:t>
      </w:r>
      <w:r w:rsidR="00855B06" w:rsidRPr="006F1123">
        <w:rPr>
          <w:rFonts w:asciiTheme="minorHAnsi" w:hAnsiTheme="minorHAnsi" w:cstheme="minorHAnsi"/>
          <w:sz w:val="22"/>
          <w:szCs w:val="22"/>
          <w:shd w:val="clear" w:color="auto" w:fill="FFFFFF"/>
        </w:rPr>
        <w:t xml:space="preserve"> co-design groups.</w:t>
      </w:r>
      <w:r w:rsidR="00E87D63" w:rsidRPr="006F1123">
        <w:rPr>
          <w:rFonts w:asciiTheme="minorHAnsi" w:hAnsiTheme="minorHAnsi" w:cstheme="minorHAnsi"/>
          <w:sz w:val="22"/>
          <w:szCs w:val="22"/>
          <w:shd w:val="clear" w:color="auto" w:fill="FFFFFF"/>
        </w:rPr>
        <w:t xml:space="preserve"> </w:t>
      </w:r>
      <w:r w:rsidR="000E2528" w:rsidRPr="006F1123">
        <w:rPr>
          <w:rFonts w:asciiTheme="minorHAnsi" w:hAnsiTheme="minorHAnsi" w:cstheme="minorHAnsi"/>
          <w:sz w:val="22"/>
          <w:szCs w:val="22"/>
          <w:shd w:val="clear" w:color="auto" w:fill="FFFFFF"/>
        </w:rPr>
        <w:t xml:space="preserve">Behavioural mapping </w:t>
      </w:r>
      <w:r w:rsidR="007A4F83" w:rsidRPr="006F1123">
        <w:rPr>
          <w:rFonts w:asciiTheme="minorHAnsi" w:hAnsiTheme="minorHAnsi" w:cstheme="minorHAnsi"/>
          <w:sz w:val="22"/>
          <w:szCs w:val="22"/>
          <w:shd w:val="clear" w:color="auto" w:fill="FFFFFF"/>
        </w:rPr>
        <w:t xml:space="preserve">data across sites </w:t>
      </w:r>
      <w:r w:rsidR="000E2528" w:rsidRPr="006F1123">
        <w:rPr>
          <w:rFonts w:asciiTheme="minorHAnsi" w:hAnsiTheme="minorHAnsi" w:cstheme="minorHAnsi"/>
          <w:sz w:val="22"/>
          <w:szCs w:val="22"/>
          <w:shd w:val="clear" w:color="auto" w:fill="FFFFFF"/>
        </w:rPr>
        <w:t>revealed that between 0700 and 2000 patients were inactive physically between 71-50%; cognitively inactive between 68-46% and socially inactive 58-31% of the day.</w:t>
      </w:r>
      <w:r w:rsidR="007A4F83" w:rsidRPr="006F1123">
        <w:rPr>
          <w:rFonts w:asciiTheme="minorHAnsi" w:hAnsiTheme="minorHAnsi" w:cstheme="minorHAnsi"/>
          <w:sz w:val="22"/>
          <w:szCs w:val="22"/>
          <w:shd w:val="clear" w:color="auto" w:fill="FFFFFF"/>
        </w:rPr>
        <w:t xml:space="preserve"> </w:t>
      </w:r>
      <w:r w:rsidR="002918D5" w:rsidRPr="006F1123">
        <w:rPr>
          <w:rFonts w:asciiTheme="minorHAnsi" w:hAnsiTheme="minorHAnsi" w:cstheme="minorHAnsi"/>
          <w:color w:val="000000" w:themeColor="text1"/>
          <w:sz w:val="22"/>
          <w:szCs w:val="22"/>
        </w:rPr>
        <w:t>P</w:t>
      </w:r>
      <w:r w:rsidR="002918D5" w:rsidRPr="006F1123">
        <w:rPr>
          <w:rFonts w:asciiTheme="minorHAnsi" w:hAnsiTheme="minorHAnsi" w:cstheme="minorHAnsi"/>
          <w:sz w:val="22"/>
          <w:szCs w:val="22"/>
        </w:rPr>
        <w:t xml:space="preserve">re implementation data </w:t>
      </w:r>
      <w:r w:rsidR="00B9693F" w:rsidRPr="006F1123">
        <w:rPr>
          <w:rFonts w:asciiTheme="minorHAnsi" w:hAnsiTheme="minorHAnsi" w:cstheme="minorHAnsi"/>
          <w:sz w:val="22"/>
          <w:szCs w:val="22"/>
        </w:rPr>
        <w:t xml:space="preserve">and trigger films </w:t>
      </w:r>
      <w:r w:rsidR="002918D5" w:rsidRPr="006F1123">
        <w:rPr>
          <w:rFonts w:asciiTheme="minorHAnsi" w:hAnsiTheme="minorHAnsi" w:cstheme="minorHAnsi"/>
          <w:sz w:val="22"/>
          <w:szCs w:val="22"/>
        </w:rPr>
        <w:t>were shared with staff/former patients and carers</w:t>
      </w:r>
      <w:r w:rsidR="00B9693F" w:rsidRPr="006F1123">
        <w:rPr>
          <w:rFonts w:asciiTheme="minorHAnsi" w:hAnsiTheme="minorHAnsi" w:cstheme="minorHAnsi"/>
          <w:sz w:val="22"/>
          <w:szCs w:val="22"/>
        </w:rPr>
        <w:t xml:space="preserve"> at joint events which together acted as a mechanism of change for the formation of priorities and formation of co-design groups. </w:t>
      </w:r>
      <w:r w:rsidR="002918D5" w:rsidRPr="006F1123">
        <w:rPr>
          <w:rFonts w:asciiTheme="minorHAnsi" w:hAnsiTheme="minorHAnsi" w:cstheme="minorHAnsi"/>
          <w:sz w:val="22"/>
          <w:szCs w:val="22"/>
        </w:rPr>
        <w:t xml:space="preserve">The outcomes </w:t>
      </w:r>
      <w:r w:rsidR="00B9693F" w:rsidRPr="006F1123">
        <w:rPr>
          <w:rFonts w:asciiTheme="minorHAnsi" w:hAnsiTheme="minorHAnsi" w:cstheme="minorHAnsi"/>
          <w:sz w:val="22"/>
          <w:szCs w:val="22"/>
        </w:rPr>
        <w:t>from</w:t>
      </w:r>
      <w:r w:rsidR="002918D5" w:rsidRPr="006F1123">
        <w:rPr>
          <w:rFonts w:asciiTheme="minorHAnsi" w:hAnsiTheme="minorHAnsi" w:cstheme="minorHAnsi"/>
          <w:sz w:val="22"/>
          <w:szCs w:val="22"/>
        </w:rPr>
        <w:t xml:space="preserve"> the EBCD/AEBCD </w:t>
      </w:r>
      <w:r w:rsidR="00B9693F" w:rsidRPr="006F1123">
        <w:rPr>
          <w:rFonts w:asciiTheme="minorHAnsi" w:hAnsiTheme="minorHAnsi" w:cstheme="minorHAnsi"/>
          <w:sz w:val="22"/>
          <w:szCs w:val="22"/>
        </w:rPr>
        <w:t xml:space="preserve">cycles </w:t>
      </w:r>
      <w:r w:rsidR="002918D5" w:rsidRPr="006F1123">
        <w:rPr>
          <w:rFonts w:asciiTheme="minorHAnsi" w:hAnsiTheme="minorHAnsi" w:cstheme="minorHAnsi"/>
          <w:sz w:val="22"/>
          <w:szCs w:val="22"/>
        </w:rPr>
        <w:t xml:space="preserve">were </w:t>
      </w:r>
      <w:r w:rsidR="005809B8" w:rsidRPr="006F1123">
        <w:rPr>
          <w:rFonts w:asciiTheme="minorHAnsi" w:hAnsiTheme="minorHAnsi" w:cstheme="minorHAnsi"/>
          <w:sz w:val="22"/>
          <w:szCs w:val="22"/>
        </w:rPr>
        <w:t xml:space="preserve">multiple </w:t>
      </w:r>
      <w:r w:rsidR="002918D5" w:rsidRPr="006F1123">
        <w:rPr>
          <w:rFonts w:asciiTheme="minorHAnsi" w:hAnsiTheme="minorHAnsi" w:cstheme="minorHAnsi"/>
          <w:sz w:val="22"/>
          <w:szCs w:val="22"/>
        </w:rPr>
        <w:t xml:space="preserve">improvements in </w:t>
      </w:r>
      <w:r w:rsidR="00B431FC" w:rsidRPr="006F1123">
        <w:rPr>
          <w:rFonts w:asciiTheme="minorHAnsi" w:hAnsiTheme="minorHAnsi" w:cstheme="minorHAnsi"/>
          <w:sz w:val="22"/>
          <w:szCs w:val="22"/>
        </w:rPr>
        <w:t xml:space="preserve">all </w:t>
      </w:r>
      <w:r w:rsidR="002918D5" w:rsidRPr="006F1123">
        <w:rPr>
          <w:rFonts w:asciiTheme="minorHAnsi" w:hAnsiTheme="minorHAnsi" w:cstheme="minorHAnsi"/>
          <w:sz w:val="22"/>
          <w:szCs w:val="22"/>
        </w:rPr>
        <w:t xml:space="preserve">stroke unit spaces/environments which led to provision of increased activity opportunities. </w:t>
      </w:r>
      <w:r w:rsidR="00B9693F" w:rsidRPr="006F1123">
        <w:rPr>
          <w:rFonts w:asciiTheme="minorHAnsi" w:hAnsiTheme="minorHAnsi" w:cstheme="minorHAnsi"/>
          <w:sz w:val="22"/>
          <w:szCs w:val="22"/>
          <w:shd w:val="clear" w:color="auto" w:fill="FFFFFF"/>
        </w:rPr>
        <w:t xml:space="preserve">An example of how pre-implementation data informed priority setting for co-design groups is given in table </w:t>
      </w:r>
      <w:r w:rsidR="006B69AA" w:rsidRPr="006F1123">
        <w:rPr>
          <w:rFonts w:asciiTheme="minorHAnsi" w:hAnsiTheme="minorHAnsi" w:cstheme="minorHAnsi"/>
          <w:sz w:val="22"/>
          <w:szCs w:val="22"/>
          <w:shd w:val="clear" w:color="auto" w:fill="FFFFFF"/>
        </w:rPr>
        <w:t>5</w:t>
      </w:r>
      <w:r w:rsidR="000E2273">
        <w:rPr>
          <w:rFonts w:asciiTheme="minorHAnsi" w:hAnsiTheme="minorHAnsi" w:cstheme="minorHAnsi"/>
          <w:sz w:val="22"/>
          <w:szCs w:val="22"/>
          <w:shd w:val="clear" w:color="auto" w:fill="FFFFFF"/>
        </w:rPr>
        <w:t xml:space="preserve">, group characteristics </w:t>
      </w:r>
      <w:r w:rsidR="000E2273" w:rsidRPr="00FC1F8F">
        <w:rPr>
          <w:rFonts w:asciiTheme="minorHAnsi" w:hAnsiTheme="minorHAnsi" w:cstheme="minorHAnsi"/>
          <w:sz w:val="22"/>
          <w:szCs w:val="22"/>
          <w:shd w:val="clear" w:color="auto" w:fill="FFFFFF"/>
        </w:rPr>
        <w:t xml:space="preserve">in table 6 and the </w:t>
      </w:r>
      <w:r w:rsidR="00B9693F" w:rsidRPr="00FC1F8F">
        <w:rPr>
          <w:rFonts w:asciiTheme="minorHAnsi" w:hAnsiTheme="minorHAnsi" w:cstheme="minorHAnsi"/>
          <w:color w:val="000000" w:themeColor="text1"/>
          <w:sz w:val="22"/>
          <w:szCs w:val="22"/>
        </w:rPr>
        <w:t xml:space="preserve">number of co-design groups and an example of improvements implemented are shown in table </w:t>
      </w:r>
      <w:r w:rsidR="000E2273" w:rsidRPr="00FC1F8F">
        <w:rPr>
          <w:rFonts w:asciiTheme="minorHAnsi" w:hAnsiTheme="minorHAnsi" w:cstheme="minorHAnsi"/>
          <w:color w:val="000000" w:themeColor="text1"/>
          <w:sz w:val="22"/>
          <w:szCs w:val="22"/>
        </w:rPr>
        <w:t>7</w:t>
      </w:r>
      <w:r w:rsidR="00B9693F" w:rsidRPr="00FC1F8F">
        <w:rPr>
          <w:rFonts w:asciiTheme="minorHAnsi" w:hAnsiTheme="minorHAnsi" w:cstheme="minorHAnsi"/>
          <w:color w:val="000000" w:themeColor="text1"/>
          <w:sz w:val="22"/>
          <w:szCs w:val="22"/>
        </w:rPr>
        <w:t>.</w:t>
      </w:r>
    </w:p>
    <w:p w14:paraId="5070F727" w14:textId="6FFE77FD" w:rsidR="00E87D63" w:rsidRPr="006F1123" w:rsidRDefault="00E87D63" w:rsidP="006256E8">
      <w:pPr>
        <w:rPr>
          <w:rFonts w:asciiTheme="minorHAnsi" w:hAnsiTheme="minorHAnsi" w:cstheme="minorHAnsi"/>
          <w:b/>
          <w:sz w:val="22"/>
          <w:szCs w:val="22"/>
          <w:shd w:val="clear" w:color="auto" w:fill="FFFFFF"/>
        </w:rPr>
      </w:pPr>
      <w:r w:rsidRPr="006F1123">
        <w:rPr>
          <w:rFonts w:asciiTheme="minorHAnsi" w:hAnsiTheme="minorHAnsi" w:cstheme="minorHAnsi"/>
          <w:b/>
          <w:sz w:val="22"/>
          <w:szCs w:val="22"/>
          <w:shd w:val="clear" w:color="auto" w:fill="FFFFFF"/>
        </w:rPr>
        <w:lastRenderedPageBreak/>
        <w:t xml:space="preserve">Table </w:t>
      </w:r>
      <w:r w:rsidR="006B69AA" w:rsidRPr="000E61D6">
        <w:rPr>
          <w:rFonts w:asciiTheme="minorHAnsi" w:hAnsiTheme="minorHAnsi" w:cstheme="minorHAnsi"/>
          <w:b/>
          <w:sz w:val="22"/>
          <w:szCs w:val="22"/>
          <w:shd w:val="clear" w:color="auto" w:fill="FFFFFF"/>
        </w:rPr>
        <w:t>5</w:t>
      </w:r>
      <w:r w:rsidR="000E3405" w:rsidRPr="00E72251">
        <w:rPr>
          <w:rFonts w:asciiTheme="minorHAnsi" w:hAnsiTheme="minorHAnsi" w:cstheme="minorHAnsi"/>
          <w:b/>
          <w:sz w:val="22"/>
          <w:szCs w:val="22"/>
          <w:shd w:val="clear" w:color="auto" w:fill="FFFFFF"/>
        </w:rPr>
        <w:t xml:space="preserve"> </w:t>
      </w:r>
      <w:r w:rsidRPr="006F1123">
        <w:rPr>
          <w:rFonts w:asciiTheme="minorHAnsi" w:hAnsiTheme="minorHAnsi" w:cstheme="minorHAnsi"/>
          <w:b/>
          <w:sz w:val="22"/>
          <w:szCs w:val="22"/>
          <w:shd w:val="clear" w:color="auto" w:fill="FFFFFF"/>
        </w:rPr>
        <w:t xml:space="preserve">– </w:t>
      </w:r>
      <w:r w:rsidR="003B1452" w:rsidRPr="006F1123">
        <w:rPr>
          <w:rFonts w:asciiTheme="minorHAnsi" w:hAnsiTheme="minorHAnsi" w:cstheme="minorHAnsi"/>
          <w:b/>
          <w:sz w:val="22"/>
          <w:szCs w:val="22"/>
          <w:shd w:val="clear" w:color="auto" w:fill="FFFFFF"/>
        </w:rPr>
        <w:t>E</w:t>
      </w:r>
      <w:r w:rsidRPr="006F1123">
        <w:rPr>
          <w:rFonts w:asciiTheme="minorHAnsi" w:hAnsiTheme="minorHAnsi" w:cstheme="minorHAnsi"/>
          <w:b/>
          <w:sz w:val="22"/>
          <w:szCs w:val="22"/>
          <w:shd w:val="clear" w:color="auto" w:fill="FFFFFF"/>
        </w:rPr>
        <w:t xml:space="preserve">xcerpts from analysis of field notes and interviews and how priorities were shaped </w:t>
      </w:r>
    </w:p>
    <w:p w14:paraId="575F83B0" w14:textId="77777777" w:rsidR="00832576" w:rsidRPr="006F1123" w:rsidRDefault="00832576" w:rsidP="006256E8">
      <w:pPr>
        <w:rPr>
          <w:rFonts w:asciiTheme="minorHAnsi" w:hAnsiTheme="minorHAnsi" w:cstheme="minorHAnsi"/>
          <w:b/>
          <w:sz w:val="22"/>
          <w:szCs w:val="22"/>
          <w:shd w:val="clear" w:color="auto" w:fill="FFFFFF"/>
        </w:rPr>
      </w:pPr>
    </w:p>
    <w:tbl>
      <w:tblPr>
        <w:tblStyle w:val="TableGrid"/>
        <w:tblW w:w="0" w:type="auto"/>
        <w:tblLook w:val="04A0" w:firstRow="1" w:lastRow="0" w:firstColumn="1" w:lastColumn="0" w:noHBand="0" w:noVBand="1"/>
      </w:tblPr>
      <w:tblGrid>
        <w:gridCol w:w="3347"/>
        <w:gridCol w:w="10601"/>
      </w:tblGrid>
      <w:tr w:rsidR="00EE2B98" w:rsidRPr="006F1123" w14:paraId="5795F5F8" w14:textId="77777777" w:rsidTr="0030180B">
        <w:tc>
          <w:tcPr>
            <w:tcW w:w="0" w:type="auto"/>
          </w:tcPr>
          <w:p w14:paraId="2B18AEBE" w14:textId="77777777" w:rsidR="00EE2B98" w:rsidRPr="006F1123" w:rsidRDefault="00EE2B98" w:rsidP="0030180B">
            <w:pPr>
              <w:rPr>
                <w:rFonts w:asciiTheme="minorHAnsi" w:hAnsiTheme="minorHAnsi" w:cstheme="minorHAnsi"/>
                <w:b/>
                <w:sz w:val="22"/>
                <w:szCs w:val="22"/>
              </w:rPr>
            </w:pPr>
            <w:r w:rsidRPr="006F1123">
              <w:rPr>
                <w:rFonts w:asciiTheme="minorHAnsi" w:hAnsiTheme="minorHAnsi" w:cstheme="minorHAnsi"/>
                <w:b/>
                <w:sz w:val="22"/>
                <w:szCs w:val="22"/>
              </w:rPr>
              <w:t xml:space="preserve">Priority </w:t>
            </w:r>
          </w:p>
        </w:tc>
        <w:tc>
          <w:tcPr>
            <w:tcW w:w="0" w:type="auto"/>
          </w:tcPr>
          <w:p w14:paraId="776ACF0C" w14:textId="1030896C" w:rsidR="00EE2B98" w:rsidRPr="006F1123" w:rsidRDefault="00EE2B98" w:rsidP="0030180B">
            <w:pPr>
              <w:rPr>
                <w:rFonts w:asciiTheme="minorHAnsi" w:hAnsiTheme="minorHAnsi" w:cstheme="minorHAnsi"/>
                <w:b/>
                <w:sz w:val="22"/>
                <w:szCs w:val="22"/>
              </w:rPr>
            </w:pPr>
            <w:r w:rsidRPr="006F1123">
              <w:rPr>
                <w:rFonts w:asciiTheme="minorHAnsi" w:hAnsiTheme="minorHAnsi" w:cstheme="minorHAnsi"/>
                <w:b/>
                <w:sz w:val="22"/>
                <w:szCs w:val="22"/>
              </w:rPr>
              <w:t xml:space="preserve">Example of limitations to activity </w:t>
            </w:r>
          </w:p>
        </w:tc>
      </w:tr>
      <w:tr w:rsidR="00EE2B98" w:rsidRPr="006F1123" w14:paraId="687D843B" w14:textId="77777777" w:rsidTr="0030180B">
        <w:tc>
          <w:tcPr>
            <w:tcW w:w="0" w:type="auto"/>
          </w:tcPr>
          <w:p w14:paraId="2F0A199D" w14:textId="4E6DD587" w:rsidR="00EE2B98" w:rsidRPr="006F1123" w:rsidRDefault="00EE2B98" w:rsidP="0030180B">
            <w:pPr>
              <w:rPr>
                <w:rFonts w:asciiTheme="minorHAnsi" w:hAnsiTheme="minorHAnsi" w:cstheme="minorHAnsi"/>
                <w:sz w:val="22"/>
                <w:szCs w:val="22"/>
              </w:rPr>
            </w:pPr>
            <w:r w:rsidRPr="006F1123">
              <w:rPr>
                <w:rFonts w:asciiTheme="minorHAnsi" w:hAnsiTheme="minorHAnsi" w:cstheme="minorHAnsi"/>
                <w:b/>
                <w:bCs/>
                <w:sz w:val="22"/>
                <w:szCs w:val="22"/>
              </w:rPr>
              <w:t>Spac</w:t>
            </w:r>
            <w:r w:rsidR="00260855" w:rsidRPr="000578D0">
              <w:rPr>
                <w:rFonts w:asciiTheme="minorHAnsi" w:hAnsiTheme="minorHAnsi" w:cstheme="minorHAnsi"/>
                <w:b/>
                <w:bCs/>
                <w:sz w:val="22"/>
                <w:szCs w:val="22"/>
              </w:rPr>
              <w:t>e</w:t>
            </w:r>
            <w:r w:rsidRPr="0035386C">
              <w:rPr>
                <w:rFonts w:asciiTheme="minorHAnsi" w:hAnsiTheme="minorHAnsi" w:cstheme="minorHAnsi"/>
                <w:sz w:val="22"/>
                <w:szCs w:val="22"/>
              </w:rPr>
              <w:t xml:space="preserve">- </w:t>
            </w:r>
            <w:r w:rsidR="00260855" w:rsidRPr="00211A43">
              <w:rPr>
                <w:rFonts w:asciiTheme="minorHAnsi" w:hAnsiTheme="minorHAnsi" w:cstheme="minorHAnsi"/>
                <w:sz w:val="22"/>
                <w:szCs w:val="22"/>
              </w:rPr>
              <w:t>‘R</w:t>
            </w:r>
            <w:r w:rsidRPr="000E61D6">
              <w:rPr>
                <w:rFonts w:asciiTheme="minorHAnsi" w:hAnsiTheme="minorHAnsi" w:cstheme="minorHAnsi"/>
                <w:sz w:val="22"/>
                <w:szCs w:val="22"/>
              </w:rPr>
              <w:t xml:space="preserve">estrictions </w:t>
            </w:r>
            <w:r w:rsidR="00260855" w:rsidRPr="00E72251">
              <w:rPr>
                <w:rFonts w:asciiTheme="minorHAnsi" w:hAnsiTheme="minorHAnsi" w:cstheme="minorHAnsi"/>
                <w:sz w:val="22"/>
                <w:szCs w:val="22"/>
              </w:rPr>
              <w:t xml:space="preserve">to activity </w:t>
            </w:r>
            <w:r w:rsidRPr="006F1123">
              <w:rPr>
                <w:rFonts w:asciiTheme="minorHAnsi" w:hAnsiTheme="minorHAnsi" w:cstheme="minorHAnsi"/>
                <w:sz w:val="22"/>
                <w:szCs w:val="22"/>
              </w:rPr>
              <w:t>posed by the stroke unit environment</w:t>
            </w:r>
            <w:r w:rsidR="00260855" w:rsidRPr="006F1123">
              <w:rPr>
                <w:rFonts w:asciiTheme="minorHAnsi" w:hAnsiTheme="minorHAnsi" w:cstheme="minorHAnsi"/>
                <w:sz w:val="22"/>
                <w:szCs w:val="22"/>
              </w:rPr>
              <w:t>’</w:t>
            </w:r>
            <w:r w:rsidRPr="006F1123">
              <w:rPr>
                <w:rFonts w:asciiTheme="minorHAnsi" w:hAnsiTheme="minorHAnsi" w:cstheme="minorHAnsi"/>
                <w:sz w:val="22"/>
                <w:szCs w:val="22"/>
              </w:rPr>
              <w:t xml:space="preserve"> </w:t>
            </w:r>
          </w:p>
        </w:tc>
        <w:tc>
          <w:tcPr>
            <w:tcW w:w="0" w:type="auto"/>
          </w:tcPr>
          <w:p w14:paraId="67920959" w14:textId="339D992E" w:rsidR="00EE2B98" w:rsidRPr="006F1123" w:rsidRDefault="0030180B" w:rsidP="0030180B">
            <w:pPr>
              <w:rPr>
                <w:rFonts w:asciiTheme="minorHAnsi" w:hAnsiTheme="minorHAnsi" w:cstheme="minorHAnsi"/>
                <w:color w:val="000000" w:themeColor="text1"/>
                <w:sz w:val="22"/>
                <w:szCs w:val="22"/>
              </w:rPr>
            </w:pPr>
            <w:r w:rsidRPr="006F1123">
              <w:rPr>
                <w:rFonts w:asciiTheme="minorHAnsi" w:hAnsiTheme="minorHAnsi" w:cstheme="minorHAnsi"/>
                <w:color w:val="000000" w:themeColor="text1"/>
                <w:sz w:val="22"/>
                <w:szCs w:val="22"/>
              </w:rPr>
              <w:t xml:space="preserve"> </w:t>
            </w:r>
            <w:r w:rsidR="00EE2B98" w:rsidRPr="006F1123">
              <w:rPr>
                <w:rFonts w:asciiTheme="minorHAnsi" w:hAnsiTheme="minorHAnsi" w:cstheme="minorHAnsi"/>
                <w:color w:val="000000" w:themeColor="text1"/>
                <w:sz w:val="22"/>
                <w:szCs w:val="22"/>
              </w:rPr>
              <w:t>“</w:t>
            </w:r>
            <w:r w:rsidR="00EE2B98" w:rsidRPr="006F1123">
              <w:rPr>
                <w:rFonts w:asciiTheme="minorHAnsi" w:hAnsiTheme="minorHAnsi" w:cstheme="minorHAnsi"/>
                <w:i/>
                <w:color w:val="000000" w:themeColor="text1"/>
                <w:sz w:val="22"/>
                <w:szCs w:val="22"/>
              </w:rPr>
              <w:t>When she (the carer’s wife) first went in…a really elderly lady was in the next bed and she couldn’t communicate at all. If they could have rotated the beds round so that the ones who could talk to each other [were next to each other], rather than have to talk over them to another patient, that would have been better for them”.</w:t>
            </w:r>
            <w:r w:rsidR="00EE2B98" w:rsidRPr="006F1123">
              <w:rPr>
                <w:rFonts w:asciiTheme="minorHAnsi" w:hAnsiTheme="minorHAnsi" w:cstheme="minorHAnsi"/>
                <w:color w:val="000000" w:themeColor="text1"/>
                <w:sz w:val="22"/>
                <w:szCs w:val="22"/>
              </w:rPr>
              <w:t xml:space="preserve"> (</w:t>
            </w:r>
            <w:r w:rsidRPr="006F1123">
              <w:rPr>
                <w:rFonts w:asciiTheme="minorHAnsi" w:hAnsiTheme="minorHAnsi" w:cstheme="minorHAnsi"/>
                <w:color w:val="000000" w:themeColor="text1"/>
                <w:sz w:val="22"/>
                <w:szCs w:val="22"/>
              </w:rPr>
              <w:t>Interview c</w:t>
            </w:r>
            <w:r w:rsidR="00EE2B98" w:rsidRPr="006F1123">
              <w:rPr>
                <w:rFonts w:asciiTheme="minorHAnsi" w:hAnsiTheme="minorHAnsi" w:cstheme="minorHAnsi"/>
                <w:color w:val="000000" w:themeColor="text1"/>
                <w:sz w:val="22"/>
                <w:szCs w:val="22"/>
              </w:rPr>
              <w:t>arer, site 2, pre)</w:t>
            </w:r>
          </w:p>
        </w:tc>
      </w:tr>
      <w:tr w:rsidR="00EE2B98" w:rsidRPr="006F1123" w14:paraId="78AEC4C9" w14:textId="77777777" w:rsidTr="0030180B">
        <w:tc>
          <w:tcPr>
            <w:tcW w:w="0" w:type="auto"/>
          </w:tcPr>
          <w:p w14:paraId="44DBBC6D" w14:textId="020DB5BC" w:rsidR="0030180B" w:rsidRPr="006F1123" w:rsidRDefault="00EE2B98" w:rsidP="0030180B">
            <w:pPr>
              <w:rPr>
                <w:rFonts w:asciiTheme="minorHAnsi" w:hAnsiTheme="minorHAnsi" w:cstheme="minorHAnsi"/>
                <w:sz w:val="22"/>
                <w:szCs w:val="22"/>
              </w:rPr>
            </w:pPr>
            <w:r w:rsidRPr="006F1123">
              <w:rPr>
                <w:rFonts w:asciiTheme="minorHAnsi" w:hAnsiTheme="minorHAnsi" w:cstheme="minorHAnsi"/>
                <w:b/>
                <w:bCs/>
                <w:sz w:val="22"/>
                <w:szCs w:val="22"/>
              </w:rPr>
              <w:t>Activity</w:t>
            </w:r>
            <w:r w:rsidRPr="000578D0">
              <w:rPr>
                <w:rFonts w:asciiTheme="minorHAnsi" w:hAnsiTheme="minorHAnsi" w:cstheme="minorHAnsi"/>
                <w:sz w:val="22"/>
                <w:szCs w:val="22"/>
              </w:rPr>
              <w:t xml:space="preserve"> </w:t>
            </w:r>
            <w:r w:rsidR="00260855" w:rsidRPr="0035386C">
              <w:rPr>
                <w:rFonts w:asciiTheme="minorHAnsi" w:hAnsiTheme="minorHAnsi" w:cstheme="minorHAnsi"/>
                <w:sz w:val="22"/>
                <w:szCs w:val="22"/>
              </w:rPr>
              <w:t>–</w:t>
            </w:r>
            <w:r w:rsidR="0030180B" w:rsidRPr="00211A43">
              <w:rPr>
                <w:rFonts w:asciiTheme="minorHAnsi" w:hAnsiTheme="minorHAnsi" w:cstheme="minorHAnsi"/>
                <w:sz w:val="22"/>
                <w:szCs w:val="22"/>
              </w:rPr>
              <w:t xml:space="preserve"> </w:t>
            </w:r>
            <w:r w:rsidR="00260855" w:rsidRPr="000E61D6">
              <w:rPr>
                <w:rFonts w:asciiTheme="minorHAnsi" w:hAnsiTheme="minorHAnsi" w:cstheme="minorHAnsi"/>
                <w:sz w:val="22"/>
                <w:szCs w:val="22"/>
              </w:rPr>
              <w:t>‘</w:t>
            </w:r>
            <w:r w:rsidR="0030180B" w:rsidRPr="00E72251">
              <w:rPr>
                <w:rFonts w:asciiTheme="minorHAnsi" w:hAnsiTheme="minorHAnsi" w:cstheme="minorHAnsi"/>
                <w:sz w:val="22"/>
                <w:szCs w:val="22"/>
              </w:rPr>
              <w:t>Limited opp</w:t>
            </w:r>
            <w:r w:rsidR="0030180B" w:rsidRPr="006F1123">
              <w:rPr>
                <w:rFonts w:asciiTheme="minorHAnsi" w:hAnsiTheme="minorHAnsi" w:cstheme="minorHAnsi"/>
                <w:sz w:val="22"/>
                <w:szCs w:val="22"/>
              </w:rPr>
              <w:t xml:space="preserve">ortunities for patients to be active outside of therapy </w:t>
            </w:r>
            <w:r w:rsidR="00260855" w:rsidRPr="006F1123">
              <w:rPr>
                <w:rFonts w:asciiTheme="minorHAnsi" w:hAnsiTheme="minorHAnsi" w:cstheme="minorHAnsi"/>
                <w:sz w:val="22"/>
                <w:szCs w:val="22"/>
              </w:rPr>
              <w:t>‘</w:t>
            </w:r>
          </w:p>
          <w:p w14:paraId="3246B0AA" w14:textId="4DD6CF4E" w:rsidR="00EE2B98" w:rsidRPr="006F1123" w:rsidRDefault="00EE2B98" w:rsidP="0030180B">
            <w:pPr>
              <w:rPr>
                <w:rFonts w:asciiTheme="minorHAnsi" w:hAnsiTheme="minorHAnsi" w:cstheme="minorHAnsi"/>
                <w:sz w:val="22"/>
                <w:szCs w:val="22"/>
              </w:rPr>
            </w:pPr>
          </w:p>
        </w:tc>
        <w:tc>
          <w:tcPr>
            <w:tcW w:w="0" w:type="auto"/>
          </w:tcPr>
          <w:p w14:paraId="1E59DE38" w14:textId="6454863C" w:rsidR="00EE2B98" w:rsidRPr="006F1123" w:rsidRDefault="0030180B" w:rsidP="00E50D18">
            <w:pPr>
              <w:pStyle w:val="Header"/>
              <w:spacing w:line="240" w:lineRule="auto"/>
              <w:rPr>
                <w:rFonts w:cstheme="minorHAnsi"/>
                <w:i/>
                <w:color w:val="000000" w:themeColor="text1"/>
                <w:szCs w:val="22"/>
              </w:rPr>
            </w:pPr>
            <w:r w:rsidRPr="006F1123">
              <w:rPr>
                <w:rFonts w:cstheme="minorHAnsi"/>
                <w:i/>
                <w:color w:val="000000" w:themeColor="text1"/>
                <w:szCs w:val="22"/>
              </w:rPr>
              <w:t xml:space="preserve"> </w:t>
            </w:r>
            <w:r w:rsidR="00EE2B98" w:rsidRPr="006F1123">
              <w:rPr>
                <w:rFonts w:cstheme="minorHAnsi"/>
                <w:i/>
                <w:color w:val="000000" w:themeColor="text1"/>
                <w:szCs w:val="22"/>
              </w:rPr>
              <w:t>“I think [being a patient in here] it must be incredibly and utterly boring, I think,</w:t>
            </w:r>
            <w:r w:rsidR="00260855" w:rsidRPr="006F1123">
              <w:rPr>
                <w:rFonts w:cstheme="minorHAnsi"/>
                <w:i/>
                <w:color w:val="000000" w:themeColor="text1"/>
                <w:szCs w:val="22"/>
              </w:rPr>
              <w:t>[…]</w:t>
            </w:r>
            <w:r w:rsidR="00EE2B98" w:rsidRPr="006F1123">
              <w:rPr>
                <w:rFonts w:cstheme="minorHAnsi"/>
                <w:i/>
                <w:color w:val="000000" w:themeColor="text1"/>
                <w:szCs w:val="22"/>
              </w:rPr>
              <w:t xml:space="preserve"> </w:t>
            </w:r>
            <w:r w:rsidR="00260855" w:rsidRPr="006F1123">
              <w:rPr>
                <w:rFonts w:cstheme="minorHAnsi"/>
                <w:i/>
                <w:color w:val="000000" w:themeColor="text1"/>
                <w:szCs w:val="22"/>
              </w:rPr>
              <w:t xml:space="preserve">there is </w:t>
            </w:r>
            <w:r w:rsidR="00EE2B98" w:rsidRPr="006F1123">
              <w:rPr>
                <w:rFonts w:cstheme="minorHAnsi"/>
                <w:i/>
                <w:color w:val="000000" w:themeColor="text1"/>
                <w:szCs w:val="22"/>
              </w:rPr>
              <w:t xml:space="preserve">the odd occasional therapy session from speech, OT and physio, I mean that would amount to maybe, what, two and a half hours, if that, maybe three.” </w:t>
            </w:r>
            <w:r w:rsidR="00EE2B98" w:rsidRPr="006F1123">
              <w:rPr>
                <w:rFonts w:cstheme="minorHAnsi"/>
                <w:color w:val="000000" w:themeColor="text1"/>
                <w:szCs w:val="22"/>
              </w:rPr>
              <w:t>(</w:t>
            </w:r>
            <w:r w:rsidRPr="006F1123">
              <w:rPr>
                <w:rFonts w:cstheme="minorHAnsi"/>
                <w:color w:val="000000" w:themeColor="text1"/>
                <w:szCs w:val="22"/>
              </w:rPr>
              <w:t>Interview s</w:t>
            </w:r>
            <w:r w:rsidR="00EE2B98" w:rsidRPr="006F1123">
              <w:rPr>
                <w:rFonts w:cstheme="minorHAnsi"/>
                <w:color w:val="000000" w:themeColor="text1"/>
                <w:szCs w:val="22"/>
              </w:rPr>
              <w:t>taff, site 2, pre)</w:t>
            </w:r>
          </w:p>
        </w:tc>
      </w:tr>
      <w:tr w:rsidR="00EE2B98" w:rsidRPr="006F1123" w14:paraId="2262D77D" w14:textId="77777777" w:rsidTr="0030180B">
        <w:tc>
          <w:tcPr>
            <w:tcW w:w="0" w:type="auto"/>
          </w:tcPr>
          <w:p w14:paraId="15640A2D" w14:textId="5D341E4F" w:rsidR="0030180B" w:rsidRPr="006F1123" w:rsidRDefault="00EE2B98" w:rsidP="0030180B">
            <w:pPr>
              <w:rPr>
                <w:rFonts w:asciiTheme="minorHAnsi" w:hAnsiTheme="minorHAnsi" w:cstheme="minorHAnsi"/>
                <w:sz w:val="22"/>
                <w:szCs w:val="22"/>
              </w:rPr>
            </w:pPr>
            <w:r w:rsidRPr="006F1123">
              <w:rPr>
                <w:rFonts w:asciiTheme="minorHAnsi" w:hAnsiTheme="minorHAnsi" w:cstheme="minorHAnsi"/>
                <w:b/>
                <w:bCs/>
                <w:sz w:val="22"/>
                <w:szCs w:val="22"/>
              </w:rPr>
              <w:t>Communication</w:t>
            </w:r>
            <w:r w:rsidR="0030180B" w:rsidRPr="000578D0">
              <w:rPr>
                <w:rFonts w:asciiTheme="minorHAnsi" w:hAnsiTheme="minorHAnsi" w:cstheme="minorHAnsi"/>
                <w:sz w:val="22"/>
                <w:szCs w:val="22"/>
              </w:rPr>
              <w:t xml:space="preserve">- </w:t>
            </w:r>
            <w:r w:rsidR="00260855" w:rsidRPr="0035386C">
              <w:rPr>
                <w:rFonts w:asciiTheme="minorHAnsi" w:hAnsiTheme="minorHAnsi" w:cstheme="minorHAnsi"/>
                <w:sz w:val="22"/>
                <w:szCs w:val="22"/>
              </w:rPr>
              <w:t>‘D</w:t>
            </w:r>
            <w:r w:rsidR="0030180B" w:rsidRPr="00211A43">
              <w:rPr>
                <w:rFonts w:asciiTheme="minorHAnsi" w:hAnsiTheme="minorHAnsi" w:cstheme="minorHAnsi"/>
                <w:sz w:val="22"/>
                <w:szCs w:val="22"/>
              </w:rPr>
              <w:t xml:space="preserve">riven </w:t>
            </w:r>
            <w:r w:rsidR="00B431FC" w:rsidRPr="000E61D6">
              <w:rPr>
                <w:rFonts w:asciiTheme="minorHAnsi" w:hAnsiTheme="minorHAnsi" w:cstheme="minorHAnsi"/>
                <w:sz w:val="22"/>
                <w:szCs w:val="22"/>
              </w:rPr>
              <w:t xml:space="preserve">by </w:t>
            </w:r>
            <w:r w:rsidR="0030180B" w:rsidRPr="006F1123">
              <w:rPr>
                <w:rFonts w:asciiTheme="minorHAnsi" w:hAnsiTheme="minorHAnsi" w:cstheme="minorHAnsi"/>
                <w:sz w:val="22"/>
                <w:szCs w:val="22"/>
              </w:rPr>
              <w:t>structures and routines not enabling to activity</w:t>
            </w:r>
            <w:r w:rsidR="00260855" w:rsidRPr="006F1123">
              <w:rPr>
                <w:rFonts w:asciiTheme="minorHAnsi" w:hAnsiTheme="minorHAnsi" w:cstheme="minorHAnsi"/>
                <w:sz w:val="22"/>
                <w:szCs w:val="22"/>
              </w:rPr>
              <w:t>’</w:t>
            </w:r>
          </w:p>
          <w:p w14:paraId="63C046EF" w14:textId="219CBF4F" w:rsidR="00EE2B98" w:rsidRPr="006F1123" w:rsidRDefault="00EE2B98" w:rsidP="0030180B">
            <w:pPr>
              <w:rPr>
                <w:rFonts w:asciiTheme="minorHAnsi" w:hAnsiTheme="minorHAnsi" w:cstheme="minorHAnsi"/>
                <w:sz w:val="22"/>
                <w:szCs w:val="22"/>
              </w:rPr>
            </w:pPr>
          </w:p>
        </w:tc>
        <w:tc>
          <w:tcPr>
            <w:tcW w:w="0" w:type="auto"/>
          </w:tcPr>
          <w:p w14:paraId="11B686EC" w14:textId="104E27D0" w:rsidR="00EE2B98" w:rsidRPr="006F1123" w:rsidRDefault="0030180B" w:rsidP="00E50D18">
            <w:pPr>
              <w:pStyle w:val="Header"/>
              <w:spacing w:line="240" w:lineRule="auto"/>
              <w:rPr>
                <w:rFonts w:cstheme="minorHAnsi"/>
                <w:color w:val="000000" w:themeColor="text1"/>
                <w:szCs w:val="22"/>
              </w:rPr>
            </w:pPr>
            <w:r w:rsidRPr="006F1123">
              <w:rPr>
                <w:rFonts w:cstheme="minorHAnsi"/>
                <w:i/>
                <w:color w:val="000000" w:themeColor="text1"/>
                <w:szCs w:val="22"/>
              </w:rPr>
              <w:t xml:space="preserve"> </w:t>
            </w:r>
            <w:r w:rsidR="00EE2B98" w:rsidRPr="006F1123">
              <w:rPr>
                <w:rFonts w:cstheme="minorHAnsi"/>
                <w:i/>
                <w:color w:val="000000" w:themeColor="text1"/>
                <w:szCs w:val="22"/>
              </w:rPr>
              <w:t>“</w:t>
            </w:r>
            <w:r w:rsidRPr="006F1123">
              <w:rPr>
                <w:rFonts w:cstheme="minorHAnsi"/>
                <w:i/>
                <w:color w:val="000000" w:themeColor="text1"/>
                <w:szCs w:val="22"/>
              </w:rPr>
              <w:t>Healthcare assistant</w:t>
            </w:r>
            <w:r w:rsidR="00EE2B98" w:rsidRPr="006F1123">
              <w:rPr>
                <w:rFonts w:cstheme="minorHAnsi"/>
                <w:i/>
                <w:color w:val="000000" w:themeColor="text1"/>
                <w:szCs w:val="22"/>
              </w:rPr>
              <w:t xml:space="preserve"> walks in and push</w:t>
            </w:r>
            <w:r w:rsidR="00AF2DE2" w:rsidRPr="006F1123">
              <w:rPr>
                <w:rFonts w:cstheme="minorHAnsi"/>
                <w:i/>
                <w:color w:val="000000" w:themeColor="text1"/>
                <w:szCs w:val="22"/>
              </w:rPr>
              <w:t>es</w:t>
            </w:r>
            <w:r w:rsidR="00EE2B98" w:rsidRPr="006F1123">
              <w:rPr>
                <w:rFonts w:cstheme="minorHAnsi"/>
                <w:i/>
                <w:color w:val="000000" w:themeColor="text1"/>
                <w:szCs w:val="22"/>
              </w:rPr>
              <w:t xml:space="preserve"> her trolley next to him. She records some routine observations of pulse and blood pressure. They don’t talk. He closes his eyes while she performs the procedure.”</w:t>
            </w:r>
            <w:r w:rsidR="00AF2DE2" w:rsidRPr="006F1123">
              <w:rPr>
                <w:rFonts w:cstheme="minorHAnsi"/>
                <w:i/>
                <w:color w:val="000000" w:themeColor="text1"/>
                <w:szCs w:val="22"/>
              </w:rPr>
              <w:t xml:space="preserve"> (site 1)</w:t>
            </w:r>
            <w:r w:rsidR="00B431FC" w:rsidRPr="006F1123">
              <w:rPr>
                <w:rFonts w:cstheme="minorHAnsi"/>
                <w:color w:val="000000" w:themeColor="text1"/>
                <w:szCs w:val="22"/>
              </w:rPr>
              <w:t xml:space="preserve"> </w:t>
            </w:r>
            <w:r w:rsidR="00EE2B98" w:rsidRPr="006F1123">
              <w:rPr>
                <w:rFonts w:cstheme="minorHAnsi"/>
                <w:color w:val="000000" w:themeColor="text1"/>
                <w:szCs w:val="22"/>
              </w:rPr>
              <w:t>(</w:t>
            </w:r>
            <w:r w:rsidRPr="006F1123">
              <w:rPr>
                <w:rFonts w:cstheme="minorHAnsi"/>
                <w:color w:val="000000" w:themeColor="text1"/>
                <w:szCs w:val="22"/>
              </w:rPr>
              <w:t>Observation</w:t>
            </w:r>
            <w:r w:rsidR="00260855" w:rsidRPr="006F1123">
              <w:rPr>
                <w:rFonts w:cstheme="minorHAnsi"/>
                <w:color w:val="000000" w:themeColor="text1"/>
                <w:szCs w:val="22"/>
              </w:rPr>
              <w:t>s</w:t>
            </w:r>
            <w:r w:rsidR="00EE2B98" w:rsidRPr="006F1123">
              <w:rPr>
                <w:rFonts w:cstheme="minorHAnsi"/>
                <w:color w:val="000000" w:themeColor="text1"/>
                <w:szCs w:val="22"/>
              </w:rPr>
              <w:t>, site 1, pre)</w:t>
            </w:r>
          </w:p>
        </w:tc>
      </w:tr>
    </w:tbl>
    <w:p w14:paraId="0146A1AB" w14:textId="4BCC5049" w:rsidR="00FC1F8F" w:rsidRDefault="0095182E" w:rsidP="0030180B">
      <w:pPr>
        <w:rPr>
          <w:rFonts w:asciiTheme="minorHAnsi" w:hAnsiTheme="minorHAnsi" w:cstheme="minorHAnsi"/>
          <w:bCs/>
          <w:color w:val="000000" w:themeColor="text1"/>
          <w:sz w:val="20"/>
          <w:szCs w:val="20"/>
        </w:rPr>
      </w:pPr>
      <w:r w:rsidRPr="00071692">
        <w:rPr>
          <w:rFonts w:asciiTheme="minorHAnsi" w:hAnsiTheme="minorHAnsi" w:cstheme="minorHAnsi"/>
          <w:b/>
          <w:bCs/>
          <w:color w:val="000000" w:themeColor="text1"/>
          <w:sz w:val="20"/>
          <w:szCs w:val="20"/>
        </w:rPr>
        <w:t>Footnote</w:t>
      </w:r>
      <w:r>
        <w:rPr>
          <w:rFonts w:asciiTheme="minorHAnsi" w:hAnsiTheme="minorHAnsi" w:cstheme="minorHAnsi"/>
          <w:sz w:val="21"/>
          <w:szCs w:val="21"/>
        </w:rPr>
        <w:t xml:space="preserve">: </w:t>
      </w:r>
      <w:r w:rsidR="00FC1F8F" w:rsidRPr="00FC1F8F">
        <w:rPr>
          <w:rFonts w:asciiTheme="minorHAnsi" w:hAnsiTheme="minorHAnsi" w:cstheme="minorHAnsi"/>
          <w:bCs/>
          <w:color w:val="000000" w:themeColor="text1"/>
          <w:sz w:val="20"/>
          <w:szCs w:val="20"/>
        </w:rPr>
        <w:t>Space, Activity and Communication were priority areas agreed by patients, carers and staff at joint events</w:t>
      </w:r>
    </w:p>
    <w:p w14:paraId="2235545D" w14:textId="5E058C38" w:rsidR="0030180B" w:rsidRPr="00FC1F8F" w:rsidRDefault="00FC1F8F" w:rsidP="0030180B">
      <w:pPr>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Quotes illustrate activity limitations from interview and ethnographic observational data which facilitated priority setting</w:t>
      </w:r>
      <w:r w:rsidRPr="00FC1F8F">
        <w:rPr>
          <w:rFonts w:asciiTheme="minorHAnsi" w:hAnsiTheme="minorHAnsi" w:cstheme="minorHAnsi"/>
          <w:bCs/>
          <w:color w:val="000000" w:themeColor="text1"/>
          <w:sz w:val="20"/>
          <w:szCs w:val="20"/>
        </w:rPr>
        <w:t xml:space="preserve"> </w:t>
      </w:r>
    </w:p>
    <w:p w14:paraId="501258EA" w14:textId="77777777" w:rsidR="0030180B" w:rsidRPr="000E61D6" w:rsidRDefault="0030180B" w:rsidP="0030180B">
      <w:pPr>
        <w:rPr>
          <w:rFonts w:asciiTheme="minorHAnsi" w:hAnsiTheme="minorHAnsi" w:cstheme="minorHAnsi"/>
          <w:b/>
          <w:color w:val="000000" w:themeColor="text1"/>
          <w:sz w:val="22"/>
          <w:szCs w:val="22"/>
        </w:rPr>
      </w:pPr>
    </w:p>
    <w:p w14:paraId="13E8A60E" w14:textId="731D357F" w:rsidR="00A65DFE" w:rsidRPr="006F1123" w:rsidRDefault="00A65DFE" w:rsidP="0030180B">
      <w:pPr>
        <w:rPr>
          <w:rFonts w:asciiTheme="minorHAnsi" w:hAnsiTheme="minorHAnsi" w:cstheme="minorHAnsi"/>
          <w:b/>
          <w:color w:val="000000" w:themeColor="text1"/>
          <w:sz w:val="22"/>
          <w:szCs w:val="22"/>
        </w:rPr>
      </w:pPr>
    </w:p>
    <w:p w14:paraId="429A2D77" w14:textId="2FCF1076" w:rsidR="00832576" w:rsidRPr="006F1123" w:rsidRDefault="00832576" w:rsidP="0030180B">
      <w:pPr>
        <w:rPr>
          <w:rFonts w:asciiTheme="minorHAnsi" w:hAnsiTheme="minorHAnsi" w:cstheme="minorHAnsi"/>
          <w:b/>
          <w:color w:val="000000" w:themeColor="text1"/>
          <w:sz w:val="22"/>
          <w:szCs w:val="22"/>
        </w:rPr>
      </w:pPr>
    </w:p>
    <w:p w14:paraId="35B75DBA" w14:textId="569380C3" w:rsidR="00832576" w:rsidRPr="006F1123" w:rsidRDefault="00832576" w:rsidP="0030180B">
      <w:pPr>
        <w:rPr>
          <w:rFonts w:asciiTheme="minorHAnsi" w:hAnsiTheme="minorHAnsi" w:cstheme="minorHAnsi"/>
          <w:b/>
          <w:color w:val="000000" w:themeColor="text1"/>
          <w:sz w:val="22"/>
          <w:szCs w:val="22"/>
        </w:rPr>
      </w:pPr>
    </w:p>
    <w:p w14:paraId="73BF8AA9" w14:textId="16375CB9" w:rsidR="00832576" w:rsidRPr="006F1123" w:rsidRDefault="00832576" w:rsidP="0030180B">
      <w:pPr>
        <w:rPr>
          <w:rFonts w:asciiTheme="minorHAnsi" w:hAnsiTheme="minorHAnsi" w:cstheme="minorHAnsi"/>
          <w:b/>
          <w:color w:val="000000" w:themeColor="text1"/>
          <w:sz w:val="22"/>
          <w:szCs w:val="22"/>
        </w:rPr>
      </w:pPr>
    </w:p>
    <w:p w14:paraId="64ECEB43" w14:textId="700A632C" w:rsidR="00832576" w:rsidRPr="006F1123" w:rsidRDefault="00832576" w:rsidP="0030180B">
      <w:pPr>
        <w:rPr>
          <w:rFonts w:asciiTheme="minorHAnsi" w:hAnsiTheme="minorHAnsi" w:cstheme="minorHAnsi"/>
          <w:b/>
          <w:color w:val="000000" w:themeColor="text1"/>
          <w:sz w:val="22"/>
          <w:szCs w:val="22"/>
        </w:rPr>
      </w:pPr>
    </w:p>
    <w:p w14:paraId="598B7629" w14:textId="5640E161" w:rsidR="00832576" w:rsidRPr="006F1123" w:rsidRDefault="00832576" w:rsidP="0030180B">
      <w:pPr>
        <w:rPr>
          <w:rFonts w:asciiTheme="minorHAnsi" w:hAnsiTheme="minorHAnsi" w:cstheme="minorHAnsi"/>
          <w:b/>
          <w:color w:val="000000" w:themeColor="text1"/>
          <w:sz w:val="22"/>
          <w:szCs w:val="22"/>
        </w:rPr>
      </w:pPr>
    </w:p>
    <w:p w14:paraId="121321F4" w14:textId="030A4DB5" w:rsidR="00832576" w:rsidRPr="006F1123" w:rsidRDefault="00832576" w:rsidP="0030180B">
      <w:pPr>
        <w:rPr>
          <w:rFonts w:asciiTheme="minorHAnsi" w:hAnsiTheme="minorHAnsi" w:cstheme="minorHAnsi"/>
          <w:b/>
          <w:color w:val="000000" w:themeColor="text1"/>
          <w:sz w:val="22"/>
          <w:szCs w:val="22"/>
        </w:rPr>
      </w:pPr>
    </w:p>
    <w:p w14:paraId="3D53D7D8" w14:textId="548C5110" w:rsidR="00832576" w:rsidRPr="006F1123" w:rsidRDefault="00832576" w:rsidP="0030180B">
      <w:pPr>
        <w:rPr>
          <w:rFonts w:asciiTheme="minorHAnsi" w:hAnsiTheme="minorHAnsi" w:cstheme="minorHAnsi"/>
          <w:b/>
          <w:color w:val="000000" w:themeColor="text1"/>
          <w:sz w:val="22"/>
          <w:szCs w:val="22"/>
        </w:rPr>
      </w:pPr>
    </w:p>
    <w:p w14:paraId="260EAA41" w14:textId="1BA6587B" w:rsidR="00832576" w:rsidRPr="006F1123" w:rsidRDefault="00832576" w:rsidP="0030180B">
      <w:pPr>
        <w:rPr>
          <w:rFonts w:asciiTheme="minorHAnsi" w:hAnsiTheme="minorHAnsi" w:cstheme="minorHAnsi"/>
          <w:b/>
          <w:color w:val="000000" w:themeColor="text1"/>
          <w:sz w:val="22"/>
          <w:szCs w:val="22"/>
        </w:rPr>
      </w:pPr>
    </w:p>
    <w:p w14:paraId="10BB2F95" w14:textId="77777777" w:rsidR="00B83196" w:rsidRPr="006F1123" w:rsidRDefault="00B83196" w:rsidP="0030180B">
      <w:pPr>
        <w:rPr>
          <w:rFonts w:asciiTheme="minorHAnsi" w:hAnsiTheme="minorHAnsi" w:cstheme="minorHAnsi"/>
          <w:b/>
          <w:color w:val="000000" w:themeColor="text1"/>
          <w:sz w:val="22"/>
          <w:szCs w:val="22"/>
        </w:rPr>
      </w:pPr>
    </w:p>
    <w:p w14:paraId="46606017" w14:textId="7A533927" w:rsidR="00B431FC" w:rsidRPr="006F1123" w:rsidRDefault="00B431FC" w:rsidP="0030180B">
      <w:pPr>
        <w:rPr>
          <w:rFonts w:asciiTheme="minorHAnsi" w:hAnsiTheme="minorHAnsi" w:cstheme="minorHAnsi"/>
          <w:b/>
          <w:color w:val="000000" w:themeColor="text1"/>
          <w:sz w:val="22"/>
          <w:szCs w:val="22"/>
        </w:rPr>
      </w:pPr>
    </w:p>
    <w:p w14:paraId="65C49576" w14:textId="77777777" w:rsidR="00B431FC" w:rsidRPr="006F1123" w:rsidRDefault="00B431FC" w:rsidP="0030180B">
      <w:pPr>
        <w:rPr>
          <w:rFonts w:asciiTheme="minorHAnsi" w:hAnsiTheme="minorHAnsi" w:cstheme="minorHAnsi"/>
          <w:b/>
          <w:color w:val="000000" w:themeColor="text1"/>
          <w:sz w:val="22"/>
          <w:szCs w:val="22"/>
        </w:rPr>
      </w:pPr>
    </w:p>
    <w:p w14:paraId="2A645A1D" w14:textId="66E1CB0C" w:rsidR="00B431FC" w:rsidRPr="006F1123" w:rsidRDefault="00B431FC" w:rsidP="0030180B">
      <w:pPr>
        <w:rPr>
          <w:rFonts w:asciiTheme="minorHAnsi" w:hAnsiTheme="minorHAnsi" w:cstheme="minorHAnsi"/>
          <w:b/>
          <w:color w:val="000000" w:themeColor="text1"/>
          <w:sz w:val="22"/>
          <w:szCs w:val="22"/>
        </w:rPr>
      </w:pPr>
    </w:p>
    <w:p w14:paraId="7F377441" w14:textId="77777777" w:rsidR="00B431FC" w:rsidRPr="006F1123" w:rsidRDefault="00B431FC" w:rsidP="0030180B">
      <w:pPr>
        <w:rPr>
          <w:rFonts w:asciiTheme="minorHAnsi" w:hAnsiTheme="minorHAnsi" w:cstheme="minorHAnsi"/>
          <w:b/>
          <w:color w:val="000000" w:themeColor="text1"/>
          <w:sz w:val="22"/>
          <w:szCs w:val="22"/>
        </w:rPr>
      </w:pPr>
    </w:p>
    <w:p w14:paraId="241EAC07" w14:textId="341E793E" w:rsidR="000E2273" w:rsidRDefault="000E2273" w:rsidP="0030180B">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Table 6 Co-design group characteristics</w:t>
      </w:r>
      <w:r w:rsidR="00FC7C1F">
        <w:rPr>
          <w:rFonts w:asciiTheme="minorHAnsi" w:hAnsiTheme="minorHAnsi" w:cstheme="minorHAnsi"/>
          <w:b/>
          <w:color w:val="000000" w:themeColor="text1"/>
          <w:sz w:val="22"/>
          <w:szCs w:val="22"/>
        </w:rPr>
        <w:t xml:space="preserve"> </w:t>
      </w:r>
    </w:p>
    <w:tbl>
      <w:tblPr>
        <w:tblStyle w:val="TableGrid"/>
        <w:tblpPr w:leftFromText="180" w:rightFromText="180" w:vertAnchor="page" w:horzAnchor="margin" w:tblpY="2239"/>
        <w:tblW w:w="5000" w:type="pct"/>
        <w:tblLook w:val="04A0" w:firstRow="1" w:lastRow="0" w:firstColumn="1" w:lastColumn="0" w:noHBand="0" w:noVBand="1"/>
      </w:tblPr>
      <w:tblGrid>
        <w:gridCol w:w="4897"/>
        <w:gridCol w:w="2890"/>
        <w:gridCol w:w="1693"/>
        <w:gridCol w:w="2778"/>
        <w:gridCol w:w="1690"/>
      </w:tblGrid>
      <w:tr w:rsidR="00DB4E9E" w:rsidRPr="001A50CD" w14:paraId="75499838" w14:textId="77777777" w:rsidTr="006653A3">
        <w:tc>
          <w:tcPr>
            <w:tcW w:w="1755" w:type="pct"/>
          </w:tcPr>
          <w:p w14:paraId="26BFCEB9" w14:textId="77777777" w:rsidR="00DB4E9E" w:rsidRPr="001A50CD" w:rsidRDefault="00DB4E9E" w:rsidP="006653A3">
            <w:pPr>
              <w:rPr>
                <w:rFonts w:asciiTheme="minorHAnsi" w:hAnsiTheme="minorHAnsi" w:cstheme="minorHAnsi"/>
                <w:sz w:val="20"/>
                <w:szCs w:val="20"/>
              </w:rPr>
            </w:pPr>
            <w:r w:rsidRPr="001A50CD">
              <w:rPr>
                <w:rFonts w:asciiTheme="minorHAnsi" w:hAnsiTheme="minorHAnsi" w:cstheme="minorHAnsi"/>
                <w:sz w:val="20"/>
                <w:szCs w:val="20"/>
              </w:rPr>
              <w:t>Variables/Sites</w:t>
            </w:r>
          </w:p>
        </w:tc>
        <w:tc>
          <w:tcPr>
            <w:tcW w:w="1036" w:type="pct"/>
          </w:tcPr>
          <w:p w14:paraId="276A67C6" w14:textId="77777777" w:rsidR="00DB4E9E" w:rsidRPr="001A50CD" w:rsidRDefault="00DB4E9E" w:rsidP="006653A3">
            <w:pPr>
              <w:rPr>
                <w:rFonts w:asciiTheme="minorHAnsi" w:hAnsiTheme="minorHAnsi" w:cstheme="minorHAnsi"/>
                <w:sz w:val="20"/>
                <w:szCs w:val="20"/>
              </w:rPr>
            </w:pPr>
            <w:r w:rsidRPr="001A50CD">
              <w:rPr>
                <w:rFonts w:asciiTheme="minorHAnsi" w:hAnsiTheme="minorHAnsi" w:cstheme="minorHAnsi"/>
                <w:sz w:val="20"/>
                <w:szCs w:val="20"/>
              </w:rPr>
              <w:t xml:space="preserve">Site 1 </w:t>
            </w:r>
            <w:r>
              <w:rPr>
                <w:rFonts w:asciiTheme="minorHAnsi" w:hAnsiTheme="minorHAnsi" w:cstheme="minorHAnsi"/>
                <w:sz w:val="20"/>
                <w:szCs w:val="20"/>
              </w:rPr>
              <w:t>n= 11</w:t>
            </w:r>
          </w:p>
        </w:tc>
        <w:tc>
          <w:tcPr>
            <w:tcW w:w="607" w:type="pct"/>
          </w:tcPr>
          <w:p w14:paraId="381BE53B" w14:textId="77777777" w:rsidR="00DB4E9E" w:rsidRPr="001A50CD" w:rsidRDefault="00DB4E9E" w:rsidP="006653A3">
            <w:pPr>
              <w:rPr>
                <w:rFonts w:asciiTheme="minorHAnsi" w:hAnsiTheme="minorHAnsi" w:cstheme="minorHAnsi"/>
                <w:sz w:val="20"/>
                <w:szCs w:val="20"/>
              </w:rPr>
            </w:pPr>
            <w:r w:rsidRPr="001A50CD">
              <w:rPr>
                <w:rFonts w:asciiTheme="minorHAnsi" w:hAnsiTheme="minorHAnsi" w:cstheme="minorHAnsi"/>
                <w:sz w:val="20"/>
                <w:szCs w:val="20"/>
              </w:rPr>
              <w:t xml:space="preserve">Site2 </w:t>
            </w:r>
            <w:r>
              <w:rPr>
                <w:rFonts w:asciiTheme="minorHAnsi" w:hAnsiTheme="minorHAnsi" w:cstheme="minorHAnsi"/>
                <w:sz w:val="20"/>
                <w:szCs w:val="20"/>
              </w:rPr>
              <w:t>n=8</w:t>
            </w:r>
          </w:p>
        </w:tc>
        <w:tc>
          <w:tcPr>
            <w:tcW w:w="996" w:type="pct"/>
          </w:tcPr>
          <w:p w14:paraId="2135DB28" w14:textId="77777777" w:rsidR="00DB4E9E" w:rsidRPr="001A50CD" w:rsidRDefault="00DB4E9E" w:rsidP="006653A3">
            <w:pPr>
              <w:rPr>
                <w:rFonts w:asciiTheme="minorHAnsi" w:hAnsiTheme="minorHAnsi" w:cstheme="minorHAnsi"/>
                <w:sz w:val="20"/>
                <w:szCs w:val="20"/>
              </w:rPr>
            </w:pPr>
            <w:r w:rsidRPr="001A50CD">
              <w:rPr>
                <w:rFonts w:asciiTheme="minorHAnsi" w:hAnsiTheme="minorHAnsi" w:cstheme="minorHAnsi"/>
                <w:sz w:val="20"/>
                <w:szCs w:val="20"/>
              </w:rPr>
              <w:t xml:space="preserve">Site 3 </w:t>
            </w:r>
            <w:r>
              <w:rPr>
                <w:rFonts w:asciiTheme="minorHAnsi" w:hAnsiTheme="minorHAnsi" w:cstheme="minorHAnsi"/>
                <w:sz w:val="20"/>
                <w:szCs w:val="20"/>
              </w:rPr>
              <w:t xml:space="preserve">n=18 </w:t>
            </w:r>
          </w:p>
        </w:tc>
        <w:tc>
          <w:tcPr>
            <w:tcW w:w="606" w:type="pct"/>
          </w:tcPr>
          <w:p w14:paraId="2A255564" w14:textId="77777777" w:rsidR="00DB4E9E" w:rsidRPr="001A50CD" w:rsidRDefault="00DB4E9E" w:rsidP="006653A3">
            <w:pPr>
              <w:rPr>
                <w:rFonts w:asciiTheme="minorHAnsi" w:hAnsiTheme="minorHAnsi" w:cstheme="minorHAnsi"/>
                <w:sz w:val="20"/>
                <w:szCs w:val="20"/>
              </w:rPr>
            </w:pPr>
            <w:r w:rsidRPr="001A50CD">
              <w:rPr>
                <w:rFonts w:asciiTheme="minorHAnsi" w:hAnsiTheme="minorHAnsi" w:cstheme="minorHAnsi"/>
                <w:sz w:val="20"/>
                <w:szCs w:val="20"/>
              </w:rPr>
              <w:t xml:space="preserve">Site 4 </w:t>
            </w:r>
            <w:r>
              <w:rPr>
                <w:rFonts w:asciiTheme="minorHAnsi" w:hAnsiTheme="minorHAnsi" w:cstheme="minorHAnsi"/>
                <w:sz w:val="20"/>
                <w:szCs w:val="20"/>
              </w:rPr>
              <w:t>n=7</w:t>
            </w:r>
          </w:p>
        </w:tc>
      </w:tr>
      <w:tr w:rsidR="00DB4E9E" w:rsidRPr="001A50CD" w14:paraId="3BD95506" w14:textId="77777777" w:rsidTr="006653A3">
        <w:tc>
          <w:tcPr>
            <w:tcW w:w="1755" w:type="pct"/>
          </w:tcPr>
          <w:p w14:paraId="611EC299" w14:textId="77777777" w:rsidR="00DB4E9E" w:rsidRPr="001A50CD" w:rsidRDefault="00DB4E9E" w:rsidP="006653A3">
            <w:pPr>
              <w:rPr>
                <w:rFonts w:asciiTheme="minorHAnsi" w:hAnsiTheme="minorHAnsi" w:cstheme="minorHAnsi"/>
                <w:sz w:val="20"/>
                <w:szCs w:val="20"/>
              </w:rPr>
            </w:pPr>
            <w:r w:rsidRPr="001A50CD">
              <w:rPr>
                <w:rFonts w:asciiTheme="minorHAnsi" w:hAnsiTheme="minorHAnsi" w:cstheme="minorHAnsi"/>
                <w:sz w:val="20"/>
                <w:szCs w:val="20"/>
              </w:rPr>
              <w:t>Age</w:t>
            </w:r>
            <w:r>
              <w:rPr>
                <w:rFonts w:asciiTheme="minorHAnsi" w:hAnsiTheme="minorHAnsi" w:cstheme="minorHAnsi"/>
                <w:sz w:val="20"/>
                <w:szCs w:val="20"/>
              </w:rPr>
              <w:t xml:space="preserve">: </w:t>
            </w:r>
          </w:p>
        </w:tc>
        <w:tc>
          <w:tcPr>
            <w:tcW w:w="1036" w:type="pct"/>
          </w:tcPr>
          <w:p w14:paraId="741C441E" w14:textId="77777777" w:rsidR="00DB4E9E" w:rsidRPr="001A50CD" w:rsidRDefault="00DB4E9E" w:rsidP="006653A3">
            <w:pPr>
              <w:rPr>
                <w:rFonts w:asciiTheme="minorHAnsi" w:hAnsiTheme="minorHAnsi" w:cstheme="minorHAnsi"/>
                <w:sz w:val="20"/>
                <w:szCs w:val="20"/>
              </w:rPr>
            </w:pPr>
          </w:p>
        </w:tc>
        <w:tc>
          <w:tcPr>
            <w:tcW w:w="607" w:type="pct"/>
          </w:tcPr>
          <w:p w14:paraId="7B6E193F" w14:textId="77777777" w:rsidR="00DB4E9E" w:rsidRPr="001A50CD" w:rsidRDefault="00DB4E9E" w:rsidP="006653A3">
            <w:pPr>
              <w:rPr>
                <w:rFonts w:asciiTheme="minorHAnsi" w:hAnsiTheme="minorHAnsi" w:cstheme="minorHAnsi"/>
                <w:sz w:val="20"/>
                <w:szCs w:val="20"/>
              </w:rPr>
            </w:pPr>
          </w:p>
        </w:tc>
        <w:tc>
          <w:tcPr>
            <w:tcW w:w="996" w:type="pct"/>
          </w:tcPr>
          <w:p w14:paraId="49CB8ABC" w14:textId="77777777" w:rsidR="00DB4E9E" w:rsidRPr="001A50CD" w:rsidRDefault="00DB4E9E" w:rsidP="006653A3">
            <w:pPr>
              <w:rPr>
                <w:rFonts w:asciiTheme="minorHAnsi" w:hAnsiTheme="minorHAnsi" w:cstheme="minorHAnsi"/>
                <w:sz w:val="20"/>
                <w:szCs w:val="20"/>
              </w:rPr>
            </w:pPr>
          </w:p>
        </w:tc>
        <w:tc>
          <w:tcPr>
            <w:tcW w:w="606" w:type="pct"/>
          </w:tcPr>
          <w:p w14:paraId="20962A16" w14:textId="77777777" w:rsidR="00DB4E9E" w:rsidRPr="001A50CD" w:rsidRDefault="00DB4E9E" w:rsidP="006653A3">
            <w:pPr>
              <w:rPr>
                <w:rFonts w:asciiTheme="minorHAnsi" w:hAnsiTheme="minorHAnsi" w:cstheme="minorHAnsi"/>
                <w:sz w:val="20"/>
                <w:szCs w:val="20"/>
              </w:rPr>
            </w:pPr>
          </w:p>
        </w:tc>
      </w:tr>
      <w:tr w:rsidR="00DB4E9E" w:rsidRPr="001A50CD" w14:paraId="28BBD548" w14:textId="77777777" w:rsidTr="006653A3">
        <w:tc>
          <w:tcPr>
            <w:tcW w:w="1755" w:type="pct"/>
          </w:tcPr>
          <w:p w14:paraId="1B9FA884" w14:textId="77777777" w:rsidR="00DB4E9E" w:rsidRPr="005A5EE3" w:rsidRDefault="00DB4E9E" w:rsidP="006653A3">
            <w:pPr>
              <w:rPr>
                <w:rFonts w:asciiTheme="minorHAnsi" w:hAnsiTheme="minorHAnsi" w:cstheme="minorHAnsi"/>
                <w:sz w:val="20"/>
                <w:szCs w:val="20"/>
              </w:rPr>
            </w:pPr>
            <w:r w:rsidRPr="005A5EE3">
              <w:rPr>
                <w:rFonts w:asciiTheme="minorHAnsi" w:hAnsiTheme="minorHAnsi" w:cstheme="minorHAnsi"/>
                <w:sz w:val="20"/>
                <w:szCs w:val="20"/>
              </w:rPr>
              <w:t>18-24</w:t>
            </w:r>
          </w:p>
        </w:tc>
        <w:tc>
          <w:tcPr>
            <w:tcW w:w="1036" w:type="pct"/>
          </w:tcPr>
          <w:p w14:paraId="5710818E" w14:textId="77777777" w:rsidR="00DB4E9E" w:rsidRPr="005A5EE3" w:rsidRDefault="00DB4E9E" w:rsidP="006653A3">
            <w:pPr>
              <w:rPr>
                <w:rFonts w:asciiTheme="minorHAnsi" w:hAnsiTheme="minorHAnsi" w:cstheme="minorHAnsi"/>
                <w:sz w:val="20"/>
                <w:szCs w:val="20"/>
              </w:rPr>
            </w:pPr>
            <w:r>
              <w:rPr>
                <w:rFonts w:asciiTheme="minorHAnsi" w:hAnsiTheme="minorHAnsi" w:cstheme="minorHAnsi"/>
                <w:sz w:val="20"/>
                <w:szCs w:val="20"/>
              </w:rPr>
              <w:t>2</w:t>
            </w:r>
          </w:p>
        </w:tc>
        <w:tc>
          <w:tcPr>
            <w:tcW w:w="607" w:type="pct"/>
          </w:tcPr>
          <w:p w14:paraId="2F4707DE" w14:textId="77777777" w:rsidR="00DB4E9E" w:rsidRPr="005A5EE3" w:rsidRDefault="00DB4E9E" w:rsidP="006653A3">
            <w:pPr>
              <w:rPr>
                <w:rFonts w:asciiTheme="minorHAnsi" w:hAnsiTheme="minorHAnsi" w:cstheme="minorHAnsi"/>
                <w:sz w:val="20"/>
                <w:szCs w:val="20"/>
              </w:rPr>
            </w:pPr>
            <w:r>
              <w:rPr>
                <w:rFonts w:asciiTheme="minorHAnsi" w:hAnsiTheme="minorHAnsi" w:cstheme="minorHAnsi"/>
                <w:sz w:val="20"/>
                <w:szCs w:val="20"/>
              </w:rPr>
              <w:t>0</w:t>
            </w:r>
          </w:p>
        </w:tc>
        <w:tc>
          <w:tcPr>
            <w:tcW w:w="996" w:type="pct"/>
          </w:tcPr>
          <w:p w14:paraId="53059CF9" w14:textId="77777777" w:rsidR="00DB4E9E" w:rsidRPr="005A5EE3" w:rsidRDefault="00DB4E9E" w:rsidP="006653A3">
            <w:pPr>
              <w:rPr>
                <w:rFonts w:asciiTheme="minorHAnsi" w:hAnsiTheme="minorHAnsi" w:cstheme="minorHAnsi"/>
                <w:sz w:val="20"/>
                <w:szCs w:val="20"/>
              </w:rPr>
            </w:pPr>
            <w:r>
              <w:rPr>
                <w:rFonts w:asciiTheme="minorHAnsi" w:hAnsiTheme="minorHAnsi" w:cstheme="minorHAnsi"/>
                <w:sz w:val="20"/>
                <w:szCs w:val="20"/>
              </w:rPr>
              <w:t>2</w:t>
            </w:r>
          </w:p>
        </w:tc>
        <w:tc>
          <w:tcPr>
            <w:tcW w:w="606" w:type="pct"/>
          </w:tcPr>
          <w:p w14:paraId="1963E7AF" w14:textId="77777777" w:rsidR="00DB4E9E" w:rsidRPr="005A5EE3" w:rsidRDefault="00DB4E9E" w:rsidP="006653A3">
            <w:pPr>
              <w:rPr>
                <w:rFonts w:asciiTheme="minorHAnsi" w:hAnsiTheme="minorHAnsi" w:cstheme="minorHAnsi"/>
                <w:sz w:val="20"/>
                <w:szCs w:val="20"/>
              </w:rPr>
            </w:pPr>
            <w:r>
              <w:rPr>
                <w:rFonts w:asciiTheme="minorHAnsi" w:hAnsiTheme="minorHAnsi" w:cstheme="minorHAnsi"/>
                <w:sz w:val="20"/>
                <w:szCs w:val="20"/>
              </w:rPr>
              <w:t>0</w:t>
            </w:r>
          </w:p>
        </w:tc>
      </w:tr>
      <w:tr w:rsidR="00DB4E9E" w:rsidRPr="001A50CD" w14:paraId="19E9641A" w14:textId="77777777" w:rsidTr="006653A3">
        <w:tc>
          <w:tcPr>
            <w:tcW w:w="1755" w:type="pct"/>
          </w:tcPr>
          <w:p w14:paraId="48F1E12E" w14:textId="77777777" w:rsidR="00DB4E9E" w:rsidRPr="005A5EE3" w:rsidRDefault="00DB4E9E" w:rsidP="006653A3">
            <w:pPr>
              <w:rPr>
                <w:rFonts w:asciiTheme="minorHAnsi" w:hAnsiTheme="minorHAnsi" w:cstheme="minorHAnsi"/>
                <w:sz w:val="20"/>
                <w:szCs w:val="20"/>
              </w:rPr>
            </w:pPr>
            <w:r w:rsidRPr="005A5EE3">
              <w:rPr>
                <w:rFonts w:asciiTheme="minorHAnsi" w:hAnsiTheme="minorHAnsi" w:cstheme="minorHAnsi"/>
                <w:sz w:val="20"/>
                <w:szCs w:val="20"/>
              </w:rPr>
              <w:t>25-34</w:t>
            </w:r>
          </w:p>
        </w:tc>
        <w:tc>
          <w:tcPr>
            <w:tcW w:w="1036" w:type="pct"/>
          </w:tcPr>
          <w:p w14:paraId="02587A21" w14:textId="77777777" w:rsidR="00DB4E9E" w:rsidRPr="005A5EE3" w:rsidRDefault="00DB4E9E" w:rsidP="006653A3">
            <w:pPr>
              <w:rPr>
                <w:rFonts w:asciiTheme="minorHAnsi" w:hAnsiTheme="minorHAnsi" w:cstheme="minorHAnsi"/>
                <w:sz w:val="20"/>
                <w:szCs w:val="20"/>
              </w:rPr>
            </w:pPr>
            <w:r>
              <w:rPr>
                <w:rFonts w:asciiTheme="minorHAnsi" w:hAnsiTheme="minorHAnsi" w:cstheme="minorHAnsi"/>
                <w:sz w:val="20"/>
                <w:szCs w:val="20"/>
              </w:rPr>
              <w:t>0</w:t>
            </w:r>
          </w:p>
        </w:tc>
        <w:tc>
          <w:tcPr>
            <w:tcW w:w="607" w:type="pct"/>
          </w:tcPr>
          <w:p w14:paraId="1752045B" w14:textId="77777777" w:rsidR="00DB4E9E" w:rsidRPr="005A5EE3" w:rsidRDefault="00DB4E9E" w:rsidP="006653A3">
            <w:pPr>
              <w:rPr>
                <w:rFonts w:asciiTheme="minorHAnsi" w:hAnsiTheme="minorHAnsi" w:cstheme="minorHAnsi"/>
                <w:sz w:val="20"/>
                <w:szCs w:val="20"/>
              </w:rPr>
            </w:pPr>
            <w:r>
              <w:rPr>
                <w:rFonts w:asciiTheme="minorHAnsi" w:hAnsiTheme="minorHAnsi" w:cstheme="minorHAnsi"/>
                <w:sz w:val="20"/>
                <w:szCs w:val="20"/>
              </w:rPr>
              <w:t>0</w:t>
            </w:r>
          </w:p>
        </w:tc>
        <w:tc>
          <w:tcPr>
            <w:tcW w:w="996" w:type="pct"/>
          </w:tcPr>
          <w:p w14:paraId="407DCBA9" w14:textId="77777777" w:rsidR="00DB4E9E" w:rsidRPr="005A5EE3" w:rsidRDefault="00DB4E9E" w:rsidP="006653A3">
            <w:pPr>
              <w:rPr>
                <w:rFonts w:asciiTheme="minorHAnsi" w:hAnsiTheme="minorHAnsi" w:cstheme="minorHAnsi"/>
                <w:sz w:val="20"/>
                <w:szCs w:val="20"/>
              </w:rPr>
            </w:pPr>
            <w:r>
              <w:rPr>
                <w:rFonts w:asciiTheme="minorHAnsi" w:hAnsiTheme="minorHAnsi" w:cstheme="minorHAnsi"/>
                <w:sz w:val="20"/>
                <w:szCs w:val="20"/>
              </w:rPr>
              <w:t>1</w:t>
            </w:r>
          </w:p>
        </w:tc>
        <w:tc>
          <w:tcPr>
            <w:tcW w:w="606" w:type="pct"/>
          </w:tcPr>
          <w:p w14:paraId="34FAF081" w14:textId="77777777" w:rsidR="00DB4E9E" w:rsidRPr="005A5EE3" w:rsidRDefault="00DB4E9E" w:rsidP="006653A3">
            <w:pPr>
              <w:rPr>
                <w:rFonts w:asciiTheme="minorHAnsi" w:hAnsiTheme="minorHAnsi" w:cstheme="minorHAnsi"/>
                <w:sz w:val="20"/>
                <w:szCs w:val="20"/>
              </w:rPr>
            </w:pPr>
            <w:r>
              <w:rPr>
                <w:rFonts w:asciiTheme="minorHAnsi" w:hAnsiTheme="minorHAnsi" w:cstheme="minorHAnsi"/>
                <w:sz w:val="20"/>
                <w:szCs w:val="20"/>
              </w:rPr>
              <w:t>0</w:t>
            </w:r>
          </w:p>
        </w:tc>
      </w:tr>
      <w:tr w:rsidR="00DB4E9E" w:rsidRPr="001A50CD" w14:paraId="11E992F3" w14:textId="77777777" w:rsidTr="006653A3">
        <w:tc>
          <w:tcPr>
            <w:tcW w:w="1755" w:type="pct"/>
          </w:tcPr>
          <w:p w14:paraId="29B1E7C1" w14:textId="77777777" w:rsidR="00DB4E9E" w:rsidRPr="005A5EE3" w:rsidRDefault="00DB4E9E" w:rsidP="006653A3">
            <w:pPr>
              <w:rPr>
                <w:rFonts w:asciiTheme="minorHAnsi" w:hAnsiTheme="minorHAnsi" w:cstheme="minorHAnsi"/>
                <w:sz w:val="20"/>
                <w:szCs w:val="20"/>
              </w:rPr>
            </w:pPr>
            <w:r w:rsidRPr="005A5EE3">
              <w:rPr>
                <w:rFonts w:asciiTheme="minorHAnsi" w:hAnsiTheme="minorHAnsi" w:cstheme="minorHAnsi"/>
                <w:sz w:val="20"/>
                <w:szCs w:val="20"/>
              </w:rPr>
              <w:t>35-44</w:t>
            </w:r>
          </w:p>
        </w:tc>
        <w:tc>
          <w:tcPr>
            <w:tcW w:w="1036" w:type="pct"/>
          </w:tcPr>
          <w:p w14:paraId="29149455" w14:textId="77777777" w:rsidR="00DB4E9E" w:rsidRPr="005A5EE3" w:rsidRDefault="00DB4E9E" w:rsidP="006653A3">
            <w:pPr>
              <w:rPr>
                <w:rFonts w:asciiTheme="minorHAnsi" w:hAnsiTheme="minorHAnsi" w:cstheme="minorHAnsi"/>
                <w:sz w:val="20"/>
                <w:szCs w:val="20"/>
              </w:rPr>
            </w:pPr>
            <w:r>
              <w:rPr>
                <w:rFonts w:asciiTheme="minorHAnsi" w:hAnsiTheme="minorHAnsi" w:cstheme="minorHAnsi"/>
                <w:sz w:val="20"/>
                <w:szCs w:val="20"/>
              </w:rPr>
              <w:t>3</w:t>
            </w:r>
          </w:p>
        </w:tc>
        <w:tc>
          <w:tcPr>
            <w:tcW w:w="607" w:type="pct"/>
          </w:tcPr>
          <w:p w14:paraId="158B43B8" w14:textId="77777777" w:rsidR="00DB4E9E" w:rsidRPr="005A5EE3" w:rsidRDefault="00DB4E9E" w:rsidP="006653A3">
            <w:pPr>
              <w:rPr>
                <w:rFonts w:asciiTheme="minorHAnsi" w:hAnsiTheme="minorHAnsi" w:cstheme="minorHAnsi"/>
                <w:sz w:val="20"/>
                <w:szCs w:val="20"/>
              </w:rPr>
            </w:pPr>
            <w:r>
              <w:rPr>
                <w:rFonts w:asciiTheme="minorHAnsi" w:hAnsiTheme="minorHAnsi" w:cstheme="minorHAnsi"/>
                <w:sz w:val="20"/>
                <w:szCs w:val="20"/>
              </w:rPr>
              <w:t>0</w:t>
            </w:r>
          </w:p>
        </w:tc>
        <w:tc>
          <w:tcPr>
            <w:tcW w:w="996" w:type="pct"/>
          </w:tcPr>
          <w:p w14:paraId="1AB19E39" w14:textId="77777777" w:rsidR="00DB4E9E" w:rsidRPr="005A5EE3" w:rsidRDefault="00DB4E9E" w:rsidP="006653A3">
            <w:pPr>
              <w:rPr>
                <w:rFonts w:asciiTheme="minorHAnsi" w:hAnsiTheme="minorHAnsi" w:cstheme="minorHAnsi"/>
                <w:sz w:val="20"/>
                <w:szCs w:val="20"/>
              </w:rPr>
            </w:pPr>
            <w:r>
              <w:rPr>
                <w:rFonts w:asciiTheme="minorHAnsi" w:hAnsiTheme="minorHAnsi" w:cstheme="minorHAnsi"/>
                <w:sz w:val="20"/>
                <w:szCs w:val="20"/>
              </w:rPr>
              <w:t>3</w:t>
            </w:r>
          </w:p>
        </w:tc>
        <w:tc>
          <w:tcPr>
            <w:tcW w:w="606" w:type="pct"/>
          </w:tcPr>
          <w:p w14:paraId="2B0FA2E9" w14:textId="77777777" w:rsidR="00DB4E9E" w:rsidRPr="005A5EE3" w:rsidRDefault="00DB4E9E" w:rsidP="006653A3">
            <w:pPr>
              <w:rPr>
                <w:rFonts w:asciiTheme="minorHAnsi" w:hAnsiTheme="minorHAnsi" w:cstheme="minorHAnsi"/>
                <w:sz w:val="20"/>
                <w:szCs w:val="20"/>
              </w:rPr>
            </w:pPr>
            <w:r>
              <w:rPr>
                <w:rFonts w:asciiTheme="minorHAnsi" w:hAnsiTheme="minorHAnsi" w:cstheme="minorHAnsi"/>
                <w:sz w:val="20"/>
                <w:szCs w:val="20"/>
              </w:rPr>
              <w:t>1</w:t>
            </w:r>
          </w:p>
        </w:tc>
      </w:tr>
      <w:tr w:rsidR="00DB4E9E" w:rsidRPr="001A50CD" w14:paraId="5858AA91" w14:textId="77777777" w:rsidTr="006653A3">
        <w:tc>
          <w:tcPr>
            <w:tcW w:w="1755" w:type="pct"/>
          </w:tcPr>
          <w:p w14:paraId="48B720A2" w14:textId="77777777" w:rsidR="00DB4E9E" w:rsidRPr="005A5EE3" w:rsidRDefault="00DB4E9E" w:rsidP="006653A3">
            <w:pPr>
              <w:rPr>
                <w:rFonts w:asciiTheme="minorHAnsi" w:hAnsiTheme="minorHAnsi" w:cstheme="minorHAnsi"/>
                <w:sz w:val="20"/>
                <w:szCs w:val="20"/>
              </w:rPr>
            </w:pPr>
            <w:r w:rsidRPr="005A5EE3">
              <w:rPr>
                <w:rFonts w:asciiTheme="minorHAnsi" w:hAnsiTheme="minorHAnsi" w:cstheme="minorHAnsi"/>
                <w:sz w:val="20"/>
                <w:szCs w:val="20"/>
              </w:rPr>
              <w:t>45-54</w:t>
            </w:r>
          </w:p>
        </w:tc>
        <w:tc>
          <w:tcPr>
            <w:tcW w:w="1036" w:type="pct"/>
          </w:tcPr>
          <w:p w14:paraId="346BD512" w14:textId="77777777" w:rsidR="00DB4E9E" w:rsidRPr="005A5EE3" w:rsidRDefault="00DB4E9E" w:rsidP="006653A3">
            <w:pPr>
              <w:rPr>
                <w:rFonts w:asciiTheme="minorHAnsi" w:hAnsiTheme="minorHAnsi" w:cstheme="minorHAnsi"/>
                <w:sz w:val="20"/>
                <w:szCs w:val="20"/>
              </w:rPr>
            </w:pPr>
            <w:r>
              <w:rPr>
                <w:rFonts w:asciiTheme="minorHAnsi" w:hAnsiTheme="minorHAnsi" w:cstheme="minorHAnsi"/>
                <w:sz w:val="20"/>
                <w:szCs w:val="20"/>
              </w:rPr>
              <w:t>1</w:t>
            </w:r>
          </w:p>
        </w:tc>
        <w:tc>
          <w:tcPr>
            <w:tcW w:w="607" w:type="pct"/>
          </w:tcPr>
          <w:p w14:paraId="27D9F4CC" w14:textId="77777777" w:rsidR="00DB4E9E" w:rsidRPr="005A5EE3" w:rsidRDefault="00DB4E9E" w:rsidP="006653A3">
            <w:pPr>
              <w:rPr>
                <w:rFonts w:asciiTheme="minorHAnsi" w:hAnsiTheme="minorHAnsi" w:cstheme="minorHAnsi"/>
                <w:sz w:val="20"/>
                <w:szCs w:val="20"/>
              </w:rPr>
            </w:pPr>
            <w:r>
              <w:rPr>
                <w:rFonts w:asciiTheme="minorHAnsi" w:hAnsiTheme="minorHAnsi" w:cstheme="minorHAnsi"/>
                <w:sz w:val="20"/>
                <w:szCs w:val="20"/>
              </w:rPr>
              <w:t>0</w:t>
            </w:r>
          </w:p>
        </w:tc>
        <w:tc>
          <w:tcPr>
            <w:tcW w:w="996" w:type="pct"/>
          </w:tcPr>
          <w:p w14:paraId="6F91071B" w14:textId="77777777" w:rsidR="00DB4E9E" w:rsidRPr="005A5EE3" w:rsidRDefault="00DB4E9E" w:rsidP="006653A3">
            <w:pPr>
              <w:rPr>
                <w:rFonts w:asciiTheme="minorHAnsi" w:hAnsiTheme="minorHAnsi" w:cstheme="minorHAnsi"/>
                <w:sz w:val="20"/>
                <w:szCs w:val="20"/>
              </w:rPr>
            </w:pPr>
            <w:r>
              <w:rPr>
                <w:rFonts w:asciiTheme="minorHAnsi" w:hAnsiTheme="minorHAnsi" w:cstheme="minorHAnsi"/>
                <w:sz w:val="20"/>
                <w:szCs w:val="20"/>
              </w:rPr>
              <w:t>3</w:t>
            </w:r>
          </w:p>
        </w:tc>
        <w:tc>
          <w:tcPr>
            <w:tcW w:w="606" w:type="pct"/>
          </w:tcPr>
          <w:p w14:paraId="29CA7E36" w14:textId="77777777" w:rsidR="00DB4E9E" w:rsidRPr="005A5EE3" w:rsidRDefault="00DB4E9E" w:rsidP="006653A3">
            <w:pPr>
              <w:rPr>
                <w:rFonts w:asciiTheme="minorHAnsi" w:hAnsiTheme="minorHAnsi" w:cstheme="minorHAnsi"/>
                <w:sz w:val="20"/>
                <w:szCs w:val="20"/>
              </w:rPr>
            </w:pPr>
            <w:r>
              <w:rPr>
                <w:rFonts w:asciiTheme="minorHAnsi" w:hAnsiTheme="minorHAnsi" w:cstheme="minorHAnsi"/>
                <w:sz w:val="20"/>
                <w:szCs w:val="20"/>
              </w:rPr>
              <w:t>0</w:t>
            </w:r>
          </w:p>
        </w:tc>
      </w:tr>
      <w:tr w:rsidR="00DB4E9E" w:rsidRPr="001A50CD" w14:paraId="3B63E81B" w14:textId="77777777" w:rsidTr="006653A3">
        <w:tc>
          <w:tcPr>
            <w:tcW w:w="1755" w:type="pct"/>
          </w:tcPr>
          <w:p w14:paraId="5C946B6B" w14:textId="77777777" w:rsidR="00DB4E9E" w:rsidRPr="005A5EE3" w:rsidRDefault="00DB4E9E" w:rsidP="006653A3">
            <w:pPr>
              <w:rPr>
                <w:rFonts w:asciiTheme="minorHAnsi" w:hAnsiTheme="minorHAnsi" w:cstheme="minorHAnsi"/>
                <w:sz w:val="20"/>
                <w:szCs w:val="20"/>
              </w:rPr>
            </w:pPr>
            <w:r w:rsidRPr="005A5EE3">
              <w:rPr>
                <w:rFonts w:asciiTheme="minorHAnsi" w:hAnsiTheme="minorHAnsi" w:cstheme="minorHAnsi"/>
                <w:sz w:val="20"/>
                <w:szCs w:val="20"/>
              </w:rPr>
              <w:t>55-64</w:t>
            </w:r>
          </w:p>
        </w:tc>
        <w:tc>
          <w:tcPr>
            <w:tcW w:w="1036" w:type="pct"/>
          </w:tcPr>
          <w:p w14:paraId="44E9D38B" w14:textId="77777777" w:rsidR="00DB4E9E" w:rsidRPr="005A5EE3" w:rsidRDefault="00DB4E9E" w:rsidP="006653A3">
            <w:pPr>
              <w:rPr>
                <w:rFonts w:asciiTheme="minorHAnsi" w:hAnsiTheme="minorHAnsi" w:cstheme="minorHAnsi"/>
                <w:sz w:val="20"/>
                <w:szCs w:val="20"/>
              </w:rPr>
            </w:pPr>
            <w:r>
              <w:rPr>
                <w:rFonts w:asciiTheme="minorHAnsi" w:hAnsiTheme="minorHAnsi" w:cstheme="minorHAnsi"/>
                <w:sz w:val="20"/>
                <w:szCs w:val="20"/>
              </w:rPr>
              <w:t>2</w:t>
            </w:r>
          </w:p>
        </w:tc>
        <w:tc>
          <w:tcPr>
            <w:tcW w:w="607" w:type="pct"/>
          </w:tcPr>
          <w:p w14:paraId="59655602" w14:textId="77777777" w:rsidR="00DB4E9E" w:rsidRPr="005A5EE3" w:rsidRDefault="00DB4E9E" w:rsidP="006653A3">
            <w:pPr>
              <w:rPr>
                <w:rFonts w:asciiTheme="minorHAnsi" w:hAnsiTheme="minorHAnsi" w:cstheme="minorHAnsi"/>
                <w:sz w:val="20"/>
                <w:szCs w:val="20"/>
              </w:rPr>
            </w:pPr>
            <w:r>
              <w:rPr>
                <w:rFonts w:asciiTheme="minorHAnsi" w:hAnsiTheme="minorHAnsi" w:cstheme="minorHAnsi"/>
                <w:sz w:val="20"/>
                <w:szCs w:val="20"/>
              </w:rPr>
              <w:t>1</w:t>
            </w:r>
          </w:p>
        </w:tc>
        <w:tc>
          <w:tcPr>
            <w:tcW w:w="996" w:type="pct"/>
          </w:tcPr>
          <w:p w14:paraId="1FA174C1" w14:textId="77777777" w:rsidR="00DB4E9E" w:rsidRPr="005A5EE3" w:rsidRDefault="00DB4E9E" w:rsidP="006653A3">
            <w:pPr>
              <w:rPr>
                <w:rFonts w:asciiTheme="minorHAnsi" w:hAnsiTheme="minorHAnsi" w:cstheme="minorHAnsi"/>
                <w:sz w:val="20"/>
                <w:szCs w:val="20"/>
              </w:rPr>
            </w:pPr>
            <w:r>
              <w:rPr>
                <w:rFonts w:asciiTheme="minorHAnsi" w:hAnsiTheme="minorHAnsi" w:cstheme="minorHAnsi"/>
                <w:sz w:val="20"/>
                <w:szCs w:val="20"/>
              </w:rPr>
              <w:t>3</w:t>
            </w:r>
          </w:p>
        </w:tc>
        <w:tc>
          <w:tcPr>
            <w:tcW w:w="606" w:type="pct"/>
          </w:tcPr>
          <w:p w14:paraId="1008C46B" w14:textId="77777777" w:rsidR="00DB4E9E" w:rsidRPr="005A5EE3" w:rsidRDefault="00DB4E9E" w:rsidP="006653A3">
            <w:pPr>
              <w:rPr>
                <w:rFonts w:asciiTheme="minorHAnsi" w:hAnsiTheme="minorHAnsi" w:cstheme="minorHAnsi"/>
                <w:sz w:val="20"/>
                <w:szCs w:val="20"/>
              </w:rPr>
            </w:pPr>
            <w:r>
              <w:rPr>
                <w:rFonts w:asciiTheme="minorHAnsi" w:hAnsiTheme="minorHAnsi" w:cstheme="minorHAnsi"/>
                <w:sz w:val="20"/>
                <w:szCs w:val="20"/>
              </w:rPr>
              <w:t>2</w:t>
            </w:r>
          </w:p>
        </w:tc>
      </w:tr>
      <w:tr w:rsidR="00DB4E9E" w:rsidRPr="001A50CD" w14:paraId="635DB25C" w14:textId="77777777" w:rsidTr="006653A3">
        <w:tc>
          <w:tcPr>
            <w:tcW w:w="1755" w:type="pct"/>
          </w:tcPr>
          <w:p w14:paraId="02CC263C" w14:textId="77777777" w:rsidR="00DB4E9E" w:rsidRPr="001A50CD" w:rsidRDefault="00DB4E9E" w:rsidP="006653A3">
            <w:pPr>
              <w:rPr>
                <w:rFonts w:asciiTheme="minorHAnsi" w:hAnsiTheme="minorHAnsi" w:cstheme="minorHAnsi"/>
                <w:sz w:val="20"/>
                <w:szCs w:val="20"/>
              </w:rPr>
            </w:pPr>
            <w:r>
              <w:rPr>
                <w:rFonts w:asciiTheme="minorHAnsi" w:hAnsiTheme="minorHAnsi" w:cstheme="minorHAnsi"/>
                <w:sz w:val="20"/>
                <w:szCs w:val="20"/>
              </w:rPr>
              <w:t>65-74</w:t>
            </w:r>
          </w:p>
        </w:tc>
        <w:tc>
          <w:tcPr>
            <w:tcW w:w="1036" w:type="pct"/>
          </w:tcPr>
          <w:p w14:paraId="6CE377C7" w14:textId="77777777" w:rsidR="00DB4E9E" w:rsidRPr="005A5EE3" w:rsidRDefault="00DB4E9E" w:rsidP="006653A3">
            <w:pPr>
              <w:rPr>
                <w:rFonts w:asciiTheme="minorHAnsi" w:hAnsiTheme="minorHAnsi" w:cstheme="minorHAnsi"/>
                <w:sz w:val="20"/>
                <w:szCs w:val="20"/>
              </w:rPr>
            </w:pPr>
            <w:r>
              <w:rPr>
                <w:rFonts w:asciiTheme="minorHAnsi" w:hAnsiTheme="minorHAnsi" w:cstheme="minorHAnsi"/>
                <w:sz w:val="20"/>
                <w:szCs w:val="20"/>
              </w:rPr>
              <w:t>2</w:t>
            </w:r>
          </w:p>
        </w:tc>
        <w:tc>
          <w:tcPr>
            <w:tcW w:w="607" w:type="pct"/>
          </w:tcPr>
          <w:p w14:paraId="6D76FF09" w14:textId="77777777" w:rsidR="00DB4E9E" w:rsidRPr="005A5EE3" w:rsidRDefault="00DB4E9E" w:rsidP="006653A3">
            <w:pPr>
              <w:rPr>
                <w:rFonts w:asciiTheme="minorHAnsi" w:hAnsiTheme="minorHAnsi" w:cstheme="minorHAnsi"/>
                <w:sz w:val="20"/>
                <w:szCs w:val="20"/>
              </w:rPr>
            </w:pPr>
            <w:r>
              <w:rPr>
                <w:rFonts w:asciiTheme="minorHAnsi" w:hAnsiTheme="minorHAnsi" w:cstheme="minorHAnsi"/>
                <w:sz w:val="20"/>
                <w:szCs w:val="20"/>
              </w:rPr>
              <w:t>7</w:t>
            </w:r>
          </w:p>
        </w:tc>
        <w:tc>
          <w:tcPr>
            <w:tcW w:w="996" w:type="pct"/>
          </w:tcPr>
          <w:p w14:paraId="0922E2B3" w14:textId="77777777" w:rsidR="00DB4E9E" w:rsidRPr="005A5EE3" w:rsidRDefault="00DB4E9E" w:rsidP="006653A3">
            <w:pPr>
              <w:rPr>
                <w:rFonts w:asciiTheme="minorHAnsi" w:hAnsiTheme="minorHAnsi" w:cstheme="minorHAnsi"/>
                <w:sz w:val="20"/>
                <w:szCs w:val="20"/>
              </w:rPr>
            </w:pPr>
            <w:r>
              <w:rPr>
                <w:rFonts w:asciiTheme="minorHAnsi" w:hAnsiTheme="minorHAnsi" w:cstheme="minorHAnsi"/>
                <w:sz w:val="20"/>
                <w:szCs w:val="20"/>
              </w:rPr>
              <w:t>4</w:t>
            </w:r>
          </w:p>
        </w:tc>
        <w:tc>
          <w:tcPr>
            <w:tcW w:w="606" w:type="pct"/>
          </w:tcPr>
          <w:p w14:paraId="1A5FAC32" w14:textId="77777777" w:rsidR="00DB4E9E" w:rsidRPr="005A5EE3" w:rsidRDefault="00DB4E9E" w:rsidP="006653A3">
            <w:pPr>
              <w:rPr>
                <w:rFonts w:asciiTheme="minorHAnsi" w:hAnsiTheme="minorHAnsi" w:cstheme="minorHAnsi"/>
                <w:sz w:val="20"/>
                <w:szCs w:val="20"/>
              </w:rPr>
            </w:pPr>
            <w:r>
              <w:rPr>
                <w:rFonts w:asciiTheme="minorHAnsi" w:hAnsiTheme="minorHAnsi" w:cstheme="minorHAnsi"/>
                <w:sz w:val="20"/>
                <w:szCs w:val="20"/>
              </w:rPr>
              <w:t>3</w:t>
            </w:r>
          </w:p>
        </w:tc>
      </w:tr>
      <w:tr w:rsidR="00DB4E9E" w:rsidRPr="001A50CD" w14:paraId="2D5D8712" w14:textId="77777777" w:rsidTr="006653A3">
        <w:tc>
          <w:tcPr>
            <w:tcW w:w="1755" w:type="pct"/>
          </w:tcPr>
          <w:p w14:paraId="1C90561B" w14:textId="77777777" w:rsidR="00DB4E9E" w:rsidRPr="001A50CD" w:rsidRDefault="00DB4E9E" w:rsidP="006653A3">
            <w:pPr>
              <w:rPr>
                <w:rFonts w:asciiTheme="minorHAnsi" w:hAnsiTheme="minorHAnsi" w:cstheme="minorHAnsi"/>
                <w:sz w:val="20"/>
                <w:szCs w:val="20"/>
              </w:rPr>
            </w:pPr>
            <w:r>
              <w:rPr>
                <w:rFonts w:asciiTheme="minorHAnsi" w:hAnsiTheme="minorHAnsi" w:cstheme="minorHAnsi"/>
                <w:sz w:val="20"/>
                <w:szCs w:val="20"/>
              </w:rPr>
              <w:t>75-84</w:t>
            </w:r>
          </w:p>
        </w:tc>
        <w:tc>
          <w:tcPr>
            <w:tcW w:w="1036" w:type="pct"/>
          </w:tcPr>
          <w:p w14:paraId="684405C0" w14:textId="77777777" w:rsidR="00DB4E9E" w:rsidRPr="005A5EE3" w:rsidRDefault="00DB4E9E" w:rsidP="006653A3">
            <w:pPr>
              <w:rPr>
                <w:rFonts w:asciiTheme="minorHAnsi" w:hAnsiTheme="minorHAnsi" w:cstheme="minorHAnsi"/>
                <w:sz w:val="20"/>
                <w:szCs w:val="20"/>
              </w:rPr>
            </w:pPr>
            <w:r>
              <w:rPr>
                <w:rFonts w:asciiTheme="minorHAnsi" w:hAnsiTheme="minorHAnsi" w:cstheme="minorHAnsi"/>
                <w:sz w:val="20"/>
                <w:szCs w:val="20"/>
              </w:rPr>
              <w:t>1</w:t>
            </w:r>
          </w:p>
        </w:tc>
        <w:tc>
          <w:tcPr>
            <w:tcW w:w="607" w:type="pct"/>
          </w:tcPr>
          <w:p w14:paraId="149D7C95" w14:textId="77777777" w:rsidR="00DB4E9E" w:rsidRPr="005A5EE3" w:rsidRDefault="00DB4E9E" w:rsidP="006653A3">
            <w:pPr>
              <w:rPr>
                <w:rFonts w:asciiTheme="minorHAnsi" w:hAnsiTheme="minorHAnsi" w:cstheme="minorHAnsi"/>
                <w:sz w:val="20"/>
                <w:szCs w:val="20"/>
              </w:rPr>
            </w:pPr>
            <w:r>
              <w:rPr>
                <w:rFonts w:asciiTheme="minorHAnsi" w:hAnsiTheme="minorHAnsi" w:cstheme="minorHAnsi"/>
                <w:sz w:val="20"/>
                <w:szCs w:val="20"/>
              </w:rPr>
              <w:t>0</w:t>
            </w:r>
          </w:p>
        </w:tc>
        <w:tc>
          <w:tcPr>
            <w:tcW w:w="996" w:type="pct"/>
          </w:tcPr>
          <w:p w14:paraId="78C10DD5" w14:textId="77777777" w:rsidR="00DB4E9E" w:rsidRPr="005A5EE3" w:rsidRDefault="00DB4E9E" w:rsidP="006653A3">
            <w:pPr>
              <w:rPr>
                <w:rFonts w:asciiTheme="minorHAnsi" w:hAnsiTheme="minorHAnsi" w:cstheme="minorHAnsi"/>
                <w:sz w:val="20"/>
                <w:szCs w:val="20"/>
              </w:rPr>
            </w:pPr>
            <w:r>
              <w:rPr>
                <w:rFonts w:asciiTheme="minorHAnsi" w:hAnsiTheme="minorHAnsi" w:cstheme="minorHAnsi"/>
                <w:sz w:val="20"/>
                <w:szCs w:val="20"/>
              </w:rPr>
              <w:t>2</w:t>
            </w:r>
          </w:p>
        </w:tc>
        <w:tc>
          <w:tcPr>
            <w:tcW w:w="606" w:type="pct"/>
          </w:tcPr>
          <w:p w14:paraId="213C9CF1" w14:textId="77777777" w:rsidR="00DB4E9E" w:rsidRPr="005A5EE3" w:rsidRDefault="00DB4E9E" w:rsidP="006653A3">
            <w:pPr>
              <w:rPr>
                <w:rFonts w:asciiTheme="minorHAnsi" w:hAnsiTheme="minorHAnsi" w:cstheme="minorHAnsi"/>
                <w:sz w:val="20"/>
                <w:szCs w:val="20"/>
              </w:rPr>
            </w:pPr>
            <w:r>
              <w:rPr>
                <w:rFonts w:asciiTheme="minorHAnsi" w:hAnsiTheme="minorHAnsi" w:cstheme="minorHAnsi"/>
                <w:sz w:val="20"/>
                <w:szCs w:val="20"/>
              </w:rPr>
              <w:t>1</w:t>
            </w:r>
          </w:p>
        </w:tc>
      </w:tr>
      <w:tr w:rsidR="00DB4E9E" w:rsidRPr="001A50CD" w14:paraId="0855D2D5" w14:textId="77777777" w:rsidTr="006653A3">
        <w:tc>
          <w:tcPr>
            <w:tcW w:w="1755" w:type="pct"/>
          </w:tcPr>
          <w:p w14:paraId="781375E2" w14:textId="77777777" w:rsidR="00DB4E9E" w:rsidRPr="001A50CD" w:rsidRDefault="00DB4E9E" w:rsidP="006653A3">
            <w:pPr>
              <w:rPr>
                <w:rFonts w:asciiTheme="minorHAnsi" w:hAnsiTheme="minorHAnsi" w:cstheme="minorHAnsi"/>
                <w:sz w:val="20"/>
                <w:szCs w:val="20"/>
              </w:rPr>
            </w:pPr>
            <w:r w:rsidRPr="001A50CD">
              <w:rPr>
                <w:rFonts w:asciiTheme="minorHAnsi" w:hAnsiTheme="minorHAnsi" w:cstheme="minorHAnsi"/>
                <w:sz w:val="20"/>
                <w:szCs w:val="20"/>
              </w:rPr>
              <w:t>Females (%)</w:t>
            </w:r>
          </w:p>
        </w:tc>
        <w:tc>
          <w:tcPr>
            <w:tcW w:w="1036" w:type="pct"/>
          </w:tcPr>
          <w:p w14:paraId="1D9E4FB9" w14:textId="77777777" w:rsidR="00DB4E9E" w:rsidRPr="001A50CD" w:rsidRDefault="00DB4E9E" w:rsidP="006653A3">
            <w:pPr>
              <w:rPr>
                <w:rFonts w:asciiTheme="minorHAnsi" w:hAnsiTheme="minorHAnsi" w:cstheme="minorHAnsi"/>
                <w:sz w:val="20"/>
                <w:szCs w:val="20"/>
              </w:rPr>
            </w:pPr>
            <w:r w:rsidRPr="001A50CD">
              <w:rPr>
                <w:rFonts w:asciiTheme="minorHAnsi" w:hAnsiTheme="minorHAnsi" w:cstheme="minorHAnsi"/>
                <w:sz w:val="20"/>
                <w:szCs w:val="20"/>
              </w:rPr>
              <w:t>50</w:t>
            </w:r>
          </w:p>
        </w:tc>
        <w:tc>
          <w:tcPr>
            <w:tcW w:w="607" w:type="pct"/>
          </w:tcPr>
          <w:p w14:paraId="5D651FFB" w14:textId="77777777" w:rsidR="00DB4E9E" w:rsidRPr="001A50CD" w:rsidRDefault="00DB4E9E" w:rsidP="006653A3">
            <w:pPr>
              <w:rPr>
                <w:rFonts w:asciiTheme="minorHAnsi" w:hAnsiTheme="minorHAnsi" w:cstheme="minorHAnsi"/>
                <w:sz w:val="20"/>
                <w:szCs w:val="20"/>
              </w:rPr>
            </w:pPr>
            <w:r>
              <w:rPr>
                <w:rFonts w:asciiTheme="minorHAnsi" w:hAnsiTheme="minorHAnsi" w:cstheme="minorHAnsi"/>
                <w:sz w:val="20"/>
                <w:szCs w:val="20"/>
              </w:rPr>
              <w:t>50</w:t>
            </w:r>
          </w:p>
        </w:tc>
        <w:tc>
          <w:tcPr>
            <w:tcW w:w="996" w:type="pct"/>
          </w:tcPr>
          <w:p w14:paraId="0B88CDBB" w14:textId="77777777" w:rsidR="00DB4E9E" w:rsidRPr="001A50CD" w:rsidRDefault="00DB4E9E" w:rsidP="006653A3">
            <w:pPr>
              <w:rPr>
                <w:rFonts w:asciiTheme="minorHAnsi" w:hAnsiTheme="minorHAnsi" w:cstheme="minorHAnsi"/>
                <w:sz w:val="20"/>
                <w:szCs w:val="20"/>
              </w:rPr>
            </w:pPr>
            <w:r>
              <w:rPr>
                <w:rFonts w:asciiTheme="minorHAnsi" w:hAnsiTheme="minorHAnsi" w:cstheme="minorHAnsi"/>
                <w:sz w:val="20"/>
                <w:szCs w:val="20"/>
              </w:rPr>
              <w:t>44</w:t>
            </w:r>
          </w:p>
        </w:tc>
        <w:tc>
          <w:tcPr>
            <w:tcW w:w="606" w:type="pct"/>
          </w:tcPr>
          <w:p w14:paraId="1A4947D7" w14:textId="77777777" w:rsidR="00DB4E9E" w:rsidRPr="001A50CD" w:rsidRDefault="00DB4E9E" w:rsidP="006653A3">
            <w:pPr>
              <w:rPr>
                <w:rFonts w:asciiTheme="minorHAnsi" w:hAnsiTheme="minorHAnsi" w:cstheme="minorHAnsi"/>
                <w:sz w:val="20"/>
                <w:szCs w:val="20"/>
              </w:rPr>
            </w:pPr>
            <w:r>
              <w:rPr>
                <w:rFonts w:asciiTheme="minorHAnsi" w:hAnsiTheme="minorHAnsi" w:cstheme="minorHAnsi"/>
                <w:sz w:val="20"/>
                <w:szCs w:val="20"/>
              </w:rPr>
              <w:t>50</w:t>
            </w:r>
          </w:p>
        </w:tc>
      </w:tr>
      <w:tr w:rsidR="00DB4E9E" w:rsidRPr="001A50CD" w14:paraId="4C3346B3" w14:textId="77777777" w:rsidTr="006653A3">
        <w:tc>
          <w:tcPr>
            <w:tcW w:w="1755" w:type="pct"/>
          </w:tcPr>
          <w:p w14:paraId="5F85F30B" w14:textId="77777777" w:rsidR="00DB4E9E" w:rsidRPr="001A50CD" w:rsidRDefault="00DB4E9E" w:rsidP="006653A3">
            <w:pPr>
              <w:rPr>
                <w:rFonts w:asciiTheme="minorHAnsi" w:hAnsiTheme="minorHAnsi" w:cstheme="minorHAnsi"/>
                <w:sz w:val="20"/>
                <w:szCs w:val="20"/>
              </w:rPr>
            </w:pPr>
            <w:r w:rsidRPr="001A50CD">
              <w:rPr>
                <w:rFonts w:asciiTheme="minorHAnsi" w:hAnsiTheme="minorHAnsi" w:cstheme="minorHAnsi"/>
                <w:sz w:val="20"/>
                <w:szCs w:val="20"/>
              </w:rPr>
              <w:t xml:space="preserve">Ethnicity </w:t>
            </w:r>
            <w:r>
              <w:rPr>
                <w:rFonts w:asciiTheme="minorHAnsi" w:hAnsiTheme="minorHAnsi" w:cstheme="minorHAnsi"/>
                <w:sz w:val="20"/>
                <w:szCs w:val="20"/>
              </w:rPr>
              <w:t xml:space="preserve"> </w:t>
            </w:r>
          </w:p>
        </w:tc>
        <w:tc>
          <w:tcPr>
            <w:tcW w:w="1036" w:type="pct"/>
          </w:tcPr>
          <w:p w14:paraId="30C9D9A5" w14:textId="77777777" w:rsidR="00DB4E9E" w:rsidRDefault="00DB4E9E" w:rsidP="006653A3">
            <w:pPr>
              <w:rPr>
                <w:rFonts w:asciiTheme="minorHAnsi" w:hAnsiTheme="minorHAnsi" w:cstheme="minorHAnsi"/>
                <w:sz w:val="20"/>
                <w:szCs w:val="20"/>
              </w:rPr>
            </w:pPr>
            <w:r>
              <w:rPr>
                <w:rFonts w:asciiTheme="minorHAnsi" w:hAnsiTheme="minorHAnsi" w:cstheme="minorHAnsi"/>
                <w:sz w:val="20"/>
                <w:szCs w:val="20"/>
              </w:rPr>
              <w:t>WB-8</w:t>
            </w:r>
          </w:p>
          <w:p w14:paraId="4AAF50F4" w14:textId="77777777" w:rsidR="00DB4E9E" w:rsidRDefault="00DB4E9E" w:rsidP="006653A3">
            <w:pPr>
              <w:rPr>
                <w:rFonts w:asciiTheme="minorHAnsi" w:hAnsiTheme="minorHAnsi" w:cstheme="minorHAnsi"/>
                <w:sz w:val="20"/>
                <w:szCs w:val="20"/>
              </w:rPr>
            </w:pPr>
            <w:r>
              <w:rPr>
                <w:rFonts w:asciiTheme="minorHAnsi" w:hAnsiTheme="minorHAnsi" w:cstheme="minorHAnsi"/>
                <w:sz w:val="20"/>
                <w:szCs w:val="20"/>
              </w:rPr>
              <w:t>Asian-3</w:t>
            </w:r>
          </w:p>
          <w:p w14:paraId="42C17B74" w14:textId="77777777" w:rsidR="00DB4E9E" w:rsidRPr="001A50CD" w:rsidRDefault="00DB4E9E" w:rsidP="006653A3">
            <w:pPr>
              <w:rPr>
                <w:rFonts w:asciiTheme="minorHAnsi" w:hAnsiTheme="minorHAnsi" w:cstheme="minorHAnsi"/>
                <w:sz w:val="20"/>
                <w:szCs w:val="20"/>
              </w:rPr>
            </w:pPr>
            <w:r>
              <w:rPr>
                <w:rFonts w:asciiTheme="minorHAnsi" w:hAnsiTheme="minorHAnsi" w:cstheme="minorHAnsi"/>
                <w:sz w:val="20"/>
                <w:szCs w:val="20"/>
              </w:rPr>
              <w:t>BC-1</w:t>
            </w:r>
          </w:p>
        </w:tc>
        <w:tc>
          <w:tcPr>
            <w:tcW w:w="607" w:type="pct"/>
          </w:tcPr>
          <w:p w14:paraId="13A9F0AD" w14:textId="77777777" w:rsidR="00DB4E9E" w:rsidRPr="001A50CD" w:rsidRDefault="00DB4E9E" w:rsidP="006653A3">
            <w:pPr>
              <w:rPr>
                <w:rFonts w:asciiTheme="minorHAnsi" w:hAnsiTheme="minorHAnsi" w:cstheme="minorHAnsi"/>
                <w:sz w:val="20"/>
                <w:szCs w:val="20"/>
              </w:rPr>
            </w:pPr>
            <w:r>
              <w:rPr>
                <w:rFonts w:asciiTheme="minorHAnsi" w:hAnsiTheme="minorHAnsi" w:cstheme="minorHAnsi"/>
                <w:sz w:val="20"/>
                <w:szCs w:val="20"/>
              </w:rPr>
              <w:t>WB-8</w:t>
            </w:r>
          </w:p>
        </w:tc>
        <w:tc>
          <w:tcPr>
            <w:tcW w:w="996" w:type="pct"/>
          </w:tcPr>
          <w:p w14:paraId="7982E706" w14:textId="77777777" w:rsidR="00DB4E9E" w:rsidRDefault="00DB4E9E" w:rsidP="006653A3">
            <w:pPr>
              <w:rPr>
                <w:rFonts w:asciiTheme="minorHAnsi" w:hAnsiTheme="minorHAnsi" w:cstheme="minorHAnsi"/>
                <w:sz w:val="20"/>
                <w:szCs w:val="20"/>
              </w:rPr>
            </w:pPr>
            <w:r>
              <w:rPr>
                <w:rFonts w:asciiTheme="minorHAnsi" w:hAnsiTheme="minorHAnsi" w:cstheme="minorHAnsi"/>
                <w:sz w:val="20"/>
                <w:szCs w:val="20"/>
              </w:rPr>
              <w:t>WB-8</w:t>
            </w:r>
          </w:p>
          <w:p w14:paraId="2DE5CAA4" w14:textId="77777777" w:rsidR="00DB4E9E" w:rsidRDefault="00DB4E9E" w:rsidP="006653A3">
            <w:pPr>
              <w:rPr>
                <w:rFonts w:asciiTheme="minorHAnsi" w:hAnsiTheme="minorHAnsi" w:cstheme="minorHAnsi"/>
                <w:sz w:val="20"/>
                <w:szCs w:val="20"/>
              </w:rPr>
            </w:pPr>
            <w:r>
              <w:rPr>
                <w:rFonts w:asciiTheme="minorHAnsi" w:hAnsiTheme="minorHAnsi" w:cstheme="minorHAnsi"/>
                <w:sz w:val="20"/>
                <w:szCs w:val="20"/>
              </w:rPr>
              <w:t>Asian-3</w:t>
            </w:r>
          </w:p>
          <w:p w14:paraId="639BB9FC" w14:textId="77777777" w:rsidR="00DB4E9E" w:rsidRDefault="00DB4E9E" w:rsidP="006653A3">
            <w:pPr>
              <w:rPr>
                <w:rFonts w:asciiTheme="minorHAnsi" w:hAnsiTheme="minorHAnsi" w:cstheme="minorHAnsi"/>
                <w:sz w:val="20"/>
                <w:szCs w:val="20"/>
              </w:rPr>
            </w:pPr>
            <w:r>
              <w:rPr>
                <w:rFonts w:asciiTheme="minorHAnsi" w:hAnsiTheme="minorHAnsi" w:cstheme="minorHAnsi"/>
                <w:sz w:val="20"/>
                <w:szCs w:val="20"/>
              </w:rPr>
              <w:t>BA-1</w:t>
            </w:r>
          </w:p>
          <w:p w14:paraId="683AF287" w14:textId="77777777" w:rsidR="00DB4E9E" w:rsidRPr="001A50CD" w:rsidRDefault="00DB4E9E" w:rsidP="006653A3">
            <w:pPr>
              <w:rPr>
                <w:rFonts w:asciiTheme="minorHAnsi" w:hAnsiTheme="minorHAnsi" w:cstheme="minorHAnsi"/>
                <w:sz w:val="20"/>
                <w:szCs w:val="20"/>
              </w:rPr>
            </w:pPr>
            <w:r>
              <w:rPr>
                <w:rFonts w:asciiTheme="minorHAnsi" w:hAnsiTheme="minorHAnsi" w:cstheme="minorHAnsi"/>
                <w:sz w:val="20"/>
                <w:szCs w:val="20"/>
              </w:rPr>
              <w:t>BC-6</w:t>
            </w:r>
          </w:p>
        </w:tc>
        <w:tc>
          <w:tcPr>
            <w:tcW w:w="606" w:type="pct"/>
          </w:tcPr>
          <w:p w14:paraId="38771A28" w14:textId="77777777" w:rsidR="00DB4E9E" w:rsidRPr="001A50CD" w:rsidRDefault="00DB4E9E" w:rsidP="006653A3">
            <w:pPr>
              <w:rPr>
                <w:rFonts w:asciiTheme="minorHAnsi" w:hAnsiTheme="minorHAnsi" w:cstheme="minorHAnsi"/>
                <w:sz w:val="20"/>
                <w:szCs w:val="20"/>
              </w:rPr>
            </w:pPr>
            <w:r>
              <w:rPr>
                <w:rFonts w:asciiTheme="minorHAnsi" w:hAnsiTheme="minorHAnsi" w:cstheme="minorHAnsi"/>
                <w:sz w:val="20"/>
                <w:szCs w:val="20"/>
              </w:rPr>
              <w:t>WB-7</w:t>
            </w:r>
          </w:p>
        </w:tc>
      </w:tr>
      <w:tr w:rsidR="00DB4E9E" w:rsidRPr="001A50CD" w14:paraId="76987EF7" w14:textId="77777777" w:rsidTr="006653A3">
        <w:tc>
          <w:tcPr>
            <w:tcW w:w="1755" w:type="pct"/>
          </w:tcPr>
          <w:p w14:paraId="662C1685" w14:textId="77777777" w:rsidR="00DB4E9E" w:rsidRDefault="00DB4E9E" w:rsidP="006653A3">
            <w:pPr>
              <w:rPr>
                <w:rFonts w:asciiTheme="minorHAnsi" w:hAnsiTheme="minorHAnsi" w:cstheme="minorHAnsi"/>
                <w:sz w:val="20"/>
                <w:szCs w:val="20"/>
              </w:rPr>
            </w:pPr>
            <w:r>
              <w:rPr>
                <w:rFonts w:asciiTheme="minorHAnsi" w:hAnsiTheme="minorHAnsi" w:cstheme="minorHAnsi"/>
                <w:sz w:val="20"/>
                <w:szCs w:val="20"/>
              </w:rPr>
              <w:t xml:space="preserve">Non-ambulant </w:t>
            </w:r>
          </w:p>
          <w:p w14:paraId="4468CFD2" w14:textId="77777777" w:rsidR="00DB4E9E" w:rsidRPr="001A50CD" w:rsidRDefault="00DB4E9E" w:rsidP="006653A3">
            <w:pPr>
              <w:rPr>
                <w:rFonts w:asciiTheme="minorHAnsi" w:hAnsiTheme="minorHAnsi" w:cstheme="minorHAnsi"/>
                <w:sz w:val="20"/>
                <w:szCs w:val="20"/>
              </w:rPr>
            </w:pPr>
            <w:r>
              <w:rPr>
                <w:rFonts w:asciiTheme="minorHAnsi" w:hAnsiTheme="minorHAnsi" w:cstheme="minorHAnsi"/>
                <w:sz w:val="20"/>
                <w:szCs w:val="20"/>
              </w:rPr>
              <w:t>Stroke survivors (%)</w:t>
            </w:r>
          </w:p>
        </w:tc>
        <w:tc>
          <w:tcPr>
            <w:tcW w:w="1036" w:type="pct"/>
          </w:tcPr>
          <w:p w14:paraId="03F98D86" w14:textId="77777777" w:rsidR="00DB4E9E" w:rsidRDefault="00DB4E9E" w:rsidP="006653A3">
            <w:pPr>
              <w:rPr>
                <w:rFonts w:asciiTheme="minorHAnsi" w:hAnsiTheme="minorHAnsi" w:cstheme="minorHAnsi"/>
                <w:sz w:val="20"/>
                <w:szCs w:val="20"/>
              </w:rPr>
            </w:pPr>
            <w:r>
              <w:rPr>
                <w:rFonts w:asciiTheme="minorHAnsi" w:hAnsiTheme="minorHAnsi" w:cstheme="minorHAnsi"/>
                <w:sz w:val="20"/>
                <w:szCs w:val="20"/>
              </w:rPr>
              <w:t>36</w:t>
            </w:r>
          </w:p>
        </w:tc>
        <w:tc>
          <w:tcPr>
            <w:tcW w:w="607" w:type="pct"/>
          </w:tcPr>
          <w:p w14:paraId="17B7062E" w14:textId="77777777" w:rsidR="00DB4E9E" w:rsidRPr="001A50CD" w:rsidRDefault="00DB4E9E" w:rsidP="006653A3">
            <w:pPr>
              <w:rPr>
                <w:rFonts w:asciiTheme="minorHAnsi" w:hAnsiTheme="minorHAnsi" w:cstheme="minorHAnsi"/>
                <w:sz w:val="20"/>
                <w:szCs w:val="20"/>
              </w:rPr>
            </w:pPr>
            <w:r>
              <w:rPr>
                <w:rFonts w:asciiTheme="minorHAnsi" w:hAnsiTheme="minorHAnsi" w:cstheme="minorHAnsi"/>
                <w:sz w:val="20"/>
                <w:szCs w:val="20"/>
              </w:rPr>
              <w:t>50</w:t>
            </w:r>
          </w:p>
        </w:tc>
        <w:tc>
          <w:tcPr>
            <w:tcW w:w="996" w:type="pct"/>
          </w:tcPr>
          <w:p w14:paraId="6374C489" w14:textId="77777777" w:rsidR="00DB4E9E" w:rsidRDefault="00DB4E9E" w:rsidP="006653A3">
            <w:pPr>
              <w:rPr>
                <w:rFonts w:asciiTheme="minorHAnsi" w:hAnsiTheme="minorHAnsi" w:cstheme="minorHAnsi"/>
                <w:sz w:val="20"/>
                <w:szCs w:val="20"/>
              </w:rPr>
            </w:pPr>
            <w:r>
              <w:rPr>
                <w:rFonts w:asciiTheme="minorHAnsi" w:hAnsiTheme="minorHAnsi" w:cstheme="minorHAnsi"/>
                <w:sz w:val="20"/>
                <w:szCs w:val="20"/>
              </w:rPr>
              <w:t>27</w:t>
            </w:r>
          </w:p>
        </w:tc>
        <w:tc>
          <w:tcPr>
            <w:tcW w:w="606" w:type="pct"/>
          </w:tcPr>
          <w:p w14:paraId="11A4B3F5" w14:textId="77777777" w:rsidR="00DB4E9E" w:rsidRPr="001A50CD" w:rsidRDefault="00DB4E9E" w:rsidP="006653A3">
            <w:pPr>
              <w:rPr>
                <w:rFonts w:asciiTheme="minorHAnsi" w:hAnsiTheme="minorHAnsi" w:cstheme="minorHAnsi"/>
                <w:sz w:val="20"/>
                <w:szCs w:val="20"/>
              </w:rPr>
            </w:pPr>
            <w:r>
              <w:rPr>
                <w:rFonts w:asciiTheme="minorHAnsi" w:hAnsiTheme="minorHAnsi" w:cstheme="minorHAnsi"/>
                <w:sz w:val="20"/>
                <w:szCs w:val="20"/>
              </w:rPr>
              <w:t>33</w:t>
            </w:r>
          </w:p>
        </w:tc>
      </w:tr>
      <w:tr w:rsidR="00DB4E9E" w:rsidRPr="001A50CD" w14:paraId="20682910" w14:textId="77777777" w:rsidTr="006653A3">
        <w:tc>
          <w:tcPr>
            <w:tcW w:w="1755" w:type="pct"/>
          </w:tcPr>
          <w:p w14:paraId="534BB613" w14:textId="77777777" w:rsidR="00DB4E9E" w:rsidRDefault="00DB4E9E" w:rsidP="006653A3">
            <w:pPr>
              <w:rPr>
                <w:rFonts w:asciiTheme="minorHAnsi" w:hAnsiTheme="minorHAnsi" w:cstheme="minorHAnsi"/>
                <w:sz w:val="20"/>
                <w:szCs w:val="20"/>
              </w:rPr>
            </w:pPr>
            <w:r>
              <w:rPr>
                <w:rFonts w:asciiTheme="minorHAnsi" w:hAnsiTheme="minorHAnsi" w:cstheme="minorHAnsi"/>
                <w:sz w:val="20"/>
                <w:szCs w:val="20"/>
              </w:rPr>
              <w:t>Stroke survivors with aphasia (%)</w:t>
            </w:r>
          </w:p>
        </w:tc>
        <w:tc>
          <w:tcPr>
            <w:tcW w:w="1036" w:type="pct"/>
          </w:tcPr>
          <w:p w14:paraId="1A94E9C5" w14:textId="77777777" w:rsidR="00DB4E9E" w:rsidRDefault="00DB4E9E" w:rsidP="006653A3">
            <w:pPr>
              <w:rPr>
                <w:rFonts w:asciiTheme="minorHAnsi" w:hAnsiTheme="minorHAnsi" w:cstheme="minorHAnsi"/>
                <w:sz w:val="20"/>
                <w:szCs w:val="20"/>
              </w:rPr>
            </w:pPr>
            <w:r>
              <w:rPr>
                <w:rFonts w:asciiTheme="minorHAnsi" w:hAnsiTheme="minorHAnsi" w:cstheme="minorHAnsi"/>
                <w:sz w:val="20"/>
                <w:szCs w:val="20"/>
              </w:rPr>
              <w:t>27</w:t>
            </w:r>
          </w:p>
        </w:tc>
        <w:tc>
          <w:tcPr>
            <w:tcW w:w="607" w:type="pct"/>
          </w:tcPr>
          <w:p w14:paraId="5DD8EF80" w14:textId="77777777" w:rsidR="00DB4E9E" w:rsidRPr="001A50CD" w:rsidRDefault="00DB4E9E" w:rsidP="006653A3">
            <w:pPr>
              <w:rPr>
                <w:rFonts w:asciiTheme="minorHAnsi" w:hAnsiTheme="minorHAnsi" w:cstheme="minorHAnsi"/>
                <w:sz w:val="20"/>
                <w:szCs w:val="20"/>
              </w:rPr>
            </w:pPr>
            <w:r>
              <w:rPr>
                <w:rFonts w:asciiTheme="minorHAnsi" w:hAnsiTheme="minorHAnsi" w:cstheme="minorHAnsi"/>
                <w:sz w:val="20"/>
                <w:szCs w:val="20"/>
              </w:rPr>
              <w:t>25</w:t>
            </w:r>
          </w:p>
        </w:tc>
        <w:tc>
          <w:tcPr>
            <w:tcW w:w="996" w:type="pct"/>
          </w:tcPr>
          <w:p w14:paraId="6668DF88" w14:textId="77777777" w:rsidR="00DB4E9E" w:rsidRDefault="00DB4E9E" w:rsidP="006653A3">
            <w:pPr>
              <w:rPr>
                <w:rFonts w:asciiTheme="minorHAnsi" w:hAnsiTheme="minorHAnsi" w:cstheme="minorHAnsi"/>
                <w:sz w:val="20"/>
                <w:szCs w:val="20"/>
              </w:rPr>
            </w:pPr>
            <w:r>
              <w:rPr>
                <w:rFonts w:asciiTheme="minorHAnsi" w:hAnsiTheme="minorHAnsi" w:cstheme="minorHAnsi"/>
                <w:sz w:val="20"/>
                <w:szCs w:val="20"/>
              </w:rPr>
              <w:t>22</w:t>
            </w:r>
          </w:p>
        </w:tc>
        <w:tc>
          <w:tcPr>
            <w:tcW w:w="606" w:type="pct"/>
          </w:tcPr>
          <w:p w14:paraId="60546309" w14:textId="77777777" w:rsidR="00DB4E9E" w:rsidRPr="001A50CD" w:rsidRDefault="00DB4E9E" w:rsidP="006653A3">
            <w:pPr>
              <w:rPr>
                <w:rFonts w:asciiTheme="minorHAnsi" w:hAnsiTheme="minorHAnsi" w:cstheme="minorHAnsi"/>
                <w:sz w:val="20"/>
                <w:szCs w:val="20"/>
              </w:rPr>
            </w:pPr>
            <w:r>
              <w:rPr>
                <w:rFonts w:asciiTheme="minorHAnsi" w:hAnsiTheme="minorHAnsi" w:cstheme="minorHAnsi"/>
                <w:sz w:val="20"/>
                <w:szCs w:val="20"/>
              </w:rPr>
              <w:t>66</w:t>
            </w:r>
          </w:p>
        </w:tc>
      </w:tr>
    </w:tbl>
    <w:p w14:paraId="4222B9B5" w14:textId="34917899" w:rsidR="00FC1F8F" w:rsidRPr="00E66FBF" w:rsidRDefault="0095182E" w:rsidP="00E66FBF">
      <w:pPr>
        <w:pStyle w:val="CommentText"/>
        <w:spacing w:line="240" w:lineRule="auto"/>
      </w:pPr>
      <w:r w:rsidRPr="00071692">
        <w:rPr>
          <w:rFonts w:cstheme="minorHAnsi"/>
          <w:b/>
          <w:bCs/>
          <w:color w:val="000000" w:themeColor="text1"/>
        </w:rPr>
        <w:t>Footnote</w:t>
      </w:r>
      <w:r>
        <w:rPr>
          <w:rFonts w:cstheme="minorHAnsi"/>
          <w:sz w:val="21"/>
          <w:szCs w:val="21"/>
        </w:rPr>
        <w:t xml:space="preserve">: </w:t>
      </w:r>
      <w:r w:rsidR="00E66FBF">
        <w:t xml:space="preserve">All stroke survivors participating in co-design groups were community dwelling; had been inpatients in the corresponding site within the last 6 months; </w:t>
      </w:r>
      <w:r w:rsidR="00FC1F8F" w:rsidRPr="000E2273">
        <w:rPr>
          <w:rFonts w:cstheme="minorHAnsi"/>
          <w:sz w:val="18"/>
          <w:szCs w:val="18"/>
        </w:rPr>
        <w:t xml:space="preserve">Ethnicity; WB White British, BC Black Caribbean, </w:t>
      </w:r>
      <w:r w:rsidR="00FC1F8F" w:rsidRPr="005A5EE3">
        <w:rPr>
          <w:rFonts w:cstheme="minorHAnsi"/>
          <w:sz w:val="18"/>
          <w:szCs w:val="18"/>
        </w:rPr>
        <w:t xml:space="preserve">BA </w:t>
      </w:r>
      <w:r w:rsidR="00FC1F8F" w:rsidRPr="000E2273">
        <w:rPr>
          <w:rFonts w:cstheme="minorHAnsi"/>
          <w:sz w:val="18"/>
          <w:szCs w:val="18"/>
        </w:rPr>
        <w:t xml:space="preserve">Black Africa, Asian, W (other)- </w:t>
      </w:r>
      <w:r w:rsidR="00FC1F8F" w:rsidRPr="000E2273">
        <w:rPr>
          <w:rFonts w:cstheme="minorHAnsi"/>
          <w:color w:val="0B0C0C"/>
          <w:sz w:val="18"/>
          <w:szCs w:val="18"/>
          <w:shd w:val="clear" w:color="auto" w:fill="FFFFFF"/>
        </w:rPr>
        <w:t>any other White background</w:t>
      </w:r>
      <w:r w:rsidR="00FC1F8F" w:rsidRPr="000E2273">
        <w:rPr>
          <w:rFonts w:cstheme="minorHAnsi"/>
          <w:sz w:val="18"/>
          <w:szCs w:val="18"/>
        </w:rPr>
        <w:t xml:space="preserve"> </w:t>
      </w:r>
      <w:r w:rsidR="00FC1F8F">
        <w:rPr>
          <w:rFonts w:cstheme="minorHAnsi"/>
          <w:sz w:val="18"/>
          <w:szCs w:val="18"/>
        </w:rPr>
        <w:t xml:space="preserve">and </w:t>
      </w:r>
      <w:r w:rsidR="00FC1F8F" w:rsidRPr="000E2273">
        <w:rPr>
          <w:rFonts w:cstheme="minorHAnsi"/>
          <w:sz w:val="18"/>
          <w:szCs w:val="18"/>
        </w:rPr>
        <w:t>Multi-ethnic</w:t>
      </w:r>
    </w:p>
    <w:p w14:paraId="7E2A101F" w14:textId="77777777" w:rsidR="00522A05" w:rsidRDefault="00522A05" w:rsidP="0030180B">
      <w:pPr>
        <w:rPr>
          <w:rFonts w:asciiTheme="minorHAnsi" w:hAnsiTheme="minorHAnsi" w:cstheme="minorHAnsi"/>
          <w:b/>
          <w:color w:val="000000" w:themeColor="text1"/>
          <w:sz w:val="22"/>
          <w:szCs w:val="22"/>
        </w:rPr>
      </w:pPr>
    </w:p>
    <w:p w14:paraId="567C7A59" w14:textId="77777777" w:rsidR="00522A05" w:rsidRDefault="00522A05" w:rsidP="0030180B">
      <w:pPr>
        <w:rPr>
          <w:rFonts w:asciiTheme="minorHAnsi" w:hAnsiTheme="minorHAnsi" w:cstheme="minorHAnsi"/>
          <w:b/>
          <w:color w:val="000000" w:themeColor="text1"/>
          <w:sz w:val="22"/>
          <w:szCs w:val="22"/>
        </w:rPr>
      </w:pPr>
    </w:p>
    <w:p w14:paraId="2C1FB12A" w14:textId="77777777" w:rsidR="00522A05" w:rsidRDefault="00522A05" w:rsidP="0030180B">
      <w:pPr>
        <w:rPr>
          <w:rFonts w:asciiTheme="minorHAnsi" w:hAnsiTheme="minorHAnsi" w:cstheme="minorHAnsi"/>
          <w:b/>
          <w:color w:val="000000" w:themeColor="text1"/>
          <w:sz w:val="22"/>
          <w:szCs w:val="22"/>
        </w:rPr>
      </w:pPr>
    </w:p>
    <w:p w14:paraId="28692744" w14:textId="77777777" w:rsidR="00FC7C1F" w:rsidRDefault="00FC7C1F" w:rsidP="0030180B">
      <w:pPr>
        <w:rPr>
          <w:rFonts w:asciiTheme="minorHAnsi" w:hAnsiTheme="minorHAnsi" w:cstheme="minorHAnsi"/>
          <w:b/>
          <w:color w:val="000000" w:themeColor="text1"/>
          <w:sz w:val="22"/>
          <w:szCs w:val="22"/>
        </w:rPr>
      </w:pPr>
    </w:p>
    <w:p w14:paraId="2BBA81A0" w14:textId="77777777" w:rsidR="00873648" w:rsidRDefault="00873648" w:rsidP="0030180B">
      <w:pPr>
        <w:rPr>
          <w:rFonts w:asciiTheme="minorHAnsi" w:hAnsiTheme="minorHAnsi" w:cstheme="minorHAnsi"/>
          <w:b/>
          <w:color w:val="000000" w:themeColor="text1"/>
          <w:sz w:val="22"/>
          <w:szCs w:val="22"/>
        </w:rPr>
      </w:pPr>
    </w:p>
    <w:p w14:paraId="32F2D807" w14:textId="77777777" w:rsidR="00873648" w:rsidRDefault="00873648" w:rsidP="0030180B">
      <w:pPr>
        <w:rPr>
          <w:rFonts w:asciiTheme="minorHAnsi" w:hAnsiTheme="minorHAnsi" w:cstheme="minorHAnsi"/>
          <w:b/>
          <w:color w:val="000000" w:themeColor="text1"/>
          <w:sz w:val="22"/>
          <w:szCs w:val="22"/>
        </w:rPr>
      </w:pPr>
    </w:p>
    <w:p w14:paraId="6E508B39" w14:textId="77777777" w:rsidR="00873648" w:rsidRDefault="00873648" w:rsidP="0030180B">
      <w:pPr>
        <w:rPr>
          <w:rFonts w:asciiTheme="minorHAnsi" w:hAnsiTheme="minorHAnsi" w:cstheme="minorHAnsi"/>
          <w:b/>
          <w:color w:val="000000" w:themeColor="text1"/>
          <w:sz w:val="22"/>
          <w:szCs w:val="22"/>
        </w:rPr>
      </w:pPr>
    </w:p>
    <w:p w14:paraId="6C808B38" w14:textId="77777777" w:rsidR="00873648" w:rsidRDefault="00873648" w:rsidP="0030180B">
      <w:pPr>
        <w:rPr>
          <w:rFonts w:asciiTheme="minorHAnsi" w:hAnsiTheme="minorHAnsi" w:cstheme="minorHAnsi"/>
          <w:b/>
          <w:color w:val="000000" w:themeColor="text1"/>
          <w:sz w:val="22"/>
          <w:szCs w:val="22"/>
        </w:rPr>
      </w:pPr>
    </w:p>
    <w:p w14:paraId="67770FC7" w14:textId="77777777" w:rsidR="00873648" w:rsidRDefault="00873648" w:rsidP="0030180B">
      <w:pPr>
        <w:rPr>
          <w:rFonts w:asciiTheme="minorHAnsi" w:hAnsiTheme="minorHAnsi" w:cstheme="minorHAnsi"/>
          <w:b/>
          <w:color w:val="000000" w:themeColor="text1"/>
          <w:sz w:val="22"/>
          <w:szCs w:val="22"/>
        </w:rPr>
      </w:pPr>
    </w:p>
    <w:p w14:paraId="284E0BF9" w14:textId="77777777" w:rsidR="00873648" w:rsidRDefault="00873648" w:rsidP="0030180B">
      <w:pPr>
        <w:rPr>
          <w:rFonts w:asciiTheme="minorHAnsi" w:hAnsiTheme="minorHAnsi" w:cstheme="minorHAnsi"/>
          <w:b/>
          <w:color w:val="000000" w:themeColor="text1"/>
          <w:sz w:val="22"/>
          <w:szCs w:val="22"/>
        </w:rPr>
      </w:pPr>
    </w:p>
    <w:p w14:paraId="66B0FD41" w14:textId="77777777" w:rsidR="00873648" w:rsidRDefault="00873648" w:rsidP="0030180B">
      <w:pPr>
        <w:rPr>
          <w:rFonts w:asciiTheme="minorHAnsi" w:hAnsiTheme="minorHAnsi" w:cstheme="minorHAnsi"/>
          <w:b/>
          <w:color w:val="000000" w:themeColor="text1"/>
          <w:sz w:val="22"/>
          <w:szCs w:val="22"/>
        </w:rPr>
      </w:pPr>
    </w:p>
    <w:p w14:paraId="5E20356B" w14:textId="77777777" w:rsidR="00873648" w:rsidRDefault="00873648" w:rsidP="0030180B">
      <w:pPr>
        <w:rPr>
          <w:rFonts w:asciiTheme="minorHAnsi" w:hAnsiTheme="minorHAnsi" w:cstheme="minorHAnsi"/>
          <w:b/>
          <w:color w:val="000000" w:themeColor="text1"/>
          <w:sz w:val="22"/>
          <w:szCs w:val="22"/>
        </w:rPr>
      </w:pPr>
    </w:p>
    <w:p w14:paraId="25E47A5C" w14:textId="6BCAFE02" w:rsidR="00522A05" w:rsidRDefault="0030180B" w:rsidP="0030180B">
      <w:pPr>
        <w:rPr>
          <w:rFonts w:asciiTheme="minorHAnsi" w:hAnsiTheme="minorHAnsi" w:cstheme="minorHAnsi"/>
          <w:b/>
          <w:color w:val="000000" w:themeColor="text1"/>
          <w:sz w:val="22"/>
          <w:szCs w:val="22"/>
        </w:rPr>
      </w:pPr>
      <w:r w:rsidRPr="006F1123">
        <w:rPr>
          <w:rFonts w:asciiTheme="minorHAnsi" w:hAnsiTheme="minorHAnsi" w:cstheme="minorHAnsi"/>
          <w:b/>
          <w:color w:val="000000" w:themeColor="text1"/>
          <w:sz w:val="22"/>
          <w:szCs w:val="22"/>
        </w:rPr>
        <w:t xml:space="preserve">Table </w:t>
      </w:r>
      <w:r w:rsidR="000E2273">
        <w:rPr>
          <w:rFonts w:asciiTheme="minorHAnsi" w:hAnsiTheme="minorHAnsi" w:cstheme="minorHAnsi"/>
          <w:b/>
          <w:color w:val="000000" w:themeColor="text1"/>
          <w:sz w:val="22"/>
          <w:szCs w:val="22"/>
        </w:rPr>
        <w:t>7</w:t>
      </w:r>
      <w:r w:rsidR="00FB0C8A" w:rsidRPr="006F1123">
        <w:rPr>
          <w:rFonts w:asciiTheme="minorHAnsi" w:hAnsiTheme="minorHAnsi" w:cstheme="minorHAnsi"/>
          <w:b/>
          <w:color w:val="000000" w:themeColor="text1"/>
          <w:sz w:val="22"/>
          <w:szCs w:val="22"/>
        </w:rPr>
        <w:t xml:space="preserve"> </w:t>
      </w:r>
      <w:r w:rsidRPr="006F1123">
        <w:rPr>
          <w:rFonts w:asciiTheme="minorHAnsi" w:hAnsiTheme="minorHAnsi" w:cstheme="minorHAnsi"/>
          <w:b/>
          <w:color w:val="000000" w:themeColor="text1"/>
          <w:sz w:val="22"/>
          <w:szCs w:val="22"/>
        </w:rPr>
        <w:t xml:space="preserve">Co-design groups in each site </w:t>
      </w:r>
    </w:p>
    <w:p w14:paraId="591BE329" w14:textId="77777777" w:rsidR="00522A05" w:rsidRPr="006F1123" w:rsidRDefault="00522A05" w:rsidP="0030180B">
      <w:pPr>
        <w:rPr>
          <w:rFonts w:asciiTheme="minorHAnsi" w:hAnsiTheme="minorHAnsi" w:cstheme="minorHAnsi"/>
          <w:b/>
          <w:color w:val="000000" w:themeColor="text1"/>
          <w:sz w:val="22"/>
          <w:szCs w:val="22"/>
        </w:rPr>
      </w:pPr>
    </w:p>
    <w:tbl>
      <w:tblPr>
        <w:tblStyle w:val="TableGrid"/>
        <w:tblW w:w="0" w:type="auto"/>
        <w:tblLook w:val="04A0" w:firstRow="1" w:lastRow="0" w:firstColumn="1" w:lastColumn="0" w:noHBand="0" w:noVBand="1"/>
      </w:tblPr>
      <w:tblGrid>
        <w:gridCol w:w="1099"/>
        <w:gridCol w:w="1019"/>
        <w:gridCol w:w="861"/>
        <w:gridCol w:w="715"/>
        <w:gridCol w:w="2030"/>
        <w:gridCol w:w="8224"/>
      </w:tblGrid>
      <w:tr w:rsidR="00DF7B1A" w:rsidRPr="00A74EBC" w14:paraId="40BBB169" w14:textId="3EDE127E" w:rsidTr="00E50D18">
        <w:trPr>
          <w:trHeight w:val="300"/>
        </w:trPr>
        <w:tc>
          <w:tcPr>
            <w:tcW w:w="0" w:type="auto"/>
            <w:vMerge w:val="restart"/>
            <w:noWrap/>
            <w:hideMark/>
          </w:tcPr>
          <w:p w14:paraId="56652571" w14:textId="77777777" w:rsidR="00DF7B1A" w:rsidRPr="00A74EBC" w:rsidRDefault="00DF7B1A" w:rsidP="00071692">
            <w:pPr>
              <w:spacing w:before="187" w:after="187"/>
              <w:rPr>
                <w:rFonts w:asciiTheme="minorHAnsi" w:hAnsiTheme="minorHAnsi" w:cstheme="minorHAnsi"/>
                <w:color w:val="000000" w:themeColor="text1"/>
                <w:sz w:val="20"/>
                <w:szCs w:val="20"/>
              </w:rPr>
            </w:pPr>
          </w:p>
          <w:p w14:paraId="015A3EB0" w14:textId="77777777" w:rsidR="00DF7B1A" w:rsidRPr="00A74EBC" w:rsidRDefault="00DF7B1A" w:rsidP="00071692">
            <w:pPr>
              <w:spacing w:before="187" w:after="187"/>
              <w:rPr>
                <w:rFonts w:asciiTheme="minorHAnsi" w:hAnsiTheme="minorHAnsi" w:cstheme="minorHAnsi"/>
                <w:color w:val="000000" w:themeColor="text1"/>
                <w:sz w:val="20"/>
                <w:szCs w:val="20"/>
              </w:rPr>
            </w:pPr>
          </w:p>
        </w:tc>
        <w:tc>
          <w:tcPr>
            <w:tcW w:w="0" w:type="auto"/>
            <w:gridSpan w:val="3"/>
            <w:noWrap/>
            <w:hideMark/>
          </w:tcPr>
          <w:p w14:paraId="7E23A938" w14:textId="77777777" w:rsidR="00DF7B1A" w:rsidRPr="00A74EBC" w:rsidRDefault="00DF7B1A" w:rsidP="00071692">
            <w:pPr>
              <w:spacing w:before="187" w:after="187"/>
              <w:rPr>
                <w:rFonts w:asciiTheme="minorHAnsi" w:hAnsiTheme="minorHAnsi" w:cstheme="minorHAnsi"/>
                <w:b/>
                <w:bCs/>
                <w:color w:val="000000" w:themeColor="text1"/>
                <w:sz w:val="20"/>
                <w:szCs w:val="20"/>
              </w:rPr>
            </w:pPr>
            <w:r w:rsidRPr="00A74EBC">
              <w:rPr>
                <w:rFonts w:asciiTheme="minorHAnsi" w:hAnsiTheme="minorHAnsi" w:cstheme="minorHAnsi"/>
                <w:b/>
                <w:bCs/>
                <w:color w:val="000000" w:themeColor="text1"/>
                <w:sz w:val="20"/>
                <w:szCs w:val="20"/>
              </w:rPr>
              <w:t>Co design participants</w:t>
            </w:r>
          </w:p>
        </w:tc>
        <w:tc>
          <w:tcPr>
            <w:tcW w:w="0" w:type="auto"/>
            <w:vMerge w:val="restart"/>
            <w:noWrap/>
            <w:hideMark/>
          </w:tcPr>
          <w:p w14:paraId="391FCDE5" w14:textId="1D397B85" w:rsidR="00DF7B1A" w:rsidRPr="00A74EBC" w:rsidRDefault="00DF7B1A" w:rsidP="00071692">
            <w:pPr>
              <w:spacing w:before="187" w:after="187"/>
              <w:rPr>
                <w:rFonts w:asciiTheme="minorHAnsi" w:hAnsiTheme="minorHAnsi" w:cstheme="minorHAnsi"/>
                <w:b/>
                <w:bCs/>
                <w:color w:val="000000" w:themeColor="text1"/>
                <w:sz w:val="20"/>
                <w:szCs w:val="20"/>
              </w:rPr>
            </w:pPr>
            <w:r w:rsidRPr="00A74EBC">
              <w:rPr>
                <w:rFonts w:asciiTheme="minorHAnsi" w:hAnsiTheme="minorHAnsi" w:cstheme="minorHAnsi"/>
                <w:b/>
                <w:bCs/>
                <w:color w:val="000000" w:themeColor="text1"/>
                <w:sz w:val="20"/>
                <w:szCs w:val="20"/>
              </w:rPr>
              <w:t xml:space="preserve">Number of </w:t>
            </w:r>
            <w:r w:rsidR="00260855" w:rsidRPr="00A74EBC">
              <w:rPr>
                <w:rFonts w:asciiTheme="minorHAnsi" w:hAnsiTheme="minorHAnsi" w:cstheme="minorHAnsi"/>
                <w:b/>
                <w:bCs/>
                <w:color w:val="000000" w:themeColor="text1"/>
                <w:sz w:val="20"/>
                <w:szCs w:val="20"/>
              </w:rPr>
              <w:t>co-designs</w:t>
            </w:r>
            <w:r w:rsidRPr="00A74EBC">
              <w:rPr>
                <w:rFonts w:asciiTheme="minorHAnsi" w:hAnsiTheme="minorHAnsi" w:cstheme="minorHAnsi"/>
                <w:b/>
                <w:bCs/>
                <w:color w:val="000000" w:themeColor="text1"/>
                <w:sz w:val="20"/>
                <w:szCs w:val="20"/>
              </w:rPr>
              <w:t xml:space="preserve"> </w:t>
            </w:r>
          </w:p>
          <w:p w14:paraId="142A95A6" w14:textId="3AF5214A" w:rsidR="00DF7B1A" w:rsidRPr="00A74EBC" w:rsidRDefault="00DF7B1A" w:rsidP="00071692">
            <w:pPr>
              <w:spacing w:before="187" w:after="187"/>
              <w:rPr>
                <w:rFonts w:asciiTheme="minorHAnsi" w:hAnsiTheme="minorHAnsi" w:cstheme="minorHAnsi"/>
                <w:b/>
                <w:bCs/>
                <w:color w:val="000000" w:themeColor="text1"/>
                <w:sz w:val="20"/>
                <w:szCs w:val="20"/>
              </w:rPr>
            </w:pPr>
            <w:r w:rsidRPr="00A74EBC">
              <w:rPr>
                <w:rFonts w:asciiTheme="minorHAnsi" w:hAnsiTheme="minorHAnsi" w:cstheme="minorHAnsi"/>
                <w:b/>
                <w:bCs/>
                <w:color w:val="000000" w:themeColor="text1"/>
                <w:sz w:val="20"/>
                <w:szCs w:val="20"/>
              </w:rPr>
              <w:t>group meetings</w:t>
            </w:r>
            <w:r w:rsidR="00FC1F8F" w:rsidRPr="00A74EBC">
              <w:rPr>
                <w:rFonts w:asciiTheme="minorHAnsi" w:hAnsiTheme="minorHAnsi" w:cstheme="minorHAnsi"/>
                <w:b/>
                <w:bCs/>
                <w:color w:val="000000" w:themeColor="text1"/>
                <w:sz w:val="20"/>
                <w:szCs w:val="20"/>
              </w:rPr>
              <w:t xml:space="preserve"> </w:t>
            </w:r>
          </w:p>
        </w:tc>
        <w:tc>
          <w:tcPr>
            <w:tcW w:w="0" w:type="auto"/>
            <w:vMerge w:val="restart"/>
          </w:tcPr>
          <w:p w14:paraId="3CE5EB4D" w14:textId="77777777" w:rsidR="00DF7B1A" w:rsidRPr="00A74EBC" w:rsidRDefault="00DF7B1A" w:rsidP="00071692">
            <w:pPr>
              <w:spacing w:before="187" w:after="187"/>
              <w:rPr>
                <w:rFonts w:asciiTheme="minorHAnsi" w:hAnsiTheme="minorHAnsi" w:cstheme="minorHAnsi"/>
                <w:b/>
                <w:bCs/>
                <w:color w:val="000000" w:themeColor="text1"/>
                <w:sz w:val="20"/>
                <w:szCs w:val="20"/>
              </w:rPr>
            </w:pPr>
            <w:r w:rsidRPr="00A74EBC">
              <w:rPr>
                <w:rFonts w:asciiTheme="minorHAnsi" w:hAnsiTheme="minorHAnsi" w:cstheme="minorHAnsi"/>
                <w:b/>
                <w:bCs/>
                <w:color w:val="000000" w:themeColor="text1"/>
                <w:sz w:val="20"/>
                <w:szCs w:val="20"/>
              </w:rPr>
              <w:t xml:space="preserve">Improvement examples </w:t>
            </w:r>
          </w:p>
          <w:p w14:paraId="68784BD4" w14:textId="2EA3CC0A" w:rsidR="00DF7B1A" w:rsidRPr="00A74EBC" w:rsidRDefault="00DF7B1A" w:rsidP="00071692">
            <w:pPr>
              <w:spacing w:before="187" w:after="187"/>
              <w:rPr>
                <w:rFonts w:asciiTheme="minorHAnsi" w:hAnsiTheme="minorHAnsi" w:cstheme="minorHAnsi"/>
                <w:b/>
                <w:bCs/>
                <w:color w:val="000000" w:themeColor="text1"/>
                <w:sz w:val="20"/>
                <w:szCs w:val="20"/>
              </w:rPr>
            </w:pPr>
            <w:r w:rsidRPr="00A74EBC">
              <w:rPr>
                <w:rFonts w:asciiTheme="minorHAnsi" w:hAnsiTheme="minorHAnsi" w:cstheme="minorHAnsi"/>
                <w:b/>
                <w:bCs/>
                <w:color w:val="000000" w:themeColor="text1"/>
                <w:sz w:val="20"/>
                <w:szCs w:val="20"/>
              </w:rPr>
              <w:t>(</w:t>
            </w:r>
            <w:r w:rsidR="00260855" w:rsidRPr="00A74EBC">
              <w:rPr>
                <w:rFonts w:asciiTheme="minorHAnsi" w:hAnsiTheme="minorHAnsi" w:cstheme="minorHAnsi"/>
                <w:b/>
                <w:bCs/>
                <w:color w:val="000000" w:themeColor="text1"/>
                <w:sz w:val="20"/>
                <w:szCs w:val="20"/>
              </w:rPr>
              <w:t xml:space="preserve">more examples </w:t>
            </w:r>
            <w:r w:rsidR="00FC1F8F" w:rsidRPr="00A74EBC">
              <w:rPr>
                <w:rFonts w:asciiTheme="minorHAnsi" w:hAnsiTheme="minorHAnsi" w:cstheme="minorHAnsi"/>
                <w:b/>
                <w:bCs/>
                <w:color w:val="000000" w:themeColor="text1"/>
                <w:sz w:val="20"/>
                <w:szCs w:val="20"/>
              </w:rPr>
              <w:t>are shown in</w:t>
            </w:r>
            <w:r w:rsidRPr="00A74EBC">
              <w:rPr>
                <w:rFonts w:asciiTheme="minorHAnsi" w:hAnsiTheme="minorHAnsi" w:cstheme="minorHAnsi"/>
                <w:b/>
                <w:bCs/>
                <w:color w:val="000000" w:themeColor="text1"/>
                <w:sz w:val="20"/>
                <w:szCs w:val="20"/>
              </w:rPr>
              <w:t xml:space="preserve"> supplementary file</w:t>
            </w:r>
            <w:r w:rsidR="00DB330F" w:rsidRPr="00A74EBC">
              <w:rPr>
                <w:rFonts w:asciiTheme="minorHAnsi" w:hAnsiTheme="minorHAnsi" w:cstheme="minorHAnsi"/>
                <w:b/>
                <w:bCs/>
                <w:color w:val="000000" w:themeColor="text1"/>
                <w:sz w:val="20"/>
                <w:szCs w:val="20"/>
              </w:rPr>
              <w:t>s</w:t>
            </w:r>
            <w:r w:rsidRPr="00A74EBC">
              <w:rPr>
                <w:rFonts w:asciiTheme="minorHAnsi" w:hAnsiTheme="minorHAnsi" w:cstheme="minorHAnsi"/>
                <w:b/>
                <w:bCs/>
                <w:color w:val="000000" w:themeColor="text1"/>
                <w:sz w:val="20"/>
                <w:szCs w:val="20"/>
              </w:rPr>
              <w:t>)</w:t>
            </w:r>
          </w:p>
        </w:tc>
      </w:tr>
      <w:tr w:rsidR="00DF7B1A" w:rsidRPr="00A74EBC" w14:paraId="2A4C68D4" w14:textId="6A01FEF9" w:rsidTr="00E50D18">
        <w:trPr>
          <w:trHeight w:val="300"/>
        </w:trPr>
        <w:tc>
          <w:tcPr>
            <w:tcW w:w="0" w:type="auto"/>
            <w:vMerge/>
            <w:noWrap/>
            <w:hideMark/>
          </w:tcPr>
          <w:p w14:paraId="7B91D425" w14:textId="77777777" w:rsidR="00DF7B1A" w:rsidRPr="00A74EBC" w:rsidRDefault="00DF7B1A" w:rsidP="00071692">
            <w:pPr>
              <w:spacing w:before="187" w:after="187"/>
              <w:rPr>
                <w:rFonts w:asciiTheme="minorHAnsi" w:hAnsiTheme="minorHAnsi" w:cstheme="minorHAnsi"/>
                <w:color w:val="000000" w:themeColor="text1"/>
                <w:sz w:val="20"/>
                <w:szCs w:val="20"/>
              </w:rPr>
            </w:pPr>
          </w:p>
        </w:tc>
        <w:tc>
          <w:tcPr>
            <w:tcW w:w="0" w:type="auto"/>
            <w:noWrap/>
            <w:hideMark/>
          </w:tcPr>
          <w:p w14:paraId="248488D4" w14:textId="77777777" w:rsidR="00DF7B1A" w:rsidRPr="00A74EBC" w:rsidRDefault="00DF7B1A" w:rsidP="00071692">
            <w:pPr>
              <w:spacing w:before="187" w:after="187"/>
              <w:rPr>
                <w:rFonts w:asciiTheme="minorHAnsi" w:hAnsiTheme="minorHAnsi" w:cstheme="minorHAnsi"/>
                <w:b/>
                <w:bCs/>
                <w:color w:val="000000" w:themeColor="text1"/>
                <w:sz w:val="20"/>
                <w:szCs w:val="20"/>
              </w:rPr>
            </w:pPr>
            <w:r w:rsidRPr="00A74EBC">
              <w:rPr>
                <w:rFonts w:asciiTheme="minorHAnsi" w:hAnsiTheme="minorHAnsi" w:cstheme="minorHAnsi"/>
                <w:b/>
                <w:bCs/>
                <w:color w:val="000000" w:themeColor="text1"/>
                <w:sz w:val="20"/>
                <w:szCs w:val="20"/>
              </w:rPr>
              <w:t>PATIENTS</w:t>
            </w:r>
          </w:p>
        </w:tc>
        <w:tc>
          <w:tcPr>
            <w:tcW w:w="0" w:type="auto"/>
            <w:noWrap/>
            <w:hideMark/>
          </w:tcPr>
          <w:p w14:paraId="0B81EA63" w14:textId="77777777" w:rsidR="00DF7B1A" w:rsidRPr="00A74EBC" w:rsidRDefault="00DF7B1A" w:rsidP="00071692">
            <w:pPr>
              <w:spacing w:before="187" w:after="187"/>
              <w:rPr>
                <w:rFonts w:asciiTheme="minorHAnsi" w:hAnsiTheme="minorHAnsi" w:cstheme="minorHAnsi"/>
                <w:b/>
                <w:bCs/>
                <w:color w:val="000000" w:themeColor="text1"/>
                <w:sz w:val="20"/>
                <w:szCs w:val="20"/>
              </w:rPr>
            </w:pPr>
            <w:r w:rsidRPr="00A74EBC">
              <w:rPr>
                <w:rFonts w:asciiTheme="minorHAnsi" w:hAnsiTheme="minorHAnsi" w:cstheme="minorHAnsi"/>
                <w:b/>
                <w:bCs/>
                <w:color w:val="000000" w:themeColor="text1"/>
                <w:sz w:val="20"/>
                <w:szCs w:val="20"/>
              </w:rPr>
              <w:t>CARERS</w:t>
            </w:r>
          </w:p>
        </w:tc>
        <w:tc>
          <w:tcPr>
            <w:tcW w:w="0" w:type="auto"/>
            <w:noWrap/>
            <w:hideMark/>
          </w:tcPr>
          <w:p w14:paraId="12098261" w14:textId="77777777" w:rsidR="00DF7B1A" w:rsidRPr="00A74EBC" w:rsidRDefault="00DF7B1A" w:rsidP="00071692">
            <w:pPr>
              <w:spacing w:before="187" w:after="187"/>
              <w:rPr>
                <w:rFonts w:asciiTheme="minorHAnsi" w:hAnsiTheme="minorHAnsi" w:cstheme="minorHAnsi"/>
                <w:b/>
                <w:bCs/>
                <w:color w:val="000000" w:themeColor="text1"/>
                <w:sz w:val="20"/>
                <w:szCs w:val="20"/>
              </w:rPr>
            </w:pPr>
            <w:r w:rsidRPr="00A74EBC">
              <w:rPr>
                <w:rFonts w:asciiTheme="minorHAnsi" w:hAnsiTheme="minorHAnsi" w:cstheme="minorHAnsi"/>
                <w:b/>
                <w:bCs/>
                <w:color w:val="000000" w:themeColor="text1"/>
                <w:sz w:val="20"/>
                <w:szCs w:val="20"/>
              </w:rPr>
              <w:t>STAFF</w:t>
            </w:r>
          </w:p>
        </w:tc>
        <w:tc>
          <w:tcPr>
            <w:tcW w:w="0" w:type="auto"/>
            <w:vMerge/>
            <w:noWrap/>
            <w:hideMark/>
          </w:tcPr>
          <w:p w14:paraId="11DB6F60" w14:textId="77777777" w:rsidR="00DF7B1A" w:rsidRPr="00A74EBC" w:rsidRDefault="00DF7B1A" w:rsidP="00071692">
            <w:pPr>
              <w:spacing w:before="187" w:after="187"/>
              <w:rPr>
                <w:rFonts w:asciiTheme="minorHAnsi" w:hAnsiTheme="minorHAnsi" w:cstheme="minorHAnsi"/>
                <w:color w:val="000000" w:themeColor="text1"/>
                <w:sz w:val="20"/>
                <w:szCs w:val="20"/>
              </w:rPr>
            </w:pPr>
          </w:p>
        </w:tc>
        <w:tc>
          <w:tcPr>
            <w:tcW w:w="0" w:type="auto"/>
            <w:vMerge/>
          </w:tcPr>
          <w:p w14:paraId="699F7311" w14:textId="77777777" w:rsidR="00DF7B1A" w:rsidRPr="00A74EBC" w:rsidRDefault="00DF7B1A" w:rsidP="00071692">
            <w:pPr>
              <w:spacing w:before="187" w:after="187"/>
              <w:rPr>
                <w:rFonts w:asciiTheme="minorHAnsi" w:hAnsiTheme="minorHAnsi" w:cstheme="minorHAnsi"/>
                <w:color w:val="000000" w:themeColor="text1"/>
                <w:sz w:val="20"/>
                <w:szCs w:val="20"/>
              </w:rPr>
            </w:pPr>
          </w:p>
        </w:tc>
      </w:tr>
      <w:tr w:rsidR="00DF7B1A" w:rsidRPr="00A74EBC" w14:paraId="791330F4" w14:textId="250E4080" w:rsidTr="00E50D18">
        <w:trPr>
          <w:trHeight w:val="300"/>
        </w:trPr>
        <w:tc>
          <w:tcPr>
            <w:tcW w:w="0" w:type="auto"/>
            <w:noWrap/>
            <w:hideMark/>
          </w:tcPr>
          <w:p w14:paraId="033BAEBB" w14:textId="2E759C55" w:rsidR="00DF7B1A" w:rsidRPr="00A74EBC" w:rsidRDefault="00DF7B1A" w:rsidP="00071692">
            <w:pPr>
              <w:spacing w:before="187" w:after="187"/>
              <w:rPr>
                <w:rFonts w:asciiTheme="minorHAnsi" w:hAnsiTheme="minorHAnsi" w:cstheme="minorHAnsi"/>
                <w:b/>
                <w:bCs/>
                <w:color w:val="000000" w:themeColor="text1"/>
                <w:sz w:val="20"/>
                <w:szCs w:val="20"/>
              </w:rPr>
            </w:pPr>
            <w:r w:rsidRPr="00A74EBC">
              <w:rPr>
                <w:rFonts w:asciiTheme="minorHAnsi" w:hAnsiTheme="minorHAnsi" w:cstheme="minorHAnsi"/>
                <w:b/>
                <w:bCs/>
                <w:color w:val="000000" w:themeColor="text1"/>
                <w:sz w:val="20"/>
                <w:szCs w:val="20"/>
              </w:rPr>
              <w:t>Site 1</w:t>
            </w:r>
            <w:r w:rsidR="00FC1F8F" w:rsidRPr="00A74EBC">
              <w:rPr>
                <w:rFonts w:asciiTheme="minorHAnsi" w:hAnsiTheme="minorHAnsi" w:cstheme="minorHAnsi"/>
                <w:b/>
                <w:bCs/>
                <w:color w:val="000000" w:themeColor="text1"/>
                <w:sz w:val="20"/>
                <w:szCs w:val="20"/>
              </w:rPr>
              <w:t xml:space="preserve">  (n=)</w:t>
            </w:r>
          </w:p>
          <w:p w14:paraId="505E5446" w14:textId="465E0764" w:rsidR="005A65F0" w:rsidRPr="00A74EBC" w:rsidRDefault="005A65F0" w:rsidP="00071692">
            <w:pPr>
              <w:spacing w:before="187" w:after="187"/>
              <w:rPr>
                <w:rFonts w:asciiTheme="minorHAnsi" w:hAnsiTheme="minorHAnsi" w:cstheme="minorHAnsi"/>
                <w:b/>
                <w:bCs/>
                <w:color w:val="000000" w:themeColor="text1"/>
                <w:sz w:val="20"/>
                <w:szCs w:val="20"/>
              </w:rPr>
            </w:pPr>
          </w:p>
        </w:tc>
        <w:tc>
          <w:tcPr>
            <w:tcW w:w="0" w:type="auto"/>
            <w:noWrap/>
            <w:hideMark/>
          </w:tcPr>
          <w:p w14:paraId="4DD3D14D" w14:textId="77777777" w:rsidR="00DF7B1A" w:rsidRPr="00A74EBC" w:rsidRDefault="00DF7B1A" w:rsidP="00071692">
            <w:pPr>
              <w:spacing w:before="187" w:after="187"/>
              <w:rPr>
                <w:rFonts w:asciiTheme="minorHAnsi" w:hAnsiTheme="minorHAnsi" w:cstheme="minorHAnsi"/>
                <w:color w:val="000000" w:themeColor="text1"/>
                <w:sz w:val="20"/>
                <w:szCs w:val="20"/>
              </w:rPr>
            </w:pPr>
            <w:r w:rsidRPr="00A74EBC">
              <w:rPr>
                <w:rFonts w:asciiTheme="minorHAnsi" w:hAnsiTheme="minorHAnsi" w:cstheme="minorHAnsi"/>
                <w:color w:val="000000" w:themeColor="text1"/>
                <w:sz w:val="20"/>
                <w:szCs w:val="20"/>
              </w:rPr>
              <w:t>5</w:t>
            </w:r>
          </w:p>
        </w:tc>
        <w:tc>
          <w:tcPr>
            <w:tcW w:w="0" w:type="auto"/>
            <w:noWrap/>
            <w:hideMark/>
          </w:tcPr>
          <w:p w14:paraId="521168F0" w14:textId="77777777" w:rsidR="00DF7B1A" w:rsidRPr="00A74EBC" w:rsidRDefault="00DF7B1A" w:rsidP="00071692">
            <w:pPr>
              <w:spacing w:before="187" w:after="187"/>
              <w:rPr>
                <w:rFonts w:asciiTheme="minorHAnsi" w:hAnsiTheme="minorHAnsi" w:cstheme="minorHAnsi"/>
                <w:color w:val="000000" w:themeColor="text1"/>
                <w:sz w:val="20"/>
                <w:szCs w:val="20"/>
              </w:rPr>
            </w:pPr>
            <w:r w:rsidRPr="00A74EBC">
              <w:rPr>
                <w:rFonts w:asciiTheme="minorHAnsi" w:hAnsiTheme="minorHAnsi" w:cstheme="minorHAnsi"/>
                <w:color w:val="000000" w:themeColor="text1"/>
                <w:sz w:val="20"/>
                <w:szCs w:val="20"/>
              </w:rPr>
              <w:t>6</w:t>
            </w:r>
          </w:p>
        </w:tc>
        <w:tc>
          <w:tcPr>
            <w:tcW w:w="0" w:type="auto"/>
            <w:noWrap/>
            <w:hideMark/>
          </w:tcPr>
          <w:p w14:paraId="00F3A398" w14:textId="77777777" w:rsidR="00DF7B1A" w:rsidRPr="00A74EBC" w:rsidRDefault="00DF7B1A" w:rsidP="00071692">
            <w:pPr>
              <w:spacing w:before="187" w:after="187"/>
              <w:rPr>
                <w:rFonts w:asciiTheme="minorHAnsi" w:hAnsiTheme="minorHAnsi" w:cstheme="minorHAnsi"/>
                <w:color w:val="000000" w:themeColor="text1"/>
                <w:sz w:val="20"/>
                <w:szCs w:val="20"/>
              </w:rPr>
            </w:pPr>
            <w:r w:rsidRPr="00A74EBC">
              <w:rPr>
                <w:rFonts w:asciiTheme="minorHAnsi" w:hAnsiTheme="minorHAnsi" w:cstheme="minorHAnsi"/>
                <w:color w:val="000000" w:themeColor="text1"/>
                <w:sz w:val="20"/>
                <w:szCs w:val="20"/>
              </w:rPr>
              <w:t>13</w:t>
            </w:r>
          </w:p>
        </w:tc>
        <w:tc>
          <w:tcPr>
            <w:tcW w:w="0" w:type="auto"/>
            <w:noWrap/>
            <w:hideMark/>
          </w:tcPr>
          <w:p w14:paraId="1DD7C0FB" w14:textId="77777777" w:rsidR="00DF7B1A" w:rsidRPr="00A74EBC" w:rsidRDefault="00DF7B1A" w:rsidP="00071692">
            <w:pPr>
              <w:spacing w:before="187" w:after="187"/>
              <w:rPr>
                <w:rFonts w:asciiTheme="minorHAnsi" w:hAnsiTheme="minorHAnsi" w:cstheme="minorHAnsi"/>
                <w:color w:val="000000" w:themeColor="text1"/>
                <w:sz w:val="20"/>
                <w:szCs w:val="20"/>
              </w:rPr>
            </w:pPr>
            <w:r w:rsidRPr="00A74EBC">
              <w:rPr>
                <w:rFonts w:asciiTheme="minorHAnsi" w:hAnsiTheme="minorHAnsi" w:cstheme="minorHAnsi"/>
                <w:color w:val="000000" w:themeColor="text1"/>
                <w:sz w:val="20"/>
                <w:szCs w:val="20"/>
              </w:rPr>
              <w:t>10</w:t>
            </w:r>
          </w:p>
        </w:tc>
        <w:tc>
          <w:tcPr>
            <w:tcW w:w="0" w:type="auto"/>
          </w:tcPr>
          <w:p w14:paraId="2ECD2280" w14:textId="1525ACAA" w:rsidR="00DF7B1A" w:rsidRPr="00A74EBC" w:rsidRDefault="00DF7B1A" w:rsidP="00071692">
            <w:pPr>
              <w:spacing w:before="187" w:after="187"/>
              <w:rPr>
                <w:rFonts w:asciiTheme="minorHAnsi" w:hAnsiTheme="minorHAnsi" w:cstheme="minorHAnsi"/>
                <w:color w:val="000000" w:themeColor="text1"/>
                <w:sz w:val="20"/>
                <w:szCs w:val="20"/>
              </w:rPr>
            </w:pPr>
            <w:r w:rsidRPr="00A74EBC">
              <w:rPr>
                <w:rFonts w:asciiTheme="minorHAnsi" w:hAnsiTheme="minorHAnsi" w:cstheme="minorHAnsi"/>
                <w:color w:val="000000" w:themeColor="text1"/>
                <w:sz w:val="20"/>
                <w:szCs w:val="20"/>
              </w:rPr>
              <w:t xml:space="preserve">New social space, creative workshops at weekends, therapy dog, access to tea/coffee making; bedside photo-hangers; activity boxes; volunteers, community groups </w:t>
            </w:r>
          </w:p>
        </w:tc>
      </w:tr>
      <w:tr w:rsidR="00DF7B1A" w:rsidRPr="00A74EBC" w14:paraId="7E842CC9" w14:textId="0EB16497" w:rsidTr="00E50D18">
        <w:trPr>
          <w:trHeight w:val="300"/>
        </w:trPr>
        <w:tc>
          <w:tcPr>
            <w:tcW w:w="0" w:type="auto"/>
            <w:noWrap/>
            <w:hideMark/>
          </w:tcPr>
          <w:p w14:paraId="7049E8D3" w14:textId="20B9C4E2" w:rsidR="00DF7B1A" w:rsidRPr="00A74EBC" w:rsidRDefault="00DF7B1A" w:rsidP="00071692">
            <w:pPr>
              <w:spacing w:before="187" w:after="187"/>
              <w:rPr>
                <w:rFonts w:asciiTheme="minorHAnsi" w:hAnsiTheme="minorHAnsi" w:cstheme="minorHAnsi"/>
                <w:b/>
                <w:bCs/>
                <w:color w:val="000000" w:themeColor="text1"/>
                <w:sz w:val="20"/>
                <w:szCs w:val="20"/>
              </w:rPr>
            </w:pPr>
            <w:r w:rsidRPr="00A74EBC">
              <w:rPr>
                <w:rFonts w:asciiTheme="minorHAnsi" w:hAnsiTheme="minorHAnsi" w:cstheme="minorHAnsi"/>
                <w:b/>
                <w:bCs/>
                <w:color w:val="000000" w:themeColor="text1"/>
                <w:sz w:val="20"/>
                <w:szCs w:val="20"/>
              </w:rPr>
              <w:t>Site 2</w:t>
            </w:r>
            <w:r w:rsidR="00FC1F8F" w:rsidRPr="00A74EBC">
              <w:rPr>
                <w:rFonts w:asciiTheme="minorHAnsi" w:hAnsiTheme="minorHAnsi" w:cstheme="minorHAnsi"/>
                <w:b/>
                <w:bCs/>
                <w:color w:val="000000" w:themeColor="text1"/>
                <w:sz w:val="20"/>
                <w:szCs w:val="20"/>
              </w:rPr>
              <w:t xml:space="preserve"> (n=)</w:t>
            </w:r>
          </w:p>
        </w:tc>
        <w:tc>
          <w:tcPr>
            <w:tcW w:w="0" w:type="auto"/>
            <w:noWrap/>
            <w:hideMark/>
          </w:tcPr>
          <w:p w14:paraId="5E75E9B3" w14:textId="77777777" w:rsidR="00DF7B1A" w:rsidRPr="00A74EBC" w:rsidRDefault="00DF7B1A" w:rsidP="00071692">
            <w:pPr>
              <w:spacing w:before="187" w:after="187"/>
              <w:rPr>
                <w:rFonts w:asciiTheme="minorHAnsi" w:hAnsiTheme="minorHAnsi" w:cstheme="minorHAnsi"/>
                <w:color w:val="000000" w:themeColor="text1"/>
                <w:sz w:val="20"/>
                <w:szCs w:val="20"/>
              </w:rPr>
            </w:pPr>
            <w:r w:rsidRPr="00A74EBC">
              <w:rPr>
                <w:rFonts w:asciiTheme="minorHAnsi" w:hAnsiTheme="minorHAnsi" w:cstheme="minorHAnsi"/>
                <w:color w:val="000000" w:themeColor="text1"/>
                <w:sz w:val="20"/>
                <w:szCs w:val="20"/>
              </w:rPr>
              <w:t>4</w:t>
            </w:r>
          </w:p>
        </w:tc>
        <w:tc>
          <w:tcPr>
            <w:tcW w:w="0" w:type="auto"/>
            <w:noWrap/>
            <w:hideMark/>
          </w:tcPr>
          <w:p w14:paraId="6C936C63" w14:textId="77777777" w:rsidR="00DF7B1A" w:rsidRPr="00A74EBC" w:rsidRDefault="00DF7B1A" w:rsidP="00071692">
            <w:pPr>
              <w:spacing w:before="187" w:after="187"/>
              <w:rPr>
                <w:rFonts w:asciiTheme="minorHAnsi" w:hAnsiTheme="minorHAnsi" w:cstheme="minorHAnsi"/>
                <w:color w:val="000000" w:themeColor="text1"/>
                <w:sz w:val="20"/>
                <w:szCs w:val="20"/>
              </w:rPr>
            </w:pPr>
            <w:r w:rsidRPr="00A74EBC">
              <w:rPr>
                <w:rFonts w:asciiTheme="minorHAnsi" w:hAnsiTheme="minorHAnsi" w:cstheme="minorHAnsi"/>
                <w:color w:val="000000" w:themeColor="text1"/>
                <w:sz w:val="20"/>
                <w:szCs w:val="20"/>
              </w:rPr>
              <w:t>4</w:t>
            </w:r>
          </w:p>
        </w:tc>
        <w:tc>
          <w:tcPr>
            <w:tcW w:w="0" w:type="auto"/>
            <w:noWrap/>
            <w:hideMark/>
          </w:tcPr>
          <w:p w14:paraId="6EB21589" w14:textId="77777777" w:rsidR="00DF7B1A" w:rsidRPr="00A74EBC" w:rsidRDefault="00DF7B1A" w:rsidP="00071692">
            <w:pPr>
              <w:spacing w:before="187" w:after="187"/>
              <w:rPr>
                <w:rFonts w:asciiTheme="minorHAnsi" w:hAnsiTheme="minorHAnsi" w:cstheme="minorHAnsi"/>
                <w:color w:val="000000" w:themeColor="text1"/>
                <w:sz w:val="20"/>
                <w:szCs w:val="20"/>
              </w:rPr>
            </w:pPr>
            <w:r w:rsidRPr="00A74EBC">
              <w:rPr>
                <w:rFonts w:asciiTheme="minorHAnsi" w:hAnsiTheme="minorHAnsi" w:cstheme="minorHAnsi"/>
                <w:color w:val="000000" w:themeColor="text1"/>
                <w:sz w:val="20"/>
                <w:szCs w:val="20"/>
              </w:rPr>
              <w:t>12</w:t>
            </w:r>
          </w:p>
        </w:tc>
        <w:tc>
          <w:tcPr>
            <w:tcW w:w="0" w:type="auto"/>
            <w:noWrap/>
            <w:hideMark/>
          </w:tcPr>
          <w:p w14:paraId="40F12779" w14:textId="77777777" w:rsidR="00DF7B1A" w:rsidRPr="00A74EBC" w:rsidRDefault="00DF7B1A" w:rsidP="00071692">
            <w:pPr>
              <w:spacing w:before="187" w:after="187"/>
              <w:rPr>
                <w:rFonts w:asciiTheme="minorHAnsi" w:hAnsiTheme="minorHAnsi" w:cstheme="minorHAnsi"/>
                <w:color w:val="000000" w:themeColor="text1"/>
                <w:sz w:val="20"/>
                <w:szCs w:val="20"/>
              </w:rPr>
            </w:pPr>
            <w:r w:rsidRPr="00A74EBC">
              <w:rPr>
                <w:rFonts w:asciiTheme="minorHAnsi" w:hAnsiTheme="minorHAnsi" w:cstheme="minorHAnsi"/>
                <w:color w:val="000000" w:themeColor="text1"/>
                <w:sz w:val="20"/>
                <w:szCs w:val="20"/>
              </w:rPr>
              <w:t>9</w:t>
            </w:r>
          </w:p>
        </w:tc>
        <w:tc>
          <w:tcPr>
            <w:tcW w:w="0" w:type="auto"/>
          </w:tcPr>
          <w:p w14:paraId="466CB166" w14:textId="615DAB2E" w:rsidR="00DF7B1A" w:rsidRPr="00A74EBC" w:rsidRDefault="00AF2DE2" w:rsidP="00071692">
            <w:pPr>
              <w:spacing w:before="187" w:after="187"/>
              <w:rPr>
                <w:rFonts w:asciiTheme="minorHAnsi" w:hAnsiTheme="minorHAnsi" w:cstheme="minorHAnsi"/>
                <w:color w:val="000000" w:themeColor="text1"/>
                <w:sz w:val="20"/>
                <w:szCs w:val="20"/>
              </w:rPr>
            </w:pPr>
            <w:r w:rsidRPr="00A74EBC">
              <w:rPr>
                <w:rFonts w:asciiTheme="minorHAnsi" w:hAnsiTheme="minorHAnsi" w:cstheme="minorHAnsi"/>
                <w:color w:val="000000" w:themeColor="text1"/>
                <w:sz w:val="20"/>
                <w:szCs w:val="20"/>
              </w:rPr>
              <w:t xml:space="preserve">Dayroom redesigned </w:t>
            </w:r>
            <w:r w:rsidR="00FA2200" w:rsidRPr="00A74EBC">
              <w:rPr>
                <w:rFonts w:asciiTheme="minorHAnsi" w:hAnsiTheme="minorHAnsi" w:cstheme="minorHAnsi"/>
                <w:color w:val="000000" w:themeColor="text1"/>
                <w:sz w:val="20"/>
                <w:szCs w:val="20"/>
              </w:rPr>
              <w:t>enabling use</w:t>
            </w:r>
            <w:r w:rsidRPr="00A74EBC">
              <w:rPr>
                <w:rFonts w:asciiTheme="minorHAnsi" w:hAnsiTheme="minorHAnsi" w:cstheme="minorHAnsi"/>
                <w:color w:val="000000" w:themeColor="text1"/>
                <w:sz w:val="20"/>
                <w:szCs w:val="20"/>
              </w:rPr>
              <w:t xml:space="preserve"> by patients and families; volunteer</w:t>
            </w:r>
            <w:r w:rsidR="00FA2200" w:rsidRPr="00A74EBC">
              <w:rPr>
                <w:rFonts w:asciiTheme="minorHAnsi" w:hAnsiTheme="minorHAnsi" w:cstheme="minorHAnsi"/>
                <w:color w:val="000000" w:themeColor="text1"/>
                <w:sz w:val="20"/>
                <w:szCs w:val="20"/>
              </w:rPr>
              <w:t xml:space="preserve">/staff </w:t>
            </w:r>
            <w:r w:rsidRPr="00A74EBC">
              <w:rPr>
                <w:rFonts w:asciiTheme="minorHAnsi" w:hAnsiTheme="minorHAnsi" w:cstheme="minorHAnsi"/>
                <w:color w:val="000000" w:themeColor="text1"/>
                <w:sz w:val="20"/>
                <w:szCs w:val="20"/>
              </w:rPr>
              <w:t xml:space="preserve">led </w:t>
            </w:r>
            <w:r w:rsidR="00FA2200" w:rsidRPr="00A74EBC">
              <w:rPr>
                <w:rFonts w:asciiTheme="minorHAnsi" w:hAnsiTheme="minorHAnsi" w:cstheme="minorHAnsi"/>
                <w:color w:val="000000" w:themeColor="text1"/>
                <w:sz w:val="20"/>
                <w:szCs w:val="20"/>
              </w:rPr>
              <w:t>breakfast and l</w:t>
            </w:r>
            <w:r w:rsidRPr="00A74EBC">
              <w:rPr>
                <w:rFonts w:asciiTheme="minorHAnsi" w:hAnsiTheme="minorHAnsi" w:cstheme="minorHAnsi"/>
                <w:color w:val="000000" w:themeColor="text1"/>
                <w:sz w:val="20"/>
                <w:szCs w:val="20"/>
              </w:rPr>
              <w:t xml:space="preserve">unch </w:t>
            </w:r>
            <w:r w:rsidR="00FA2200" w:rsidRPr="00A74EBC">
              <w:rPr>
                <w:rFonts w:asciiTheme="minorHAnsi" w:hAnsiTheme="minorHAnsi" w:cstheme="minorHAnsi"/>
                <w:color w:val="000000" w:themeColor="text1"/>
                <w:sz w:val="20"/>
                <w:szCs w:val="20"/>
              </w:rPr>
              <w:t xml:space="preserve">groups, </w:t>
            </w:r>
            <w:r w:rsidRPr="00A74EBC">
              <w:rPr>
                <w:rFonts w:asciiTheme="minorHAnsi" w:hAnsiTheme="minorHAnsi" w:cstheme="minorHAnsi"/>
                <w:color w:val="000000" w:themeColor="text1"/>
                <w:sz w:val="20"/>
                <w:szCs w:val="20"/>
              </w:rPr>
              <w:t xml:space="preserve">film nights. </w:t>
            </w:r>
            <w:r w:rsidR="00FA2200" w:rsidRPr="00A74EBC">
              <w:rPr>
                <w:rFonts w:asciiTheme="minorHAnsi" w:hAnsiTheme="minorHAnsi" w:cstheme="minorHAnsi"/>
                <w:color w:val="000000" w:themeColor="text1"/>
                <w:sz w:val="20"/>
                <w:szCs w:val="20"/>
              </w:rPr>
              <w:t>I</w:t>
            </w:r>
            <w:r w:rsidRPr="00A74EBC">
              <w:rPr>
                <w:rFonts w:asciiTheme="minorHAnsi" w:hAnsiTheme="minorHAnsi" w:cstheme="minorHAnsi"/>
                <w:color w:val="000000" w:themeColor="text1"/>
                <w:sz w:val="20"/>
                <w:szCs w:val="20"/>
              </w:rPr>
              <w:t>ndividualised social information</w:t>
            </w:r>
            <w:r w:rsidR="00FA2200" w:rsidRPr="00A74EBC">
              <w:rPr>
                <w:rFonts w:asciiTheme="minorHAnsi" w:hAnsiTheme="minorHAnsi" w:cstheme="minorHAnsi"/>
                <w:color w:val="000000" w:themeColor="text1"/>
                <w:sz w:val="20"/>
                <w:szCs w:val="20"/>
              </w:rPr>
              <w:t xml:space="preserve"> boards for</w:t>
            </w:r>
            <w:r w:rsidRPr="00A74EBC">
              <w:rPr>
                <w:rFonts w:asciiTheme="minorHAnsi" w:hAnsiTheme="minorHAnsi" w:cstheme="minorHAnsi"/>
                <w:color w:val="000000" w:themeColor="text1"/>
                <w:sz w:val="20"/>
                <w:szCs w:val="20"/>
              </w:rPr>
              <w:t xml:space="preserve"> all patients. </w:t>
            </w:r>
            <w:r w:rsidR="00FA2200" w:rsidRPr="00A74EBC">
              <w:rPr>
                <w:rFonts w:asciiTheme="minorHAnsi" w:hAnsiTheme="minorHAnsi" w:cstheme="minorHAnsi"/>
                <w:color w:val="000000" w:themeColor="text1"/>
                <w:sz w:val="20"/>
                <w:szCs w:val="20"/>
              </w:rPr>
              <w:t>Choirs,</w:t>
            </w:r>
            <w:r w:rsidRPr="00A74EBC">
              <w:rPr>
                <w:rFonts w:asciiTheme="minorHAnsi" w:hAnsiTheme="minorHAnsi" w:cstheme="minorHAnsi"/>
                <w:color w:val="000000" w:themeColor="text1"/>
                <w:sz w:val="20"/>
                <w:szCs w:val="20"/>
              </w:rPr>
              <w:t xml:space="preserve"> reading </w:t>
            </w:r>
            <w:r w:rsidR="00FA2200" w:rsidRPr="00A74EBC">
              <w:rPr>
                <w:rFonts w:asciiTheme="minorHAnsi" w:hAnsiTheme="minorHAnsi" w:cstheme="minorHAnsi"/>
                <w:color w:val="000000" w:themeColor="text1"/>
                <w:sz w:val="20"/>
                <w:szCs w:val="20"/>
              </w:rPr>
              <w:t>support</w:t>
            </w:r>
            <w:r w:rsidRPr="00A74EBC">
              <w:rPr>
                <w:rFonts w:asciiTheme="minorHAnsi" w:hAnsiTheme="minorHAnsi" w:cstheme="minorHAnsi"/>
                <w:color w:val="000000" w:themeColor="text1"/>
                <w:sz w:val="20"/>
                <w:szCs w:val="20"/>
              </w:rPr>
              <w:t>.</w:t>
            </w:r>
            <w:r w:rsidR="00846822" w:rsidRPr="00A74EBC">
              <w:rPr>
                <w:rFonts w:asciiTheme="minorHAnsi" w:hAnsiTheme="minorHAnsi" w:cstheme="minorHAnsi"/>
                <w:color w:val="000000" w:themeColor="text1"/>
                <w:sz w:val="20"/>
                <w:szCs w:val="20"/>
              </w:rPr>
              <w:t xml:space="preserve"> </w:t>
            </w:r>
            <w:r w:rsidR="00FA2200" w:rsidRPr="00A74EBC">
              <w:rPr>
                <w:rFonts w:asciiTheme="minorHAnsi" w:hAnsiTheme="minorHAnsi" w:cstheme="minorHAnsi"/>
                <w:color w:val="000000" w:themeColor="text1"/>
                <w:sz w:val="20"/>
                <w:szCs w:val="20"/>
              </w:rPr>
              <w:t xml:space="preserve">Improved </w:t>
            </w:r>
            <w:r w:rsidR="00846822" w:rsidRPr="00A74EBC">
              <w:rPr>
                <w:rFonts w:asciiTheme="minorHAnsi" w:hAnsiTheme="minorHAnsi" w:cstheme="minorHAnsi"/>
                <w:color w:val="000000" w:themeColor="text1"/>
                <w:sz w:val="20"/>
                <w:szCs w:val="20"/>
              </w:rPr>
              <w:t>Wi-Fi access.</w:t>
            </w:r>
          </w:p>
        </w:tc>
      </w:tr>
      <w:tr w:rsidR="00DF7B1A" w:rsidRPr="00A74EBC" w14:paraId="21FA4D44" w14:textId="52DE66E7" w:rsidTr="00E50D18">
        <w:trPr>
          <w:trHeight w:val="300"/>
        </w:trPr>
        <w:tc>
          <w:tcPr>
            <w:tcW w:w="0" w:type="auto"/>
            <w:noWrap/>
            <w:hideMark/>
          </w:tcPr>
          <w:p w14:paraId="2FB72770" w14:textId="7AAF1314" w:rsidR="00DF7B1A" w:rsidRPr="00A74EBC" w:rsidRDefault="00DF7B1A" w:rsidP="00071692">
            <w:pPr>
              <w:spacing w:before="187" w:after="187"/>
              <w:rPr>
                <w:rFonts w:asciiTheme="minorHAnsi" w:hAnsiTheme="minorHAnsi" w:cstheme="minorHAnsi"/>
                <w:b/>
                <w:bCs/>
                <w:color w:val="000000" w:themeColor="text1"/>
                <w:sz w:val="20"/>
                <w:szCs w:val="20"/>
              </w:rPr>
            </w:pPr>
            <w:r w:rsidRPr="00A74EBC">
              <w:rPr>
                <w:rFonts w:asciiTheme="minorHAnsi" w:hAnsiTheme="minorHAnsi" w:cstheme="minorHAnsi"/>
                <w:b/>
                <w:bCs/>
                <w:color w:val="000000" w:themeColor="text1"/>
                <w:sz w:val="20"/>
                <w:szCs w:val="20"/>
              </w:rPr>
              <w:t>Site 3</w:t>
            </w:r>
            <w:r w:rsidR="00FC1F8F" w:rsidRPr="00A74EBC">
              <w:rPr>
                <w:rFonts w:asciiTheme="minorHAnsi" w:hAnsiTheme="minorHAnsi" w:cstheme="minorHAnsi"/>
                <w:b/>
                <w:bCs/>
                <w:color w:val="000000" w:themeColor="text1"/>
                <w:sz w:val="20"/>
                <w:szCs w:val="20"/>
              </w:rPr>
              <w:t xml:space="preserve"> (n=)</w:t>
            </w:r>
          </w:p>
        </w:tc>
        <w:tc>
          <w:tcPr>
            <w:tcW w:w="0" w:type="auto"/>
            <w:noWrap/>
            <w:hideMark/>
          </w:tcPr>
          <w:p w14:paraId="2070B673" w14:textId="77777777" w:rsidR="00DF7B1A" w:rsidRPr="00A74EBC" w:rsidRDefault="00DF7B1A" w:rsidP="00071692">
            <w:pPr>
              <w:spacing w:before="187" w:after="187"/>
              <w:rPr>
                <w:rFonts w:asciiTheme="minorHAnsi" w:hAnsiTheme="minorHAnsi" w:cstheme="minorHAnsi"/>
                <w:color w:val="000000" w:themeColor="text1"/>
                <w:sz w:val="20"/>
                <w:szCs w:val="20"/>
              </w:rPr>
            </w:pPr>
            <w:r w:rsidRPr="00A74EBC">
              <w:rPr>
                <w:rFonts w:asciiTheme="minorHAnsi" w:hAnsiTheme="minorHAnsi" w:cstheme="minorHAnsi"/>
                <w:color w:val="000000" w:themeColor="text1"/>
                <w:sz w:val="20"/>
                <w:szCs w:val="20"/>
              </w:rPr>
              <w:t>11</w:t>
            </w:r>
          </w:p>
        </w:tc>
        <w:tc>
          <w:tcPr>
            <w:tcW w:w="0" w:type="auto"/>
            <w:noWrap/>
            <w:hideMark/>
          </w:tcPr>
          <w:p w14:paraId="1F142D8D" w14:textId="77777777" w:rsidR="00DF7B1A" w:rsidRPr="00A74EBC" w:rsidRDefault="00DF7B1A" w:rsidP="00071692">
            <w:pPr>
              <w:spacing w:before="187" w:after="187"/>
              <w:rPr>
                <w:rFonts w:asciiTheme="minorHAnsi" w:hAnsiTheme="minorHAnsi" w:cstheme="minorHAnsi"/>
                <w:color w:val="000000" w:themeColor="text1"/>
                <w:sz w:val="20"/>
                <w:szCs w:val="20"/>
              </w:rPr>
            </w:pPr>
            <w:r w:rsidRPr="00A74EBC">
              <w:rPr>
                <w:rFonts w:asciiTheme="minorHAnsi" w:hAnsiTheme="minorHAnsi" w:cstheme="minorHAnsi"/>
                <w:color w:val="000000" w:themeColor="text1"/>
                <w:sz w:val="20"/>
                <w:szCs w:val="20"/>
              </w:rPr>
              <w:t>7</w:t>
            </w:r>
          </w:p>
        </w:tc>
        <w:tc>
          <w:tcPr>
            <w:tcW w:w="0" w:type="auto"/>
            <w:noWrap/>
            <w:hideMark/>
          </w:tcPr>
          <w:p w14:paraId="6424308B" w14:textId="77777777" w:rsidR="00DF7B1A" w:rsidRPr="00A74EBC" w:rsidRDefault="00DF7B1A" w:rsidP="00071692">
            <w:pPr>
              <w:spacing w:before="187" w:after="187"/>
              <w:rPr>
                <w:rFonts w:asciiTheme="minorHAnsi" w:hAnsiTheme="minorHAnsi" w:cstheme="minorHAnsi"/>
                <w:color w:val="000000" w:themeColor="text1"/>
                <w:sz w:val="20"/>
                <w:szCs w:val="20"/>
              </w:rPr>
            </w:pPr>
            <w:r w:rsidRPr="00A74EBC">
              <w:rPr>
                <w:rFonts w:asciiTheme="minorHAnsi" w:hAnsiTheme="minorHAnsi" w:cstheme="minorHAnsi"/>
                <w:color w:val="000000" w:themeColor="text1"/>
                <w:sz w:val="20"/>
                <w:szCs w:val="20"/>
              </w:rPr>
              <w:t>14</w:t>
            </w:r>
          </w:p>
        </w:tc>
        <w:tc>
          <w:tcPr>
            <w:tcW w:w="0" w:type="auto"/>
            <w:noWrap/>
            <w:hideMark/>
          </w:tcPr>
          <w:p w14:paraId="5B6738C9" w14:textId="77777777" w:rsidR="00DF7B1A" w:rsidRPr="00A74EBC" w:rsidRDefault="00DF7B1A" w:rsidP="00071692">
            <w:pPr>
              <w:spacing w:before="187" w:after="187"/>
              <w:rPr>
                <w:rFonts w:asciiTheme="minorHAnsi" w:hAnsiTheme="minorHAnsi" w:cstheme="minorHAnsi"/>
                <w:color w:val="000000" w:themeColor="text1"/>
                <w:sz w:val="20"/>
                <w:szCs w:val="20"/>
              </w:rPr>
            </w:pPr>
            <w:r w:rsidRPr="00A74EBC">
              <w:rPr>
                <w:rFonts w:asciiTheme="minorHAnsi" w:hAnsiTheme="minorHAnsi" w:cstheme="minorHAnsi"/>
                <w:color w:val="000000" w:themeColor="text1"/>
                <w:sz w:val="20"/>
                <w:szCs w:val="20"/>
              </w:rPr>
              <w:t>15</w:t>
            </w:r>
          </w:p>
        </w:tc>
        <w:tc>
          <w:tcPr>
            <w:tcW w:w="0" w:type="auto"/>
          </w:tcPr>
          <w:p w14:paraId="391E8562" w14:textId="4AC187F8" w:rsidR="00DF7B1A" w:rsidRPr="00A74EBC" w:rsidRDefault="00DF7B1A" w:rsidP="00071692">
            <w:pPr>
              <w:spacing w:before="187" w:after="187"/>
              <w:rPr>
                <w:rFonts w:asciiTheme="minorHAnsi" w:hAnsiTheme="minorHAnsi" w:cstheme="minorHAnsi"/>
                <w:color w:val="000000" w:themeColor="text1"/>
                <w:sz w:val="20"/>
                <w:szCs w:val="20"/>
              </w:rPr>
            </w:pPr>
            <w:r w:rsidRPr="00A74EBC">
              <w:rPr>
                <w:rFonts w:asciiTheme="minorHAnsi" w:hAnsiTheme="minorHAnsi" w:cstheme="minorHAnsi"/>
                <w:color w:val="000000" w:themeColor="text1"/>
                <w:sz w:val="20"/>
                <w:szCs w:val="20"/>
              </w:rPr>
              <w:t xml:space="preserve">New kitchen/social space for patients/families; weekend exercise and singing groups, information about unit ethos and personalising bed space; access to garden; new induction for staff to promote activity </w:t>
            </w:r>
          </w:p>
        </w:tc>
      </w:tr>
      <w:tr w:rsidR="00DF7B1A" w:rsidRPr="00A74EBC" w14:paraId="1D5FA678" w14:textId="62EFD5CB" w:rsidTr="00E50D18">
        <w:trPr>
          <w:trHeight w:val="300"/>
        </w:trPr>
        <w:tc>
          <w:tcPr>
            <w:tcW w:w="0" w:type="auto"/>
            <w:noWrap/>
            <w:hideMark/>
          </w:tcPr>
          <w:p w14:paraId="1A72DFCE" w14:textId="0EFDD586" w:rsidR="00DF7B1A" w:rsidRPr="00A74EBC" w:rsidRDefault="00DF7B1A" w:rsidP="00071692">
            <w:pPr>
              <w:spacing w:before="187" w:after="187"/>
              <w:rPr>
                <w:rFonts w:asciiTheme="minorHAnsi" w:hAnsiTheme="minorHAnsi" w:cstheme="minorHAnsi"/>
                <w:b/>
                <w:bCs/>
                <w:color w:val="000000" w:themeColor="text1"/>
                <w:sz w:val="20"/>
                <w:szCs w:val="20"/>
              </w:rPr>
            </w:pPr>
            <w:r w:rsidRPr="00A74EBC">
              <w:rPr>
                <w:rFonts w:asciiTheme="minorHAnsi" w:hAnsiTheme="minorHAnsi" w:cstheme="minorHAnsi"/>
                <w:b/>
                <w:bCs/>
                <w:color w:val="000000" w:themeColor="text1"/>
                <w:sz w:val="20"/>
                <w:szCs w:val="20"/>
              </w:rPr>
              <w:t>Site 4</w:t>
            </w:r>
            <w:r w:rsidR="00FC1F8F" w:rsidRPr="00A74EBC">
              <w:rPr>
                <w:rFonts w:asciiTheme="minorHAnsi" w:hAnsiTheme="minorHAnsi" w:cstheme="minorHAnsi"/>
                <w:b/>
                <w:bCs/>
                <w:color w:val="000000" w:themeColor="text1"/>
                <w:sz w:val="20"/>
                <w:szCs w:val="20"/>
              </w:rPr>
              <w:t xml:space="preserve"> (n=)</w:t>
            </w:r>
          </w:p>
        </w:tc>
        <w:tc>
          <w:tcPr>
            <w:tcW w:w="0" w:type="auto"/>
            <w:noWrap/>
            <w:hideMark/>
          </w:tcPr>
          <w:p w14:paraId="44009ADB" w14:textId="77777777" w:rsidR="00DF7B1A" w:rsidRPr="00A74EBC" w:rsidRDefault="00DF7B1A" w:rsidP="00071692">
            <w:pPr>
              <w:spacing w:before="187" w:after="187"/>
              <w:rPr>
                <w:rFonts w:asciiTheme="minorHAnsi" w:hAnsiTheme="minorHAnsi" w:cstheme="minorHAnsi"/>
                <w:color w:val="000000" w:themeColor="text1"/>
                <w:sz w:val="20"/>
                <w:szCs w:val="20"/>
              </w:rPr>
            </w:pPr>
            <w:r w:rsidRPr="00A74EBC">
              <w:rPr>
                <w:rFonts w:asciiTheme="minorHAnsi" w:hAnsiTheme="minorHAnsi" w:cstheme="minorHAnsi"/>
                <w:color w:val="000000" w:themeColor="text1"/>
                <w:sz w:val="20"/>
                <w:szCs w:val="20"/>
              </w:rPr>
              <w:t>3</w:t>
            </w:r>
          </w:p>
        </w:tc>
        <w:tc>
          <w:tcPr>
            <w:tcW w:w="0" w:type="auto"/>
            <w:noWrap/>
            <w:hideMark/>
          </w:tcPr>
          <w:p w14:paraId="6641A62A" w14:textId="77777777" w:rsidR="00DF7B1A" w:rsidRPr="00A74EBC" w:rsidRDefault="00DF7B1A" w:rsidP="00071692">
            <w:pPr>
              <w:spacing w:before="187" w:after="187"/>
              <w:rPr>
                <w:rFonts w:asciiTheme="minorHAnsi" w:hAnsiTheme="minorHAnsi" w:cstheme="minorHAnsi"/>
                <w:color w:val="000000" w:themeColor="text1"/>
                <w:sz w:val="20"/>
                <w:szCs w:val="20"/>
              </w:rPr>
            </w:pPr>
            <w:r w:rsidRPr="00A74EBC">
              <w:rPr>
                <w:rFonts w:asciiTheme="minorHAnsi" w:hAnsiTheme="minorHAnsi" w:cstheme="minorHAnsi"/>
                <w:color w:val="000000" w:themeColor="text1"/>
                <w:sz w:val="20"/>
                <w:szCs w:val="20"/>
              </w:rPr>
              <w:t>4</w:t>
            </w:r>
          </w:p>
        </w:tc>
        <w:tc>
          <w:tcPr>
            <w:tcW w:w="0" w:type="auto"/>
            <w:noWrap/>
            <w:hideMark/>
          </w:tcPr>
          <w:p w14:paraId="7F907498" w14:textId="77777777" w:rsidR="00DF7B1A" w:rsidRPr="00A74EBC" w:rsidRDefault="00DF7B1A" w:rsidP="00071692">
            <w:pPr>
              <w:spacing w:before="187" w:after="187"/>
              <w:rPr>
                <w:rFonts w:asciiTheme="minorHAnsi" w:hAnsiTheme="minorHAnsi" w:cstheme="minorHAnsi"/>
                <w:color w:val="000000" w:themeColor="text1"/>
                <w:sz w:val="20"/>
                <w:szCs w:val="20"/>
              </w:rPr>
            </w:pPr>
            <w:r w:rsidRPr="00A74EBC">
              <w:rPr>
                <w:rFonts w:asciiTheme="minorHAnsi" w:hAnsiTheme="minorHAnsi" w:cstheme="minorHAnsi"/>
                <w:color w:val="000000" w:themeColor="text1"/>
                <w:sz w:val="20"/>
                <w:szCs w:val="20"/>
              </w:rPr>
              <w:t>15</w:t>
            </w:r>
          </w:p>
        </w:tc>
        <w:tc>
          <w:tcPr>
            <w:tcW w:w="0" w:type="auto"/>
            <w:noWrap/>
            <w:hideMark/>
          </w:tcPr>
          <w:p w14:paraId="63D5D52A" w14:textId="77777777" w:rsidR="00DF7B1A" w:rsidRPr="00A74EBC" w:rsidRDefault="00DF7B1A" w:rsidP="00071692">
            <w:pPr>
              <w:spacing w:before="187" w:after="187"/>
              <w:rPr>
                <w:rFonts w:asciiTheme="minorHAnsi" w:hAnsiTheme="minorHAnsi" w:cstheme="minorHAnsi"/>
                <w:color w:val="000000" w:themeColor="text1"/>
                <w:sz w:val="20"/>
                <w:szCs w:val="20"/>
              </w:rPr>
            </w:pPr>
            <w:r w:rsidRPr="00A74EBC">
              <w:rPr>
                <w:rFonts w:asciiTheme="minorHAnsi" w:hAnsiTheme="minorHAnsi" w:cstheme="minorHAnsi"/>
                <w:color w:val="000000" w:themeColor="text1"/>
                <w:sz w:val="20"/>
                <w:szCs w:val="20"/>
              </w:rPr>
              <w:t>9</w:t>
            </w:r>
          </w:p>
        </w:tc>
        <w:tc>
          <w:tcPr>
            <w:tcW w:w="0" w:type="auto"/>
          </w:tcPr>
          <w:p w14:paraId="25E9BABE" w14:textId="4BBF983B" w:rsidR="00DF7B1A" w:rsidRPr="00A74EBC" w:rsidRDefault="00AF2DE2" w:rsidP="00071692">
            <w:pPr>
              <w:spacing w:before="187" w:after="187"/>
              <w:rPr>
                <w:rFonts w:asciiTheme="minorHAnsi" w:hAnsiTheme="minorHAnsi" w:cstheme="minorHAnsi"/>
                <w:color w:val="000000" w:themeColor="text1"/>
                <w:sz w:val="20"/>
                <w:szCs w:val="20"/>
              </w:rPr>
            </w:pPr>
            <w:r w:rsidRPr="00A74EBC">
              <w:rPr>
                <w:rFonts w:asciiTheme="minorHAnsi" w:hAnsiTheme="minorHAnsi" w:cstheme="minorHAnsi"/>
                <w:color w:val="000000" w:themeColor="text1"/>
                <w:sz w:val="20"/>
                <w:szCs w:val="20"/>
              </w:rPr>
              <w:t>Room used for wheelchair storage repurposed</w:t>
            </w:r>
            <w:r w:rsidR="00D918F3" w:rsidRPr="00A74EBC">
              <w:rPr>
                <w:rFonts w:asciiTheme="minorHAnsi" w:hAnsiTheme="minorHAnsi" w:cstheme="minorHAnsi"/>
                <w:color w:val="000000" w:themeColor="text1"/>
                <w:sz w:val="20"/>
                <w:szCs w:val="20"/>
              </w:rPr>
              <w:t xml:space="preserve"> and </w:t>
            </w:r>
            <w:r w:rsidRPr="00A74EBC">
              <w:rPr>
                <w:rFonts w:asciiTheme="minorHAnsi" w:hAnsiTheme="minorHAnsi" w:cstheme="minorHAnsi"/>
                <w:color w:val="000000" w:themeColor="text1"/>
                <w:sz w:val="20"/>
                <w:szCs w:val="20"/>
              </w:rPr>
              <w:t xml:space="preserve">used for breakfast </w:t>
            </w:r>
            <w:r w:rsidR="00F332A9" w:rsidRPr="00A74EBC">
              <w:rPr>
                <w:rFonts w:asciiTheme="minorHAnsi" w:hAnsiTheme="minorHAnsi" w:cstheme="minorHAnsi"/>
                <w:color w:val="000000" w:themeColor="text1"/>
                <w:sz w:val="20"/>
                <w:szCs w:val="20"/>
              </w:rPr>
              <w:t xml:space="preserve">and social eating </w:t>
            </w:r>
            <w:r w:rsidRPr="00A74EBC">
              <w:rPr>
                <w:rFonts w:asciiTheme="minorHAnsi" w:hAnsiTheme="minorHAnsi" w:cstheme="minorHAnsi"/>
                <w:color w:val="000000" w:themeColor="text1"/>
                <w:sz w:val="20"/>
                <w:szCs w:val="20"/>
              </w:rPr>
              <w:t>groups</w:t>
            </w:r>
            <w:r w:rsidR="00D918F3" w:rsidRPr="00A74EBC">
              <w:rPr>
                <w:rFonts w:asciiTheme="minorHAnsi" w:hAnsiTheme="minorHAnsi" w:cstheme="minorHAnsi"/>
                <w:color w:val="000000" w:themeColor="text1"/>
                <w:sz w:val="20"/>
                <w:szCs w:val="20"/>
              </w:rPr>
              <w:t xml:space="preserve">, </w:t>
            </w:r>
            <w:r w:rsidR="00F332A9" w:rsidRPr="00A74EBC">
              <w:rPr>
                <w:rFonts w:asciiTheme="minorHAnsi" w:hAnsiTheme="minorHAnsi" w:cstheme="minorHAnsi"/>
                <w:color w:val="000000" w:themeColor="text1"/>
                <w:sz w:val="20"/>
                <w:szCs w:val="20"/>
              </w:rPr>
              <w:t>quiet space for patients and families</w:t>
            </w:r>
            <w:r w:rsidR="00FA2200" w:rsidRPr="00A74EBC">
              <w:rPr>
                <w:rFonts w:asciiTheme="minorHAnsi" w:hAnsiTheme="minorHAnsi" w:cstheme="minorHAnsi"/>
                <w:color w:val="000000" w:themeColor="text1"/>
                <w:sz w:val="20"/>
                <w:szCs w:val="20"/>
              </w:rPr>
              <w:t xml:space="preserve">. </w:t>
            </w:r>
            <w:r w:rsidR="00D918F3" w:rsidRPr="00A74EBC">
              <w:rPr>
                <w:rFonts w:asciiTheme="minorHAnsi" w:hAnsiTheme="minorHAnsi" w:cstheme="minorHAnsi"/>
                <w:color w:val="000000" w:themeColor="text1"/>
                <w:sz w:val="20"/>
                <w:szCs w:val="20"/>
              </w:rPr>
              <w:t>S</w:t>
            </w:r>
            <w:r w:rsidR="00F332A9" w:rsidRPr="00A74EBC">
              <w:rPr>
                <w:rFonts w:asciiTheme="minorHAnsi" w:hAnsiTheme="minorHAnsi" w:cstheme="minorHAnsi"/>
                <w:color w:val="000000" w:themeColor="text1"/>
                <w:sz w:val="20"/>
                <w:szCs w:val="20"/>
              </w:rPr>
              <w:t xml:space="preserve">eating area to tend </w:t>
            </w:r>
            <w:r w:rsidR="00622ACE" w:rsidRPr="00A74EBC">
              <w:rPr>
                <w:rFonts w:asciiTheme="minorHAnsi" w:hAnsiTheme="minorHAnsi" w:cstheme="minorHAnsi"/>
                <w:color w:val="000000" w:themeColor="text1"/>
                <w:sz w:val="20"/>
                <w:szCs w:val="20"/>
              </w:rPr>
              <w:t xml:space="preserve">house </w:t>
            </w:r>
            <w:r w:rsidR="00F332A9" w:rsidRPr="00A74EBC">
              <w:rPr>
                <w:rFonts w:asciiTheme="minorHAnsi" w:hAnsiTheme="minorHAnsi" w:cstheme="minorHAnsi"/>
                <w:color w:val="000000" w:themeColor="text1"/>
                <w:sz w:val="20"/>
                <w:szCs w:val="20"/>
              </w:rPr>
              <w:t>plants, play board games, read magazines</w:t>
            </w:r>
            <w:r w:rsidR="00622ACE" w:rsidRPr="00A74EBC">
              <w:rPr>
                <w:rFonts w:asciiTheme="minorHAnsi" w:hAnsiTheme="minorHAnsi" w:cstheme="minorHAnsi"/>
                <w:color w:val="000000" w:themeColor="text1"/>
                <w:sz w:val="20"/>
                <w:szCs w:val="20"/>
              </w:rPr>
              <w:t>.</w:t>
            </w:r>
            <w:r w:rsidR="00846822" w:rsidRPr="00A74EBC">
              <w:rPr>
                <w:rFonts w:asciiTheme="minorHAnsi" w:hAnsiTheme="minorHAnsi" w:cstheme="minorHAnsi"/>
                <w:color w:val="000000" w:themeColor="text1"/>
                <w:sz w:val="20"/>
                <w:szCs w:val="20"/>
              </w:rPr>
              <w:t xml:space="preserve"> Wi-Fi access promoted.</w:t>
            </w:r>
          </w:p>
        </w:tc>
      </w:tr>
      <w:tr w:rsidR="00DF7B1A" w:rsidRPr="00A74EBC" w14:paraId="7469039D" w14:textId="12ADD761" w:rsidTr="00E50D18">
        <w:trPr>
          <w:trHeight w:val="300"/>
        </w:trPr>
        <w:tc>
          <w:tcPr>
            <w:tcW w:w="0" w:type="auto"/>
            <w:noWrap/>
            <w:hideMark/>
          </w:tcPr>
          <w:p w14:paraId="798206E2" w14:textId="77777777" w:rsidR="00DF7B1A" w:rsidRPr="00A74EBC" w:rsidRDefault="00DF7B1A" w:rsidP="00071692">
            <w:pPr>
              <w:spacing w:before="187" w:after="187"/>
              <w:rPr>
                <w:rFonts w:asciiTheme="minorHAnsi" w:hAnsiTheme="minorHAnsi" w:cstheme="minorHAnsi"/>
                <w:b/>
                <w:bCs/>
                <w:color w:val="000000" w:themeColor="text1"/>
                <w:sz w:val="20"/>
                <w:szCs w:val="20"/>
              </w:rPr>
            </w:pPr>
            <w:r w:rsidRPr="00A74EBC">
              <w:rPr>
                <w:rFonts w:asciiTheme="minorHAnsi" w:hAnsiTheme="minorHAnsi" w:cstheme="minorHAnsi"/>
                <w:b/>
                <w:bCs/>
                <w:color w:val="000000" w:themeColor="text1"/>
                <w:sz w:val="20"/>
                <w:szCs w:val="20"/>
              </w:rPr>
              <w:t>TOTAL</w:t>
            </w:r>
          </w:p>
        </w:tc>
        <w:tc>
          <w:tcPr>
            <w:tcW w:w="0" w:type="auto"/>
            <w:noWrap/>
            <w:hideMark/>
          </w:tcPr>
          <w:p w14:paraId="0C4EFC46" w14:textId="77777777" w:rsidR="00DF7B1A" w:rsidRPr="00A74EBC" w:rsidRDefault="00DF7B1A" w:rsidP="00071692">
            <w:pPr>
              <w:spacing w:before="187" w:after="187"/>
              <w:rPr>
                <w:rFonts w:asciiTheme="minorHAnsi" w:hAnsiTheme="minorHAnsi" w:cstheme="minorHAnsi"/>
                <w:color w:val="000000" w:themeColor="text1"/>
                <w:sz w:val="20"/>
                <w:szCs w:val="20"/>
              </w:rPr>
            </w:pPr>
            <w:r w:rsidRPr="00A74EBC">
              <w:rPr>
                <w:rFonts w:asciiTheme="minorHAnsi" w:hAnsiTheme="minorHAnsi" w:cstheme="minorHAnsi"/>
                <w:color w:val="000000" w:themeColor="text1"/>
                <w:sz w:val="20"/>
                <w:szCs w:val="20"/>
              </w:rPr>
              <w:t>23</w:t>
            </w:r>
          </w:p>
        </w:tc>
        <w:tc>
          <w:tcPr>
            <w:tcW w:w="0" w:type="auto"/>
            <w:noWrap/>
            <w:hideMark/>
          </w:tcPr>
          <w:p w14:paraId="4D30B9C2" w14:textId="77777777" w:rsidR="00DF7B1A" w:rsidRPr="00A74EBC" w:rsidRDefault="00DF7B1A" w:rsidP="00071692">
            <w:pPr>
              <w:spacing w:before="187" w:after="187"/>
              <w:rPr>
                <w:rFonts w:asciiTheme="minorHAnsi" w:hAnsiTheme="minorHAnsi" w:cstheme="minorHAnsi"/>
                <w:color w:val="000000" w:themeColor="text1"/>
                <w:sz w:val="20"/>
                <w:szCs w:val="20"/>
              </w:rPr>
            </w:pPr>
            <w:r w:rsidRPr="00A74EBC">
              <w:rPr>
                <w:rFonts w:asciiTheme="minorHAnsi" w:hAnsiTheme="minorHAnsi" w:cstheme="minorHAnsi"/>
                <w:color w:val="000000" w:themeColor="text1"/>
                <w:sz w:val="20"/>
                <w:szCs w:val="20"/>
              </w:rPr>
              <w:t>21</w:t>
            </w:r>
          </w:p>
        </w:tc>
        <w:tc>
          <w:tcPr>
            <w:tcW w:w="0" w:type="auto"/>
            <w:noWrap/>
            <w:hideMark/>
          </w:tcPr>
          <w:p w14:paraId="61532762" w14:textId="77777777" w:rsidR="00DF7B1A" w:rsidRPr="00A74EBC" w:rsidRDefault="00DF7B1A" w:rsidP="00071692">
            <w:pPr>
              <w:spacing w:before="187" w:after="187"/>
              <w:rPr>
                <w:rFonts w:asciiTheme="minorHAnsi" w:hAnsiTheme="minorHAnsi" w:cstheme="minorHAnsi"/>
                <w:color w:val="000000" w:themeColor="text1"/>
                <w:sz w:val="20"/>
                <w:szCs w:val="20"/>
              </w:rPr>
            </w:pPr>
            <w:r w:rsidRPr="00A74EBC">
              <w:rPr>
                <w:rFonts w:asciiTheme="minorHAnsi" w:hAnsiTheme="minorHAnsi" w:cstheme="minorHAnsi"/>
                <w:color w:val="000000" w:themeColor="text1"/>
                <w:sz w:val="20"/>
                <w:szCs w:val="20"/>
              </w:rPr>
              <w:t>54</w:t>
            </w:r>
          </w:p>
        </w:tc>
        <w:tc>
          <w:tcPr>
            <w:tcW w:w="0" w:type="auto"/>
            <w:noWrap/>
            <w:hideMark/>
          </w:tcPr>
          <w:p w14:paraId="4E1AC79F" w14:textId="77777777" w:rsidR="00DF7B1A" w:rsidRPr="00A74EBC" w:rsidRDefault="00DF7B1A" w:rsidP="00071692">
            <w:pPr>
              <w:spacing w:before="187" w:after="187"/>
              <w:rPr>
                <w:rFonts w:asciiTheme="minorHAnsi" w:hAnsiTheme="minorHAnsi" w:cstheme="minorHAnsi"/>
                <w:color w:val="000000" w:themeColor="text1"/>
                <w:sz w:val="20"/>
                <w:szCs w:val="20"/>
              </w:rPr>
            </w:pPr>
            <w:r w:rsidRPr="00A74EBC">
              <w:rPr>
                <w:rFonts w:asciiTheme="minorHAnsi" w:hAnsiTheme="minorHAnsi" w:cstheme="minorHAnsi"/>
                <w:color w:val="000000" w:themeColor="text1"/>
                <w:sz w:val="20"/>
                <w:szCs w:val="20"/>
              </w:rPr>
              <w:t>43</w:t>
            </w:r>
          </w:p>
        </w:tc>
        <w:tc>
          <w:tcPr>
            <w:tcW w:w="0" w:type="auto"/>
          </w:tcPr>
          <w:p w14:paraId="322C5B3D" w14:textId="77777777" w:rsidR="00DF7B1A" w:rsidRPr="00A74EBC" w:rsidRDefault="00DF7B1A" w:rsidP="00071692">
            <w:pPr>
              <w:spacing w:before="187" w:after="187"/>
              <w:rPr>
                <w:rFonts w:asciiTheme="minorHAnsi" w:hAnsiTheme="minorHAnsi" w:cstheme="minorHAnsi"/>
                <w:color w:val="000000" w:themeColor="text1"/>
                <w:sz w:val="20"/>
                <w:szCs w:val="20"/>
              </w:rPr>
            </w:pPr>
          </w:p>
        </w:tc>
      </w:tr>
    </w:tbl>
    <w:p w14:paraId="61AAF6C2" w14:textId="157DA9A4" w:rsidR="0030180B" w:rsidRPr="00A74EBC" w:rsidRDefault="00071692" w:rsidP="00F00B5A">
      <w:pPr>
        <w:rPr>
          <w:rFonts w:asciiTheme="minorHAnsi" w:hAnsiTheme="minorHAnsi" w:cstheme="minorHAnsi"/>
          <w:bCs/>
          <w:color w:val="000000" w:themeColor="text1"/>
          <w:sz w:val="21"/>
          <w:szCs w:val="21"/>
        </w:rPr>
      </w:pPr>
      <w:r w:rsidRPr="00071692">
        <w:rPr>
          <w:rFonts w:asciiTheme="minorHAnsi" w:hAnsiTheme="minorHAnsi" w:cstheme="minorHAnsi"/>
          <w:b/>
          <w:bCs/>
          <w:color w:val="000000" w:themeColor="text1"/>
          <w:sz w:val="21"/>
          <w:szCs w:val="21"/>
        </w:rPr>
        <w:t>Footnote</w:t>
      </w:r>
      <w:r>
        <w:rPr>
          <w:rFonts w:asciiTheme="minorHAnsi" w:hAnsiTheme="minorHAnsi" w:cstheme="minorHAnsi"/>
          <w:bCs/>
          <w:color w:val="000000" w:themeColor="text1"/>
          <w:sz w:val="21"/>
          <w:szCs w:val="21"/>
        </w:rPr>
        <w:t xml:space="preserve">: </w:t>
      </w:r>
      <w:r w:rsidR="00FC1F8F" w:rsidRPr="00A74EBC">
        <w:rPr>
          <w:rFonts w:asciiTheme="minorHAnsi" w:hAnsiTheme="minorHAnsi" w:cstheme="minorHAnsi"/>
          <w:bCs/>
          <w:color w:val="000000" w:themeColor="text1"/>
          <w:sz w:val="21"/>
          <w:szCs w:val="21"/>
        </w:rPr>
        <w:t>Improvement examples are those generated by co-design groups in priority areas to address Space</w:t>
      </w:r>
      <w:r w:rsidR="00E66FBF">
        <w:rPr>
          <w:rFonts w:asciiTheme="minorHAnsi" w:hAnsiTheme="minorHAnsi" w:cstheme="minorHAnsi"/>
          <w:bCs/>
          <w:color w:val="000000" w:themeColor="text1"/>
          <w:sz w:val="21"/>
          <w:szCs w:val="21"/>
        </w:rPr>
        <w:t xml:space="preserve">, Activity and Communication; </w:t>
      </w:r>
      <w:r w:rsidR="00FC1F8F" w:rsidRPr="00A74EBC">
        <w:rPr>
          <w:rFonts w:asciiTheme="minorHAnsi" w:hAnsiTheme="minorHAnsi" w:cstheme="minorHAnsi"/>
          <w:bCs/>
          <w:color w:val="000000" w:themeColor="text1"/>
          <w:sz w:val="21"/>
          <w:szCs w:val="21"/>
        </w:rPr>
        <w:t>Co-design groups were jointly facilitated by staff, patients and researchers</w:t>
      </w:r>
      <w:r w:rsidR="00A74EBC" w:rsidRPr="00A74EBC">
        <w:rPr>
          <w:rFonts w:asciiTheme="minorHAnsi" w:hAnsiTheme="minorHAnsi" w:cstheme="minorHAnsi"/>
          <w:bCs/>
          <w:color w:val="000000" w:themeColor="text1"/>
          <w:sz w:val="21"/>
          <w:szCs w:val="21"/>
        </w:rPr>
        <w:t xml:space="preserve">. </w:t>
      </w:r>
    </w:p>
    <w:p w14:paraId="4287C373" w14:textId="6D61E2F3" w:rsidR="00A74EBC" w:rsidRDefault="00A74EBC" w:rsidP="00F00B5A">
      <w:pPr>
        <w:rPr>
          <w:rFonts w:asciiTheme="minorHAnsi" w:hAnsiTheme="minorHAnsi" w:cstheme="minorHAnsi"/>
          <w:bCs/>
          <w:color w:val="000000" w:themeColor="text1"/>
          <w:sz w:val="22"/>
          <w:szCs w:val="22"/>
        </w:rPr>
      </w:pPr>
    </w:p>
    <w:p w14:paraId="5F4C6BC0" w14:textId="77777777" w:rsidR="00A74EBC" w:rsidRDefault="00A74EBC" w:rsidP="00F00B5A">
      <w:pPr>
        <w:rPr>
          <w:rFonts w:asciiTheme="minorHAnsi" w:hAnsiTheme="minorHAnsi" w:cstheme="minorHAnsi"/>
          <w:bCs/>
          <w:color w:val="000000" w:themeColor="text1"/>
          <w:sz w:val="22"/>
          <w:szCs w:val="22"/>
        </w:rPr>
      </w:pPr>
    </w:p>
    <w:p w14:paraId="350998E6" w14:textId="76C96417" w:rsidR="00FC1F8F" w:rsidRPr="00FC1F8F" w:rsidRDefault="00FC1F8F" w:rsidP="00F00B5A">
      <w:pPr>
        <w:rPr>
          <w:rFonts w:asciiTheme="minorHAnsi" w:hAnsiTheme="minorHAnsi" w:cstheme="minorHAnsi"/>
          <w:bCs/>
          <w:color w:val="000000" w:themeColor="text1"/>
          <w:sz w:val="22"/>
          <w:szCs w:val="22"/>
        </w:rPr>
        <w:sectPr w:rsidR="00FC1F8F" w:rsidRPr="00FC1F8F" w:rsidSect="0030180B">
          <w:pgSz w:w="16838" w:h="11906" w:orient="landscape"/>
          <w:pgMar w:top="1440" w:right="1440" w:bottom="1440" w:left="1440" w:header="709" w:footer="709" w:gutter="0"/>
          <w:cols w:space="708"/>
          <w:docGrid w:linePitch="360"/>
        </w:sectPr>
      </w:pPr>
    </w:p>
    <w:p w14:paraId="0611BE0F" w14:textId="37619122" w:rsidR="00E87D63" w:rsidRPr="00E72251" w:rsidRDefault="00F00B5A" w:rsidP="00F00B5A">
      <w:pPr>
        <w:rPr>
          <w:rFonts w:asciiTheme="minorHAnsi" w:hAnsiTheme="minorHAnsi" w:cstheme="minorHAnsi"/>
          <w:b/>
          <w:color w:val="000000" w:themeColor="text1"/>
          <w:sz w:val="22"/>
          <w:szCs w:val="22"/>
        </w:rPr>
      </w:pPr>
      <w:r w:rsidRPr="006F1123">
        <w:rPr>
          <w:rFonts w:asciiTheme="minorHAnsi" w:hAnsiTheme="minorHAnsi" w:cstheme="minorHAnsi"/>
          <w:b/>
          <w:color w:val="000000" w:themeColor="text1"/>
          <w:sz w:val="22"/>
          <w:szCs w:val="22"/>
        </w:rPr>
        <w:lastRenderedPageBreak/>
        <w:t>Qualitativ</w:t>
      </w:r>
      <w:r w:rsidRPr="000E61D6">
        <w:rPr>
          <w:rFonts w:asciiTheme="minorHAnsi" w:hAnsiTheme="minorHAnsi" w:cstheme="minorHAnsi"/>
          <w:b/>
          <w:color w:val="000000" w:themeColor="text1"/>
          <w:sz w:val="22"/>
          <w:szCs w:val="22"/>
        </w:rPr>
        <w:t xml:space="preserve">e findings (interviews and observations) </w:t>
      </w:r>
    </w:p>
    <w:p w14:paraId="0F9D2F2E" w14:textId="474266A1" w:rsidR="00C127B1" w:rsidRPr="005A5EE3" w:rsidRDefault="00C127B1" w:rsidP="00E50D18">
      <w:pPr>
        <w:pStyle w:val="CommentText"/>
        <w:rPr>
          <w:rFonts w:cstheme="minorHAnsi"/>
          <w:color w:val="000000" w:themeColor="text1"/>
          <w:sz w:val="22"/>
          <w:szCs w:val="22"/>
        </w:rPr>
      </w:pPr>
      <w:r w:rsidRPr="006F1123">
        <w:rPr>
          <w:rFonts w:cstheme="minorHAnsi"/>
          <w:color w:val="000000" w:themeColor="text1"/>
          <w:sz w:val="22"/>
          <w:szCs w:val="22"/>
        </w:rPr>
        <w:t>Analysis of post implementation observational and interview data confirmed discernible changes in the nature and use of communal ward spaces, more group activity</w:t>
      </w:r>
      <w:r w:rsidR="00095D97" w:rsidRPr="006F1123">
        <w:rPr>
          <w:rFonts w:cstheme="minorHAnsi"/>
          <w:color w:val="000000" w:themeColor="text1"/>
          <w:sz w:val="22"/>
          <w:szCs w:val="22"/>
        </w:rPr>
        <w:t xml:space="preserve"> </w:t>
      </w:r>
      <w:r w:rsidR="006A7B96" w:rsidRPr="006F1123">
        <w:rPr>
          <w:rFonts w:cstheme="minorHAnsi"/>
          <w:color w:val="000000" w:themeColor="text1"/>
          <w:sz w:val="22"/>
          <w:szCs w:val="22"/>
        </w:rPr>
        <w:t>e.g.</w:t>
      </w:r>
      <w:r w:rsidR="00095D97" w:rsidRPr="006F1123">
        <w:rPr>
          <w:rFonts w:cstheme="minorHAnsi"/>
          <w:color w:val="000000" w:themeColor="text1"/>
          <w:sz w:val="22"/>
          <w:szCs w:val="22"/>
        </w:rPr>
        <w:t xml:space="preserve"> breakfast and art </w:t>
      </w:r>
      <w:r w:rsidR="006A7B96" w:rsidRPr="006F1123">
        <w:rPr>
          <w:rFonts w:cstheme="minorHAnsi"/>
          <w:color w:val="000000" w:themeColor="text1"/>
          <w:sz w:val="22"/>
          <w:szCs w:val="22"/>
        </w:rPr>
        <w:t>groups and</w:t>
      </w:r>
      <w:r w:rsidRPr="006F1123">
        <w:rPr>
          <w:rFonts w:cstheme="minorHAnsi"/>
          <w:color w:val="000000" w:themeColor="text1"/>
          <w:sz w:val="22"/>
          <w:szCs w:val="22"/>
        </w:rPr>
        <w:t xml:space="preserve"> increased </w:t>
      </w:r>
      <w:r w:rsidR="00B431FC" w:rsidRPr="006F1123">
        <w:rPr>
          <w:rFonts w:cstheme="minorHAnsi"/>
          <w:color w:val="000000" w:themeColor="text1"/>
          <w:sz w:val="22"/>
          <w:szCs w:val="22"/>
        </w:rPr>
        <w:t xml:space="preserve">activity </w:t>
      </w:r>
      <w:r w:rsidRPr="006F1123">
        <w:rPr>
          <w:rFonts w:cstheme="minorHAnsi"/>
          <w:color w:val="000000" w:themeColor="text1"/>
          <w:sz w:val="22"/>
          <w:szCs w:val="22"/>
        </w:rPr>
        <w:t xml:space="preserve">opportunities at individual level. Patients and families had access to new social spaces to meet and interact, and organised groups and community volunteers. Stroke units communicated more consistently about activity opportunities through leaflets, posters, highlighting activities available outside of therapy and how to could get involved. However, we found minimal change in the nature of face-to-face interactions between staff and patients outside of therapy, which remained task-focused with minimal interaction beyond that required for routine care tasks. </w:t>
      </w:r>
    </w:p>
    <w:p w14:paraId="2E2DCC5D" w14:textId="18C0445F" w:rsidR="00F00B5A" w:rsidRPr="006F1123" w:rsidRDefault="00C127B1" w:rsidP="003D5E73">
      <w:pPr>
        <w:pStyle w:val="CommentText"/>
        <w:rPr>
          <w:rFonts w:cstheme="minorHAnsi"/>
          <w:color w:val="000000" w:themeColor="text1"/>
          <w:sz w:val="22"/>
          <w:szCs w:val="22"/>
        </w:rPr>
      </w:pPr>
      <w:r w:rsidRPr="006F1123">
        <w:rPr>
          <w:rFonts w:cstheme="minorHAnsi"/>
          <w:color w:val="000000" w:themeColor="text1"/>
          <w:sz w:val="22"/>
          <w:szCs w:val="22"/>
        </w:rPr>
        <w:t xml:space="preserve"> </w:t>
      </w:r>
      <w:r w:rsidRPr="0035386C">
        <w:rPr>
          <w:rFonts w:cstheme="minorHAnsi"/>
          <w:color w:val="000000" w:themeColor="text1"/>
          <w:sz w:val="22"/>
          <w:szCs w:val="22"/>
        </w:rPr>
        <w:t xml:space="preserve">Overall staff, patients and carers perceived that using the EBCD/AEBCD approach was associated with the improvements we report.  </w:t>
      </w:r>
      <w:r w:rsidR="00F00B5A" w:rsidRPr="000E61D6">
        <w:rPr>
          <w:rFonts w:cstheme="minorHAnsi"/>
          <w:color w:val="000000" w:themeColor="text1"/>
          <w:sz w:val="22"/>
          <w:szCs w:val="22"/>
        </w:rPr>
        <w:t>Sites one and two together implemented more than 40 im</w:t>
      </w:r>
      <w:r w:rsidR="00F00B5A" w:rsidRPr="006F1123">
        <w:rPr>
          <w:rFonts w:cstheme="minorHAnsi"/>
          <w:color w:val="000000" w:themeColor="text1"/>
          <w:sz w:val="22"/>
          <w:szCs w:val="22"/>
        </w:rPr>
        <w:t>provements across the three priority areas over nine</w:t>
      </w:r>
      <w:r w:rsidR="002907A4" w:rsidRPr="006F1123">
        <w:rPr>
          <w:rFonts w:cstheme="minorHAnsi"/>
          <w:color w:val="000000" w:themeColor="text1"/>
          <w:sz w:val="22"/>
          <w:szCs w:val="22"/>
        </w:rPr>
        <w:t xml:space="preserve"> months. </w:t>
      </w:r>
      <w:r w:rsidR="00F00B5A" w:rsidRPr="006F1123">
        <w:rPr>
          <w:rFonts w:cstheme="minorHAnsi"/>
          <w:color w:val="000000" w:themeColor="text1"/>
          <w:sz w:val="22"/>
          <w:szCs w:val="22"/>
        </w:rPr>
        <w:t xml:space="preserve"> Filmed patient narratives from </w:t>
      </w:r>
      <w:r w:rsidR="002907A4" w:rsidRPr="006F1123">
        <w:rPr>
          <w:rFonts w:cstheme="minorHAnsi"/>
          <w:color w:val="000000" w:themeColor="text1"/>
          <w:sz w:val="22"/>
          <w:szCs w:val="22"/>
        </w:rPr>
        <w:t>S1&amp;2</w:t>
      </w:r>
      <w:r w:rsidR="00F00B5A" w:rsidRPr="006F1123">
        <w:rPr>
          <w:rFonts w:cstheme="minorHAnsi"/>
          <w:color w:val="000000" w:themeColor="text1"/>
          <w:sz w:val="22"/>
          <w:szCs w:val="22"/>
        </w:rPr>
        <w:t xml:space="preserve"> </w:t>
      </w:r>
      <w:r w:rsidRPr="006F1123">
        <w:rPr>
          <w:rFonts w:cstheme="minorHAnsi"/>
          <w:color w:val="000000" w:themeColor="text1"/>
          <w:sz w:val="22"/>
          <w:szCs w:val="22"/>
        </w:rPr>
        <w:t xml:space="preserve">were perceived as </w:t>
      </w:r>
      <w:r w:rsidR="00F00B5A" w:rsidRPr="006F1123">
        <w:rPr>
          <w:rFonts w:cstheme="minorHAnsi"/>
          <w:color w:val="000000" w:themeColor="text1"/>
          <w:sz w:val="22"/>
          <w:szCs w:val="22"/>
        </w:rPr>
        <w:t xml:space="preserve">powerful triggers for action and were utilised </w:t>
      </w:r>
      <w:r w:rsidR="002907A4" w:rsidRPr="006F1123">
        <w:rPr>
          <w:rFonts w:cstheme="minorHAnsi"/>
          <w:color w:val="000000" w:themeColor="text1"/>
          <w:sz w:val="22"/>
          <w:szCs w:val="22"/>
        </w:rPr>
        <w:t xml:space="preserve">in S3&amp;4 </w:t>
      </w:r>
      <w:r w:rsidR="00F00B5A" w:rsidRPr="006F1123">
        <w:rPr>
          <w:rFonts w:cstheme="minorHAnsi"/>
          <w:color w:val="000000" w:themeColor="text1"/>
          <w:sz w:val="22"/>
          <w:szCs w:val="22"/>
        </w:rPr>
        <w:t>where a similar number and range of improvements were implemented over six months. Changes included</w:t>
      </w:r>
      <w:r w:rsidR="002907A4" w:rsidRPr="006F1123">
        <w:rPr>
          <w:rFonts w:cstheme="minorHAnsi"/>
          <w:color w:val="000000" w:themeColor="text1"/>
          <w:sz w:val="22"/>
          <w:szCs w:val="22"/>
        </w:rPr>
        <w:t xml:space="preserve"> those listed in table </w:t>
      </w:r>
      <w:r w:rsidR="00A74EBC">
        <w:rPr>
          <w:rFonts w:cstheme="minorHAnsi"/>
          <w:color w:val="000000" w:themeColor="text1"/>
          <w:sz w:val="22"/>
          <w:szCs w:val="22"/>
        </w:rPr>
        <w:t>7</w:t>
      </w:r>
      <w:r w:rsidR="002907A4" w:rsidRPr="006F1123">
        <w:rPr>
          <w:rFonts w:cstheme="minorHAnsi"/>
          <w:color w:val="000000" w:themeColor="text1"/>
          <w:sz w:val="22"/>
          <w:szCs w:val="22"/>
        </w:rPr>
        <w:t xml:space="preserve"> </w:t>
      </w:r>
      <w:r w:rsidR="00FA2200" w:rsidRPr="006F1123">
        <w:rPr>
          <w:rFonts w:cstheme="minorHAnsi"/>
          <w:color w:val="000000" w:themeColor="text1"/>
          <w:sz w:val="22"/>
          <w:szCs w:val="22"/>
        </w:rPr>
        <w:t xml:space="preserve">and </w:t>
      </w:r>
      <w:r w:rsidR="00FC2D88" w:rsidRPr="006F1123">
        <w:rPr>
          <w:rFonts w:cstheme="minorHAnsi"/>
          <w:color w:val="000000" w:themeColor="text1"/>
          <w:sz w:val="22"/>
          <w:szCs w:val="22"/>
        </w:rPr>
        <w:t xml:space="preserve">mostly </w:t>
      </w:r>
      <w:r w:rsidR="007E39FB" w:rsidRPr="006F1123">
        <w:rPr>
          <w:rFonts w:cstheme="minorHAnsi"/>
          <w:color w:val="000000" w:themeColor="text1"/>
          <w:sz w:val="22"/>
          <w:szCs w:val="22"/>
        </w:rPr>
        <w:t xml:space="preserve">comprised </w:t>
      </w:r>
      <w:r w:rsidR="00F00B5A" w:rsidRPr="006F1123">
        <w:rPr>
          <w:rFonts w:cstheme="minorHAnsi"/>
          <w:color w:val="000000" w:themeColor="text1"/>
          <w:sz w:val="22"/>
          <w:szCs w:val="22"/>
        </w:rPr>
        <w:t xml:space="preserve">environmental and organisational changes </w:t>
      </w:r>
      <w:r w:rsidR="00FA2200" w:rsidRPr="006F1123">
        <w:rPr>
          <w:rFonts w:cstheme="minorHAnsi"/>
          <w:color w:val="000000" w:themeColor="text1"/>
          <w:sz w:val="22"/>
          <w:szCs w:val="22"/>
        </w:rPr>
        <w:t>enabling</w:t>
      </w:r>
      <w:r w:rsidR="00F00B5A" w:rsidRPr="006F1123">
        <w:rPr>
          <w:rFonts w:cstheme="minorHAnsi"/>
          <w:color w:val="000000" w:themeColor="text1"/>
          <w:sz w:val="22"/>
          <w:szCs w:val="22"/>
        </w:rPr>
        <w:t xml:space="preserve"> greater social interaction between staff, patients and families</w:t>
      </w:r>
      <w:r w:rsidR="007E39FB" w:rsidRPr="006F1123">
        <w:rPr>
          <w:rFonts w:cstheme="minorHAnsi"/>
          <w:color w:val="000000" w:themeColor="text1"/>
          <w:sz w:val="22"/>
          <w:szCs w:val="22"/>
        </w:rPr>
        <w:t>.</w:t>
      </w:r>
      <w:r w:rsidR="00F00B5A" w:rsidRPr="006F1123">
        <w:rPr>
          <w:rFonts w:cstheme="minorHAnsi"/>
          <w:color w:val="000000" w:themeColor="text1"/>
          <w:sz w:val="22"/>
          <w:szCs w:val="22"/>
        </w:rPr>
        <w:t xml:space="preserve"> </w:t>
      </w:r>
      <w:r w:rsidR="003B1452" w:rsidRPr="006F1123">
        <w:rPr>
          <w:rFonts w:cstheme="minorHAnsi"/>
          <w:color w:val="000000" w:themeColor="text1"/>
          <w:sz w:val="22"/>
          <w:szCs w:val="22"/>
        </w:rPr>
        <w:t>A</w:t>
      </w:r>
      <w:r w:rsidR="003B1452" w:rsidRPr="006F1123">
        <w:rPr>
          <w:rFonts w:cstheme="minorHAnsi"/>
          <w:sz w:val="22"/>
          <w:szCs w:val="22"/>
        </w:rPr>
        <w:t xml:space="preserve"> number of additional improvements continued or were just getting underway as we ceased research involvement in sites including art courses and weekend activities groups provided by community </w:t>
      </w:r>
      <w:r w:rsidR="00A74EBC" w:rsidRPr="006F1123">
        <w:rPr>
          <w:rFonts w:cstheme="minorHAnsi"/>
          <w:sz w:val="22"/>
          <w:szCs w:val="22"/>
        </w:rPr>
        <w:t>groups.</w:t>
      </w:r>
      <w:r w:rsidR="00A74EBC">
        <w:rPr>
          <w:rFonts w:cstheme="minorHAnsi"/>
          <w:sz w:val="22"/>
          <w:szCs w:val="22"/>
        </w:rPr>
        <w:t xml:space="preserve"> </w:t>
      </w:r>
      <w:r w:rsidR="00FA2200" w:rsidRPr="006F1123">
        <w:rPr>
          <w:rFonts w:cstheme="minorHAnsi"/>
          <w:color w:val="000000" w:themeColor="text1"/>
          <w:sz w:val="22"/>
          <w:szCs w:val="22"/>
        </w:rPr>
        <w:t xml:space="preserve">An example of </w:t>
      </w:r>
      <w:r w:rsidR="00EC77AF" w:rsidRPr="006F1123">
        <w:rPr>
          <w:rFonts w:cstheme="minorHAnsi"/>
          <w:color w:val="000000" w:themeColor="text1"/>
          <w:sz w:val="22"/>
          <w:szCs w:val="22"/>
        </w:rPr>
        <w:t xml:space="preserve">perceived </w:t>
      </w:r>
      <w:r w:rsidR="002907A4" w:rsidRPr="006F1123">
        <w:rPr>
          <w:rFonts w:cstheme="minorHAnsi"/>
          <w:color w:val="000000" w:themeColor="text1"/>
          <w:sz w:val="22"/>
          <w:szCs w:val="22"/>
        </w:rPr>
        <w:t xml:space="preserve">impact of changes </w:t>
      </w:r>
      <w:r w:rsidR="007E39FB" w:rsidRPr="006F1123">
        <w:rPr>
          <w:rFonts w:cstheme="minorHAnsi"/>
          <w:color w:val="000000" w:themeColor="text1"/>
          <w:sz w:val="22"/>
          <w:szCs w:val="22"/>
        </w:rPr>
        <w:t>is</w:t>
      </w:r>
      <w:r w:rsidR="002907A4" w:rsidRPr="006F1123">
        <w:rPr>
          <w:rFonts w:cstheme="minorHAnsi"/>
          <w:color w:val="000000" w:themeColor="text1"/>
          <w:sz w:val="22"/>
          <w:szCs w:val="22"/>
        </w:rPr>
        <w:t xml:space="preserve"> shown below in table </w:t>
      </w:r>
      <w:r w:rsidR="00A74EBC">
        <w:rPr>
          <w:rFonts w:cstheme="minorHAnsi"/>
          <w:color w:val="000000" w:themeColor="text1"/>
          <w:sz w:val="22"/>
          <w:szCs w:val="22"/>
        </w:rPr>
        <w:t>8.</w:t>
      </w:r>
    </w:p>
    <w:p w14:paraId="27E41F61" w14:textId="77777777" w:rsidR="004F625B" w:rsidRPr="006F1123" w:rsidRDefault="004F625B" w:rsidP="003D5E73">
      <w:pPr>
        <w:pStyle w:val="CommentText"/>
        <w:rPr>
          <w:rFonts w:cstheme="minorHAnsi"/>
          <w:sz w:val="22"/>
          <w:szCs w:val="22"/>
        </w:rPr>
      </w:pPr>
    </w:p>
    <w:p w14:paraId="16E7900B" w14:textId="77777777" w:rsidR="00C404A9" w:rsidRPr="006F1123" w:rsidRDefault="00C404A9" w:rsidP="002907A4">
      <w:pPr>
        <w:rPr>
          <w:rFonts w:asciiTheme="minorHAnsi" w:hAnsiTheme="minorHAnsi" w:cstheme="minorHAnsi"/>
          <w:b/>
          <w:color w:val="000000" w:themeColor="text1"/>
          <w:sz w:val="22"/>
          <w:szCs w:val="22"/>
        </w:rPr>
      </w:pPr>
    </w:p>
    <w:p w14:paraId="71433259" w14:textId="77777777" w:rsidR="00186CD1" w:rsidRPr="006F1123" w:rsidRDefault="00186CD1" w:rsidP="002907A4">
      <w:pPr>
        <w:rPr>
          <w:rFonts w:asciiTheme="minorHAnsi" w:hAnsiTheme="minorHAnsi" w:cstheme="minorHAnsi"/>
          <w:b/>
          <w:color w:val="000000" w:themeColor="text1"/>
          <w:sz w:val="22"/>
          <w:szCs w:val="22"/>
        </w:rPr>
      </w:pPr>
    </w:p>
    <w:p w14:paraId="31121CE6" w14:textId="77777777" w:rsidR="00186CD1" w:rsidRPr="006F1123" w:rsidRDefault="00186CD1" w:rsidP="002907A4">
      <w:pPr>
        <w:rPr>
          <w:rFonts w:asciiTheme="minorHAnsi" w:hAnsiTheme="minorHAnsi" w:cstheme="minorHAnsi"/>
          <w:b/>
          <w:color w:val="000000" w:themeColor="text1"/>
          <w:sz w:val="22"/>
          <w:szCs w:val="22"/>
        </w:rPr>
      </w:pPr>
    </w:p>
    <w:p w14:paraId="495C12B4" w14:textId="77777777" w:rsidR="00186CD1" w:rsidRPr="006F1123" w:rsidRDefault="00186CD1" w:rsidP="002907A4">
      <w:pPr>
        <w:rPr>
          <w:rFonts w:asciiTheme="minorHAnsi" w:hAnsiTheme="minorHAnsi" w:cstheme="minorHAnsi"/>
          <w:b/>
          <w:color w:val="000000" w:themeColor="text1"/>
          <w:sz w:val="22"/>
          <w:szCs w:val="22"/>
        </w:rPr>
      </w:pPr>
    </w:p>
    <w:p w14:paraId="60CCE51D" w14:textId="77777777" w:rsidR="00186CD1" w:rsidRPr="006F1123" w:rsidRDefault="00186CD1" w:rsidP="002907A4">
      <w:pPr>
        <w:rPr>
          <w:rFonts w:asciiTheme="minorHAnsi" w:hAnsiTheme="minorHAnsi" w:cstheme="minorHAnsi"/>
          <w:b/>
          <w:color w:val="000000" w:themeColor="text1"/>
          <w:sz w:val="22"/>
          <w:szCs w:val="22"/>
        </w:rPr>
      </w:pPr>
    </w:p>
    <w:p w14:paraId="2334F7D2" w14:textId="77777777" w:rsidR="00186CD1" w:rsidRPr="006F1123" w:rsidRDefault="00186CD1" w:rsidP="002907A4">
      <w:pPr>
        <w:rPr>
          <w:rFonts w:asciiTheme="minorHAnsi" w:hAnsiTheme="minorHAnsi" w:cstheme="minorHAnsi"/>
          <w:b/>
          <w:color w:val="000000" w:themeColor="text1"/>
          <w:sz w:val="22"/>
          <w:szCs w:val="22"/>
        </w:rPr>
      </w:pPr>
    </w:p>
    <w:p w14:paraId="10A57D96" w14:textId="77777777" w:rsidR="00186CD1" w:rsidRPr="006F1123" w:rsidRDefault="00186CD1" w:rsidP="002907A4">
      <w:pPr>
        <w:rPr>
          <w:rFonts w:asciiTheme="minorHAnsi" w:hAnsiTheme="minorHAnsi" w:cstheme="minorHAnsi"/>
          <w:b/>
          <w:color w:val="000000" w:themeColor="text1"/>
          <w:sz w:val="22"/>
          <w:szCs w:val="22"/>
        </w:rPr>
      </w:pPr>
    </w:p>
    <w:p w14:paraId="3160FF75" w14:textId="77777777" w:rsidR="00186CD1" w:rsidRPr="006F1123" w:rsidRDefault="00186CD1" w:rsidP="002907A4">
      <w:pPr>
        <w:rPr>
          <w:rFonts w:asciiTheme="minorHAnsi" w:hAnsiTheme="minorHAnsi" w:cstheme="minorHAnsi"/>
          <w:b/>
          <w:color w:val="000000" w:themeColor="text1"/>
          <w:sz w:val="22"/>
          <w:szCs w:val="22"/>
        </w:rPr>
      </w:pPr>
    </w:p>
    <w:p w14:paraId="18772586" w14:textId="77777777" w:rsidR="00186CD1" w:rsidRPr="006F1123" w:rsidRDefault="00186CD1" w:rsidP="002907A4">
      <w:pPr>
        <w:rPr>
          <w:rFonts w:asciiTheme="minorHAnsi" w:hAnsiTheme="minorHAnsi" w:cstheme="minorHAnsi"/>
          <w:b/>
          <w:color w:val="000000" w:themeColor="text1"/>
          <w:sz w:val="22"/>
          <w:szCs w:val="22"/>
        </w:rPr>
      </w:pPr>
    </w:p>
    <w:p w14:paraId="00E311B7" w14:textId="77777777" w:rsidR="003D5E73" w:rsidRPr="006F1123" w:rsidRDefault="003D5E73" w:rsidP="002907A4">
      <w:pPr>
        <w:rPr>
          <w:rFonts w:asciiTheme="minorHAnsi" w:hAnsiTheme="minorHAnsi" w:cstheme="minorHAnsi"/>
          <w:b/>
          <w:color w:val="000000" w:themeColor="text1"/>
          <w:sz w:val="22"/>
          <w:szCs w:val="22"/>
        </w:rPr>
      </w:pPr>
    </w:p>
    <w:p w14:paraId="725982FE" w14:textId="5FDF5F6F" w:rsidR="003D5E73" w:rsidRPr="006F1123" w:rsidRDefault="003D5E73" w:rsidP="002907A4">
      <w:pPr>
        <w:rPr>
          <w:rFonts w:asciiTheme="minorHAnsi" w:hAnsiTheme="minorHAnsi" w:cstheme="minorHAnsi"/>
          <w:b/>
          <w:color w:val="000000" w:themeColor="text1"/>
          <w:sz w:val="22"/>
          <w:szCs w:val="22"/>
        </w:rPr>
      </w:pPr>
    </w:p>
    <w:p w14:paraId="175D1F03" w14:textId="6A7B68F7" w:rsidR="00832576" w:rsidRPr="006F1123" w:rsidRDefault="00832576" w:rsidP="002907A4">
      <w:pPr>
        <w:rPr>
          <w:rFonts w:asciiTheme="minorHAnsi" w:hAnsiTheme="minorHAnsi" w:cstheme="minorHAnsi"/>
          <w:b/>
          <w:color w:val="000000" w:themeColor="text1"/>
          <w:sz w:val="22"/>
          <w:szCs w:val="22"/>
        </w:rPr>
      </w:pPr>
    </w:p>
    <w:p w14:paraId="1B76B263" w14:textId="33A62D99" w:rsidR="00832576" w:rsidRPr="006F1123" w:rsidRDefault="00832576" w:rsidP="002907A4">
      <w:pPr>
        <w:rPr>
          <w:rFonts w:asciiTheme="minorHAnsi" w:hAnsiTheme="minorHAnsi" w:cstheme="minorHAnsi"/>
          <w:b/>
          <w:color w:val="000000" w:themeColor="text1"/>
          <w:sz w:val="22"/>
          <w:szCs w:val="22"/>
        </w:rPr>
      </w:pPr>
    </w:p>
    <w:p w14:paraId="093011D0" w14:textId="14281A21" w:rsidR="00832576" w:rsidRPr="006F1123" w:rsidRDefault="00832576" w:rsidP="002907A4">
      <w:pPr>
        <w:rPr>
          <w:rFonts w:asciiTheme="minorHAnsi" w:hAnsiTheme="minorHAnsi" w:cstheme="minorHAnsi"/>
          <w:b/>
          <w:color w:val="000000" w:themeColor="text1"/>
          <w:sz w:val="22"/>
          <w:szCs w:val="22"/>
        </w:rPr>
      </w:pPr>
    </w:p>
    <w:p w14:paraId="617F14FD" w14:textId="6355262B" w:rsidR="00832576" w:rsidRPr="006F1123" w:rsidRDefault="00832576" w:rsidP="002907A4">
      <w:pPr>
        <w:rPr>
          <w:rFonts w:asciiTheme="minorHAnsi" w:hAnsiTheme="minorHAnsi" w:cstheme="minorHAnsi"/>
          <w:b/>
          <w:color w:val="000000" w:themeColor="text1"/>
          <w:sz w:val="22"/>
          <w:szCs w:val="22"/>
        </w:rPr>
      </w:pPr>
    </w:p>
    <w:p w14:paraId="54A62DEA" w14:textId="063C523D" w:rsidR="00832576" w:rsidRPr="006F1123" w:rsidRDefault="00832576" w:rsidP="002907A4">
      <w:pPr>
        <w:rPr>
          <w:rFonts w:asciiTheme="minorHAnsi" w:hAnsiTheme="minorHAnsi" w:cstheme="minorHAnsi"/>
          <w:b/>
          <w:color w:val="000000" w:themeColor="text1"/>
          <w:sz w:val="22"/>
          <w:szCs w:val="22"/>
        </w:rPr>
      </w:pPr>
    </w:p>
    <w:p w14:paraId="532B94AC" w14:textId="49F37243" w:rsidR="00832576" w:rsidRPr="006F1123" w:rsidRDefault="00832576" w:rsidP="002907A4">
      <w:pPr>
        <w:rPr>
          <w:rFonts w:asciiTheme="minorHAnsi" w:hAnsiTheme="minorHAnsi" w:cstheme="minorHAnsi"/>
          <w:b/>
          <w:color w:val="000000" w:themeColor="text1"/>
          <w:sz w:val="22"/>
          <w:szCs w:val="22"/>
        </w:rPr>
      </w:pPr>
    </w:p>
    <w:p w14:paraId="1B733DC6" w14:textId="2F1588B5" w:rsidR="00832576" w:rsidRPr="006F1123" w:rsidRDefault="00832576" w:rsidP="002907A4">
      <w:pPr>
        <w:rPr>
          <w:rFonts w:asciiTheme="minorHAnsi" w:hAnsiTheme="minorHAnsi" w:cstheme="minorHAnsi"/>
          <w:b/>
          <w:color w:val="000000" w:themeColor="text1"/>
          <w:sz w:val="22"/>
          <w:szCs w:val="22"/>
        </w:rPr>
      </w:pPr>
    </w:p>
    <w:p w14:paraId="29E2B506" w14:textId="3E2D3FDF" w:rsidR="00376C36" w:rsidRPr="006F1123" w:rsidRDefault="00154202" w:rsidP="002907A4">
      <w:pPr>
        <w:rPr>
          <w:rFonts w:asciiTheme="minorHAnsi" w:hAnsiTheme="minorHAnsi" w:cstheme="minorHAnsi"/>
          <w:b/>
          <w:color w:val="000000" w:themeColor="text1"/>
          <w:sz w:val="22"/>
          <w:szCs w:val="22"/>
        </w:rPr>
      </w:pPr>
      <w:r w:rsidRPr="006F1123">
        <w:rPr>
          <w:rFonts w:asciiTheme="minorHAnsi" w:hAnsiTheme="minorHAnsi" w:cstheme="minorHAnsi"/>
          <w:b/>
          <w:color w:val="000000" w:themeColor="text1"/>
          <w:sz w:val="22"/>
          <w:szCs w:val="22"/>
        </w:rPr>
        <w:lastRenderedPageBreak/>
        <w:t xml:space="preserve">Post implementation evaluation: </w:t>
      </w:r>
    </w:p>
    <w:p w14:paraId="070793C0" w14:textId="77777777" w:rsidR="00832576" w:rsidRPr="006F1123" w:rsidRDefault="00832576" w:rsidP="002907A4">
      <w:pPr>
        <w:rPr>
          <w:rFonts w:asciiTheme="minorHAnsi" w:hAnsiTheme="minorHAnsi" w:cstheme="minorHAnsi"/>
          <w:b/>
          <w:color w:val="000000" w:themeColor="text1"/>
          <w:sz w:val="22"/>
          <w:szCs w:val="22"/>
        </w:rPr>
      </w:pPr>
    </w:p>
    <w:p w14:paraId="2D440D1D" w14:textId="64338A7C" w:rsidR="002907A4" w:rsidRPr="006F1123" w:rsidRDefault="00EB2E5F" w:rsidP="002907A4">
      <w:pPr>
        <w:rPr>
          <w:rFonts w:asciiTheme="minorHAnsi" w:hAnsiTheme="minorHAnsi" w:cstheme="minorHAnsi"/>
          <w:b/>
          <w:color w:val="000000" w:themeColor="text1"/>
          <w:sz w:val="22"/>
          <w:szCs w:val="22"/>
        </w:rPr>
      </w:pPr>
      <w:r w:rsidRPr="006F1123">
        <w:rPr>
          <w:rFonts w:asciiTheme="minorHAnsi" w:hAnsiTheme="minorHAnsi" w:cstheme="minorHAnsi"/>
          <w:b/>
          <w:color w:val="000000" w:themeColor="text1"/>
          <w:sz w:val="22"/>
          <w:szCs w:val="22"/>
        </w:rPr>
        <w:t xml:space="preserve">Table </w:t>
      </w:r>
      <w:r w:rsidR="00BB70C8">
        <w:rPr>
          <w:rFonts w:asciiTheme="minorHAnsi" w:hAnsiTheme="minorHAnsi" w:cstheme="minorHAnsi"/>
          <w:b/>
          <w:color w:val="000000" w:themeColor="text1"/>
          <w:sz w:val="22"/>
          <w:szCs w:val="22"/>
        </w:rPr>
        <w:t>8</w:t>
      </w:r>
      <w:r w:rsidR="006B69AA" w:rsidRPr="006F1123">
        <w:rPr>
          <w:rFonts w:asciiTheme="minorHAnsi" w:hAnsiTheme="minorHAnsi" w:cstheme="minorHAnsi"/>
          <w:b/>
          <w:color w:val="000000" w:themeColor="text1"/>
          <w:sz w:val="22"/>
          <w:szCs w:val="22"/>
        </w:rPr>
        <w:t xml:space="preserve"> </w:t>
      </w:r>
      <w:r w:rsidRPr="006F1123">
        <w:rPr>
          <w:rFonts w:asciiTheme="minorHAnsi" w:hAnsiTheme="minorHAnsi" w:cstheme="minorHAnsi"/>
          <w:b/>
          <w:color w:val="000000" w:themeColor="text1"/>
          <w:sz w:val="22"/>
          <w:szCs w:val="22"/>
        </w:rPr>
        <w:t xml:space="preserve">Impact of co-designed changes </w:t>
      </w:r>
    </w:p>
    <w:tbl>
      <w:tblPr>
        <w:tblStyle w:val="TableGrid"/>
        <w:tblW w:w="9016" w:type="dxa"/>
        <w:tblLook w:val="04A0" w:firstRow="1" w:lastRow="0" w:firstColumn="1" w:lastColumn="0" w:noHBand="0" w:noVBand="1"/>
      </w:tblPr>
      <w:tblGrid>
        <w:gridCol w:w="2073"/>
        <w:gridCol w:w="2851"/>
        <w:gridCol w:w="4092"/>
      </w:tblGrid>
      <w:tr w:rsidR="00C127B1" w:rsidRPr="00071692" w14:paraId="1137A5CE" w14:textId="77777777" w:rsidTr="00C127B1">
        <w:tc>
          <w:tcPr>
            <w:tcW w:w="0" w:type="auto"/>
          </w:tcPr>
          <w:p w14:paraId="6D419A09" w14:textId="5F22134C" w:rsidR="00C127B1" w:rsidRPr="00071692" w:rsidRDefault="00C127B1" w:rsidP="007E39FB">
            <w:pPr>
              <w:rPr>
                <w:rFonts w:asciiTheme="minorHAnsi" w:hAnsiTheme="minorHAnsi" w:cstheme="minorHAnsi"/>
                <w:b/>
                <w:sz w:val="20"/>
                <w:szCs w:val="22"/>
              </w:rPr>
            </w:pPr>
            <w:r w:rsidRPr="00071692">
              <w:rPr>
                <w:rFonts w:asciiTheme="minorHAnsi" w:hAnsiTheme="minorHAnsi" w:cstheme="minorHAnsi"/>
                <w:b/>
                <w:sz w:val="20"/>
                <w:szCs w:val="22"/>
              </w:rPr>
              <w:t xml:space="preserve">Priority </w:t>
            </w:r>
          </w:p>
        </w:tc>
        <w:tc>
          <w:tcPr>
            <w:tcW w:w="0" w:type="auto"/>
          </w:tcPr>
          <w:p w14:paraId="56C44E1F" w14:textId="4B2B537B" w:rsidR="00C127B1" w:rsidRPr="00071692" w:rsidRDefault="00C127B1" w:rsidP="007E39FB">
            <w:pPr>
              <w:rPr>
                <w:rFonts w:asciiTheme="minorHAnsi" w:hAnsiTheme="minorHAnsi" w:cstheme="minorHAnsi"/>
                <w:b/>
                <w:sz w:val="20"/>
                <w:szCs w:val="22"/>
              </w:rPr>
            </w:pPr>
            <w:r w:rsidRPr="00071692">
              <w:rPr>
                <w:rFonts w:asciiTheme="minorHAnsi" w:hAnsiTheme="minorHAnsi" w:cstheme="minorHAnsi"/>
                <w:b/>
                <w:sz w:val="20"/>
                <w:szCs w:val="22"/>
              </w:rPr>
              <w:t xml:space="preserve">Improvement </w:t>
            </w:r>
          </w:p>
        </w:tc>
        <w:tc>
          <w:tcPr>
            <w:tcW w:w="0" w:type="auto"/>
          </w:tcPr>
          <w:p w14:paraId="69B99FE3" w14:textId="734FC84E" w:rsidR="00C127B1" w:rsidRPr="00071692" w:rsidRDefault="00C127B1" w:rsidP="007E39FB">
            <w:pPr>
              <w:rPr>
                <w:rFonts w:asciiTheme="minorHAnsi" w:hAnsiTheme="minorHAnsi" w:cstheme="minorHAnsi"/>
                <w:b/>
                <w:sz w:val="20"/>
                <w:szCs w:val="22"/>
              </w:rPr>
            </w:pPr>
            <w:r w:rsidRPr="00071692">
              <w:rPr>
                <w:rFonts w:asciiTheme="minorHAnsi" w:hAnsiTheme="minorHAnsi" w:cstheme="minorHAnsi"/>
                <w:b/>
                <w:sz w:val="20"/>
                <w:szCs w:val="22"/>
              </w:rPr>
              <w:t xml:space="preserve">Impact  </w:t>
            </w:r>
          </w:p>
        </w:tc>
      </w:tr>
      <w:tr w:rsidR="00C127B1" w:rsidRPr="00071692" w14:paraId="03751E4B" w14:textId="77777777" w:rsidTr="00C127B1">
        <w:tc>
          <w:tcPr>
            <w:tcW w:w="0" w:type="auto"/>
          </w:tcPr>
          <w:p w14:paraId="2B358FEF" w14:textId="394B20ED" w:rsidR="00C127B1" w:rsidRPr="00071692" w:rsidRDefault="00C127B1" w:rsidP="007E39FB">
            <w:pPr>
              <w:rPr>
                <w:rFonts w:asciiTheme="minorHAnsi" w:hAnsiTheme="minorHAnsi" w:cstheme="minorHAnsi"/>
                <w:sz w:val="20"/>
                <w:szCs w:val="22"/>
              </w:rPr>
            </w:pPr>
            <w:r w:rsidRPr="00071692">
              <w:rPr>
                <w:rFonts w:asciiTheme="minorHAnsi" w:hAnsiTheme="minorHAnsi" w:cstheme="minorHAnsi"/>
                <w:b/>
                <w:bCs/>
                <w:sz w:val="20"/>
                <w:szCs w:val="22"/>
              </w:rPr>
              <w:t>Space</w:t>
            </w:r>
            <w:r w:rsidRPr="00071692">
              <w:rPr>
                <w:rFonts w:asciiTheme="minorHAnsi" w:hAnsiTheme="minorHAnsi" w:cstheme="minorHAnsi"/>
                <w:sz w:val="20"/>
                <w:szCs w:val="22"/>
              </w:rPr>
              <w:t xml:space="preserve">- ‘Restrictions to activity posed by the stroke unit environment’ </w:t>
            </w:r>
          </w:p>
        </w:tc>
        <w:tc>
          <w:tcPr>
            <w:tcW w:w="0" w:type="auto"/>
          </w:tcPr>
          <w:p w14:paraId="4C16746C" w14:textId="66982B56" w:rsidR="00C127B1" w:rsidRPr="00071692" w:rsidRDefault="00C127B1" w:rsidP="003D5E73">
            <w:pPr>
              <w:pStyle w:val="Header"/>
              <w:rPr>
                <w:rFonts w:cstheme="minorHAnsi"/>
                <w:color w:val="000000" w:themeColor="text1"/>
                <w:sz w:val="20"/>
                <w:szCs w:val="22"/>
              </w:rPr>
            </w:pPr>
            <w:r w:rsidRPr="00071692">
              <w:rPr>
                <w:rFonts w:cstheme="minorHAnsi"/>
                <w:color w:val="000000" w:themeColor="text1"/>
                <w:sz w:val="20"/>
                <w:szCs w:val="22"/>
              </w:rPr>
              <w:t xml:space="preserve">Space previously used to store wheelchairs was transformed into a new social space, for shared meals, groups activities and meeting with visitors </w:t>
            </w:r>
          </w:p>
        </w:tc>
        <w:tc>
          <w:tcPr>
            <w:tcW w:w="0" w:type="auto"/>
          </w:tcPr>
          <w:p w14:paraId="244B9A8F" w14:textId="639207DC" w:rsidR="00C127B1" w:rsidRPr="00071692" w:rsidRDefault="00C127B1" w:rsidP="003D5E73">
            <w:pPr>
              <w:pStyle w:val="Header"/>
              <w:rPr>
                <w:rFonts w:cstheme="minorHAnsi"/>
                <w:i/>
                <w:color w:val="000000" w:themeColor="text1"/>
                <w:sz w:val="20"/>
                <w:szCs w:val="22"/>
              </w:rPr>
            </w:pPr>
            <w:r w:rsidRPr="00071692">
              <w:rPr>
                <w:rFonts w:cstheme="minorHAnsi"/>
                <w:color w:val="000000" w:themeColor="text1"/>
                <w:sz w:val="20"/>
                <w:szCs w:val="22"/>
              </w:rPr>
              <w:t xml:space="preserve"> </w:t>
            </w:r>
            <w:r w:rsidRPr="00071692">
              <w:rPr>
                <w:rFonts w:cstheme="minorHAnsi"/>
                <w:i/>
                <w:sz w:val="20"/>
                <w:szCs w:val="22"/>
              </w:rPr>
              <w:t>“We had a gentleman who wouldn't really engage in therapy, but I gave him the job of watering the plants [in the new social area] every day and he started doing that and apparently he did better in therapy after the engagement sessions”. (Staff, Site 4, post).</w:t>
            </w:r>
            <w:r w:rsidRPr="00071692">
              <w:rPr>
                <w:rFonts w:cstheme="minorHAnsi"/>
                <w:i/>
                <w:color w:val="000000" w:themeColor="text1"/>
                <w:sz w:val="20"/>
                <w:szCs w:val="22"/>
              </w:rPr>
              <w:t xml:space="preserve"> </w:t>
            </w:r>
          </w:p>
        </w:tc>
      </w:tr>
      <w:tr w:rsidR="00C127B1" w:rsidRPr="00071692" w14:paraId="2AF40231" w14:textId="77777777" w:rsidTr="00C127B1">
        <w:tc>
          <w:tcPr>
            <w:tcW w:w="0" w:type="auto"/>
          </w:tcPr>
          <w:p w14:paraId="123B0788" w14:textId="77777777" w:rsidR="00C127B1" w:rsidRPr="00071692" w:rsidRDefault="00C127B1" w:rsidP="007E39FB">
            <w:pPr>
              <w:rPr>
                <w:rFonts w:asciiTheme="minorHAnsi" w:hAnsiTheme="minorHAnsi" w:cstheme="minorHAnsi"/>
                <w:sz w:val="20"/>
                <w:szCs w:val="22"/>
              </w:rPr>
            </w:pPr>
            <w:r w:rsidRPr="00071692">
              <w:rPr>
                <w:rFonts w:asciiTheme="minorHAnsi" w:hAnsiTheme="minorHAnsi" w:cstheme="minorHAnsi"/>
                <w:b/>
                <w:bCs/>
                <w:sz w:val="20"/>
                <w:szCs w:val="22"/>
              </w:rPr>
              <w:t>Activity</w:t>
            </w:r>
            <w:r w:rsidRPr="00071692">
              <w:rPr>
                <w:rFonts w:asciiTheme="minorHAnsi" w:hAnsiTheme="minorHAnsi" w:cstheme="minorHAnsi"/>
                <w:sz w:val="20"/>
                <w:szCs w:val="22"/>
              </w:rPr>
              <w:t xml:space="preserve"> – ‘Limited opportunities for patients to be active outside of therapy ‘</w:t>
            </w:r>
          </w:p>
          <w:p w14:paraId="5A82D907" w14:textId="77777777" w:rsidR="00C127B1" w:rsidRPr="00071692" w:rsidRDefault="00C127B1" w:rsidP="007E39FB">
            <w:pPr>
              <w:rPr>
                <w:rFonts w:asciiTheme="minorHAnsi" w:hAnsiTheme="minorHAnsi" w:cstheme="minorHAnsi"/>
                <w:sz w:val="20"/>
                <w:szCs w:val="22"/>
              </w:rPr>
            </w:pPr>
          </w:p>
        </w:tc>
        <w:tc>
          <w:tcPr>
            <w:tcW w:w="0" w:type="auto"/>
          </w:tcPr>
          <w:p w14:paraId="232B2D13" w14:textId="12D45491" w:rsidR="00C127B1" w:rsidRPr="00071692" w:rsidRDefault="00C127B1" w:rsidP="007E39FB">
            <w:pPr>
              <w:pStyle w:val="Header"/>
              <w:rPr>
                <w:rFonts w:cstheme="minorHAnsi"/>
                <w:iCs/>
                <w:color w:val="000000" w:themeColor="text1"/>
                <w:sz w:val="20"/>
                <w:szCs w:val="22"/>
              </w:rPr>
            </w:pPr>
            <w:r w:rsidRPr="00071692">
              <w:rPr>
                <w:rFonts w:cstheme="minorHAnsi"/>
                <w:iCs/>
                <w:color w:val="000000" w:themeColor="text1"/>
                <w:sz w:val="20"/>
                <w:szCs w:val="22"/>
              </w:rPr>
              <w:t xml:space="preserve">Activity boxes were provided for every 4-bedded bay – items were chosen and boxes put together by co-design groups </w:t>
            </w:r>
          </w:p>
        </w:tc>
        <w:tc>
          <w:tcPr>
            <w:tcW w:w="0" w:type="auto"/>
          </w:tcPr>
          <w:p w14:paraId="5BB43221" w14:textId="147D3A1D" w:rsidR="00C127B1" w:rsidRPr="00071692" w:rsidRDefault="00C127B1" w:rsidP="007E39FB">
            <w:pPr>
              <w:pStyle w:val="Header"/>
              <w:rPr>
                <w:rFonts w:cstheme="minorHAnsi"/>
                <w:i/>
                <w:color w:val="000000" w:themeColor="text1"/>
                <w:sz w:val="20"/>
                <w:szCs w:val="22"/>
              </w:rPr>
            </w:pPr>
            <w:r w:rsidRPr="00071692">
              <w:rPr>
                <w:rFonts w:cstheme="minorHAnsi"/>
                <w:i/>
                <w:color w:val="000000" w:themeColor="text1"/>
                <w:sz w:val="20"/>
                <w:szCs w:val="22"/>
              </w:rPr>
              <w:t xml:space="preserve"> </w:t>
            </w:r>
            <w:r w:rsidRPr="00071692">
              <w:rPr>
                <w:rFonts w:eastAsiaTheme="minorEastAsia" w:cstheme="minorHAnsi"/>
                <w:i/>
                <w:color w:val="000000" w:themeColor="text1"/>
                <w:kern w:val="24"/>
                <w:sz w:val="20"/>
                <w:szCs w:val="22"/>
              </w:rPr>
              <w:t xml:space="preserve">“We have huge gaps in the day where your patient’s doing nothing, they’re bored, they become institutionalised, so with these extras, like your volunteers coming in, you’ve got various groups, you’ve got your cooking group, your breakfast club, your lunch club, it just makes for a, well it’s a more positive experience.” </w:t>
            </w:r>
            <w:r w:rsidRPr="00071692">
              <w:rPr>
                <w:rFonts w:eastAsiaTheme="minorEastAsia" w:cstheme="minorHAnsi"/>
                <w:color w:val="000000" w:themeColor="text1"/>
                <w:kern w:val="24"/>
                <w:sz w:val="20"/>
                <w:szCs w:val="22"/>
              </w:rPr>
              <w:t>(Staff, site 2, post)</w:t>
            </w:r>
          </w:p>
        </w:tc>
      </w:tr>
      <w:tr w:rsidR="00C127B1" w:rsidRPr="00071692" w14:paraId="17848395" w14:textId="77777777" w:rsidTr="00C127B1">
        <w:tc>
          <w:tcPr>
            <w:tcW w:w="0" w:type="auto"/>
          </w:tcPr>
          <w:p w14:paraId="1379768A" w14:textId="2D95CFBB" w:rsidR="00C127B1" w:rsidRPr="00071692" w:rsidRDefault="00C127B1" w:rsidP="007E39FB">
            <w:pPr>
              <w:rPr>
                <w:rFonts w:asciiTheme="minorHAnsi" w:hAnsiTheme="minorHAnsi" w:cstheme="minorHAnsi"/>
                <w:sz w:val="20"/>
                <w:szCs w:val="22"/>
              </w:rPr>
            </w:pPr>
            <w:r w:rsidRPr="00071692">
              <w:rPr>
                <w:rFonts w:asciiTheme="minorHAnsi" w:hAnsiTheme="minorHAnsi" w:cstheme="minorHAnsi"/>
                <w:b/>
                <w:bCs/>
                <w:sz w:val="20"/>
                <w:szCs w:val="22"/>
              </w:rPr>
              <w:t>Communication</w:t>
            </w:r>
            <w:r w:rsidRPr="00071692">
              <w:rPr>
                <w:rFonts w:asciiTheme="minorHAnsi" w:hAnsiTheme="minorHAnsi" w:cstheme="minorHAnsi"/>
                <w:sz w:val="20"/>
                <w:szCs w:val="22"/>
              </w:rPr>
              <w:t>- ‘Driven by structures and routines not enabling to activity’</w:t>
            </w:r>
          </w:p>
        </w:tc>
        <w:tc>
          <w:tcPr>
            <w:tcW w:w="0" w:type="auto"/>
          </w:tcPr>
          <w:p w14:paraId="505D7840" w14:textId="2717F7DE" w:rsidR="00C127B1" w:rsidRPr="00071692" w:rsidRDefault="00C127B1" w:rsidP="007E39FB">
            <w:pPr>
              <w:pStyle w:val="Header"/>
              <w:rPr>
                <w:rFonts w:cstheme="minorHAnsi"/>
                <w:iCs/>
                <w:color w:val="000000" w:themeColor="text1"/>
                <w:sz w:val="20"/>
                <w:szCs w:val="22"/>
              </w:rPr>
            </w:pPr>
            <w:r w:rsidRPr="00071692">
              <w:rPr>
                <w:rFonts w:cstheme="minorHAnsi"/>
                <w:iCs/>
                <w:color w:val="000000" w:themeColor="text1"/>
                <w:sz w:val="20"/>
                <w:szCs w:val="22"/>
              </w:rPr>
              <w:t xml:space="preserve">A new webpage, information leaflet and posters </w:t>
            </w:r>
            <w:r w:rsidR="00B431FC" w:rsidRPr="00071692">
              <w:rPr>
                <w:rFonts w:cstheme="minorHAnsi"/>
                <w:iCs/>
                <w:color w:val="000000" w:themeColor="text1"/>
                <w:sz w:val="20"/>
                <w:szCs w:val="22"/>
              </w:rPr>
              <w:t>were</w:t>
            </w:r>
            <w:r w:rsidRPr="00071692">
              <w:rPr>
                <w:rFonts w:cstheme="minorHAnsi"/>
                <w:iCs/>
                <w:color w:val="000000" w:themeColor="text1"/>
                <w:sz w:val="20"/>
                <w:szCs w:val="22"/>
              </w:rPr>
              <w:t xml:space="preserve"> co-designed to emphasise activity and the importance of bringing in familiar and stimulating items from home e.g photos, games, electronic devices </w:t>
            </w:r>
          </w:p>
        </w:tc>
        <w:tc>
          <w:tcPr>
            <w:tcW w:w="0" w:type="auto"/>
          </w:tcPr>
          <w:p w14:paraId="3A4C2DC4" w14:textId="4A6CF0C4" w:rsidR="00C127B1" w:rsidRPr="00071692" w:rsidRDefault="00C127B1" w:rsidP="007E39FB">
            <w:pPr>
              <w:pStyle w:val="Header"/>
              <w:rPr>
                <w:rFonts w:cstheme="minorHAnsi"/>
                <w:color w:val="000000" w:themeColor="text1"/>
                <w:sz w:val="20"/>
                <w:szCs w:val="22"/>
              </w:rPr>
            </w:pPr>
            <w:r w:rsidRPr="00071692">
              <w:rPr>
                <w:rFonts w:cstheme="minorHAnsi"/>
                <w:i/>
                <w:color w:val="000000" w:themeColor="text1"/>
                <w:sz w:val="20"/>
                <w:szCs w:val="22"/>
              </w:rPr>
              <w:t xml:space="preserve">  “I think the information leaflet’s quite good because it says, it tells you things like where the day room is and that you can go into the garden and things like that. …”. </w:t>
            </w:r>
            <w:r w:rsidRPr="00071692">
              <w:rPr>
                <w:rFonts w:cstheme="minorHAnsi"/>
                <w:color w:val="000000" w:themeColor="text1"/>
                <w:sz w:val="20"/>
                <w:szCs w:val="22"/>
              </w:rPr>
              <w:t>(Carer, site 4, post)</w:t>
            </w:r>
          </w:p>
        </w:tc>
      </w:tr>
    </w:tbl>
    <w:p w14:paraId="42A364B1" w14:textId="323677BA" w:rsidR="00A74EBC" w:rsidRPr="00FC1F8F" w:rsidRDefault="00071692" w:rsidP="00A74EBC">
      <w:pPr>
        <w:rPr>
          <w:rFonts w:asciiTheme="minorHAnsi" w:hAnsiTheme="minorHAnsi" w:cstheme="minorHAnsi"/>
          <w:bCs/>
          <w:color w:val="000000" w:themeColor="text1"/>
          <w:sz w:val="20"/>
          <w:szCs w:val="20"/>
        </w:rPr>
      </w:pPr>
      <w:r w:rsidRPr="00071692">
        <w:rPr>
          <w:rFonts w:asciiTheme="minorHAnsi" w:hAnsiTheme="minorHAnsi" w:cstheme="minorHAnsi"/>
          <w:b/>
          <w:bCs/>
          <w:color w:val="000000" w:themeColor="text1"/>
          <w:sz w:val="20"/>
          <w:szCs w:val="20"/>
        </w:rPr>
        <w:t>Footnote</w:t>
      </w:r>
      <w:r>
        <w:rPr>
          <w:rFonts w:asciiTheme="minorHAnsi" w:hAnsiTheme="minorHAnsi" w:cstheme="minorHAnsi"/>
          <w:bCs/>
          <w:color w:val="000000" w:themeColor="text1"/>
          <w:sz w:val="20"/>
          <w:szCs w:val="20"/>
        </w:rPr>
        <w:t xml:space="preserve">: </w:t>
      </w:r>
      <w:r w:rsidR="00A74EBC" w:rsidRPr="00FC1F8F">
        <w:rPr>
          <w:rFonts w:asciiTheme="minorHAnsi" w:hAnsiTheme="minorHAnsi" w:cstheme="minorHAnsi"/>
          <w:bCs/>
          <w:color w:val="000000" w:themeColor="text1"/>
          <w:sz w:val="20"/>
          <w:szCs w:val="20"/>
        </w:rPr>
        <w:t>Space, Activity and Communication were priority areas agreed by patients, carers and staff at joint events</w:t>
      </w:r>
      <w:r>
        <w:rPr>
          <w:rFonts w:asciiTheme="minorHAnsi" w:hAnsiTheme="minorHAnsi" w:cstheme="minorHAnsi"/>
          <w:bCs/>
          <w:color w:val="000000" w:themeColor="text1"/>
          <w:sz w:val="20"/>
          <w:szCs w:val="20"/>
        </w:rPr>
        <w:t xml:space="preserve">; </w:t>
      </w:r>
      <w:r w:rsidR="00A74EBC">
        <w:rPr>
          <w:rFonts w:asciiTheme="minorHAnsi" w:hAnsiTheme="minorHAnsi" w:cstheme="minorHAnsi"/>
          <w:bCs/>
          <w:color w:val="000000" w:themeColor="text1"/>
          <w:sz w:val="20"/>
          <w:szCs w:val="20"/>
        </w:rPr>
        <w:t>Quotes illustrate the impact of changes taken from interview and ethnographic observational data post implementation.</w:t>
      </w:r>
      <w:r w:rsidR="00A74EBC" w:rsidRPr="00FC1F8F">
        <w:rPr>
          <w:rFonts w:asciiTheme="minorHAnsi" w:hAnsiTheme="minorHAnsi" w:cstheme="minorHAnsi"/>
          <w:bCs/>
          <w:color w:val="000000" w:themeColor="text1"/>
          <w:sz w:val="20"/>
          <w:szCs w:val="20"/>
        </w:rPr>
        <w:t xml:space="preserve"> </w:t>
      </w:r>
    </w:p>
    <w:p w14:paraId="3457B3E2" w14:textId="77777777" w:rsidR="00154202" w:rsidRPr="006F1123" w:rsidRDefault="00154202" w:rsidP="00F00B5A">
      <w:pPr>
        <w:pStyle w:val="Header"/>
        <w:rPr>
          <w:rFonts w:cstheme="minorHAnsi"/>
          <w:b/>
          <w:color w:val="000000" w:themeColor="text1"/>
          <w:szCs w:val="22"/>
        </w:rPr>
      </w:pPr>
    </w:p>
    <w:p w14:paraId="6E9BE3D9" w14:textId="77777777" w:rsidR="00071692" w:rsidRDefault="00071692" w:rsidP="00F00B5A">
      <w:pPr>
        <w:pStyle w:val="Header"/>
        <w:rPr>
          <w:rFonts w:cstheme="minorHAnsi"/>
          <w:b/>
          <w:color w:val="000000" w:themeColor="text1"/>
          <w:szCs w:val="22"/>
        </w:rPr>
      </w:pPr>
    </w:p>
    <w:p w14:paraId="6D80EE65" w14:textId="77777777" w:rsidR="00071692" w:rsidRDefault="00071692" w:rsidP="00F00B5A">
      <w:pPr>
        <w:pStyle w:val="Header"/>
        <w:rPr>
          <w:rFonts w:cstheme="minorHAnsi"/>
          <w:b/>
          <w:color w:val="000000" w:themeColor="text1"/>
          <w:szCs w:val="22"/>
        </w:rPr>
      </w:pPr>
    </w:p>
    <w:p w14:paraId="06468E8F" w14:textId="77777777" w:rsidR="00071692" w:rsidRDefault="00071692" w:rsidP="00F00B5A">
      <w:pPr>
        <w:pStyle w:val="Header"/>
        <w:rPr>
          <w:rFonts w:cstheme="minorHAnsi"/>
          <w:b/>
          <w:color w:val="000000" w:themeColor="text1"/>
          <w:szCs w:val="22"/>
        </w:rPr>
      </w:pPr>
    </w:p>
    <w:p w14:paraId="2DE08FC6" w14:textId="6B50DFD5" w:rsidR="00F00B5A" w:rsidRPr="000578D0" w:rsidRDefault="004B5BAC" w:rsidP="00F00B5A">
      <w:pPr>
        <w:pStyle w:val="Header"/>
        <w:rPr>
          <w:rFonts w:cstheme="minorHAnsi"/>
          <w:b/>
          <w:color w:val="000000" w:themeColor="text1"/>
          <w:szCs w:val="22"/>
        </w:rPr>
      </w:pPr>
      <w:r w:rsidRPr="006F1123">
        <w:rPr>
          <w:rFonts w:cstheme="minorHAnsi"/>
          <w:b/>
          <w:color w:val="000000" w:themeColor="text1"/>
          <w:szCs w:val="22"/>
        </w:rPr>
        <w:lastRenderedPageBreak/>
        <w:t xml:space="preserve">Quantitative findings </w:t>
      </w:r>
    </w:p>
    <w:p w14:paraId="018FAA52" w14:textId="221A9485" w:rsidR="00680033" w:rsidRPr="006F1123" w:rsidRDefault="00154202" w:rsidP="00F56692">
      <w:pPr>
        <w:spacing w:line="360" w:lineRule="auto"/>
        <w:rPr>
          <w:rFonts w:asciiTheme="minorHAnsi" w:hAnsiTheme="minorHAnsi" w:cstheme="minorHAnsi"/>
          <w:color w:val="000000" w:themeColor="text1"/>
          <w:sz w:val="22"/>
          <w:szCs w:val="22"/>
        </w:rPr>
        <w:sectPr w:rsidR="00680033" w:rsidRPr="006F1123">
          <w:pgSz w:w="11906" w:h="16838"/>
          <w:pgMar w:top="1440" w:right="1440" w:bottom="1440" w:left="1440" w:header="708" w:footer="708" w:gutter="0"/>
          <w:cols w:space="708"/>
          <w:docGrid w:linePitch="360"/>
        </w:sectPr>
      </w:pPr>
      <w:r w:rsidRPr="000E61D6">
        <w:rPr>
          <w:rFonts w:asciiTheme="minorHAnsi" w:hAnsiTheme="minorHAnsi" w:cstheme="minorHAnsi"/>
          <w:color w:val="000000" w:themeColor="text1"/>
          <w:sz w:val="22"/>
          <w:szCs w:val="22"/>
        </w:rPr>
        <w:t xml:space="preserve">Behavioural mapping results post implementation </w:t>
      </w:r>
      <w:r w:rsidR="00C404A9" w:rsidRPr="00E72251">
        <w:rPr>
          <w:rFonts w:asciiTheme="minorHAnsi" w:hAnsiTheme="minorHAnsi" w:cstheme="minorHAnsi"/>
          <w:color w:val="000000" w:themeColor="text1"/>
          <w:sz w:val="22"/>
          <w:szCs w:val="22"/>
        </w:rPr>
        <w:t>for patients meeting inclusion</w:t>
      </w:r>
      <w:r w:rsidR="00181485" w:rsidRPr="006F1123">
        <w:rPr>
          <w:rFonts w:asciiTheme="minorHAnsi" w:hAnsiTheme="minorHAnsi" w:cstheme="minorHAnsi"/>
          <w:color w:val="000000" w:themeColor="text1"/>
          <w:sz w:val="22"/>
          <w:szCs w:val="22"/>
        </w:rPr>
        <w:t xml:space="preserve"> criteria and agreeing to consent the day before- </w:t>
      </w:r>
      <w:r w:rsidRPr="006F1123">
        <w:rPr>
          <w:rFonts w:asciiTheme="minorHAnsi" w:hAnsiTheme="minorHAnsi" w:cstheme="minorHAnsi"/>
          <w:color w:val="000000" w:themeColor="text1"/>
          <w:sz w:val="22"/>
          <w:szCs w:val="22"/>
        </w:rPr>
        <w:t xml:space="preserve">were </w:t>
      </w:r>
      <w:r w:rsidR="00181485" w:rsidRPr="006F1123">
        <w:rPr>
          <w:rFonts w:asciiTheme="minorHAnsi" w:hAnsiTheme="minorHAnsi" w:cstheme="minorHAnsi"/>
          <w:color w:val="000000" w:themeColor="text1"/>
          <w:sz w:val="22"/>
          <w:szCs w:val="22"/>
        </w:rPr>
        <w:t>variable</w:t>
      </w:r>
      <w:r w:rsidRPr="006F1123">
        <w:rPr>
          <w:rFonts w:asciiTheme="minorHAnsi" w:hAnsiTheme="minorHAnsi" w:cstheme="minorHAnsi"/>
          <w:color w:val="000000" w:themeColor="text1"/>
          <w:sz w:val="22"/>
          <w:szCs w:val="22"/>
        </w:rPr>
        <w:t xml:space="preserve"> and </w:t>
      </w:r>
      <w:r w:rsidR="00C404A9" w:rsidRPr="006F1123">
        <w:rPr>
          <w:rFonts w:asciiTheme="minorHAnsi" w:hAnsiTheme="minorHAnsi" w:cstheme="minorHAnsi"/>
          <w:color w:val="000000" w:themeColor="text1"/>
          <w:sz w:val="22"/>
          <w:szCs w:val="22"/>
        </w:rPr>
        <w:t xml:space="preserve">overall </w:t>
      </w:r>
      <w:r w:rsidRPr="006F1123">
        <w:rPr>
          <w:rFonts w:asciiTheme="minorHAnsi" w:hAnsiTheme="minorHAnsi" w:cstheme="minorHAnsi"/>
          <w:color w:val="000000" w:themeColor="text1"/>
          <w:sz w:val="22"/>
          <w:szCs w:val="22"/>
        </w:rPr>
        <w:t xml:space="preserve">levels of inactivity remained </w:t>
      </w:r>
      <w:r w:rsidR="00EC77AF" w:rsidRPr="006F1123">
        <w:rPr>
          <w:rFonts w:asciiTheme="minorHAnsi" w:hAnsiTheme="minorHAnsi" w:cstheme="minorHAnsi"/>
          <w:color w:val="000000" w:themeColor="text1"/>
          <w:sz w:val="22"/>
          <w:szCs w:val="22"/>
        </w:rPr>
        <w:t xml:space="preserve">relatively high </w:t>
      </w:r>
      <w:r w:rsidRPr="006F1123">
        <w:rPr>
          <w:rFonts w:asciiTheme="minorHAnsi" w:hAnsiTheme="minorHAnsi" w:cstheme="minorHAnsi"/>
          <w:color w:val="000000" w:themeColor="text1"/>
          <w:sz w:val="22"/>
          <w:szCs w:val="22"/>
        </w:rPr>
        <w:t>across all units</w:t>
      </w:r>
      <w:r w:rsidR="00C404A9" w:rsidRPr="006F1123">
        <w:rPr>
          <w:rFonts w:asciiTheme="minorHAnsi" w:hAnsiTheme="minorHAnsi" w:cstheme="minorHAnsi"/>
          <w:color w:val="000000" w:themeColor="text1"/>
          <w:sz w:val="22"/>
          <w:szCs w:val="22"/>
        </w:rPr>
        <w:t xml:space="preserve">. </w:t>
      </w:r>
      <w:r w:rsidR="008F1994" w:rsidRPr="006F1123">
        <w:rPr>
          <w:rFonts w:asciiTheme="minorHAnsi" w:hAnsiTheme="minorHAnsi" w:cstheme="minorHAnsi"/>
          <w:color w:val="000000" w:themeColor="text1"/>
          <w:sz w:val="22"/>
          <w:szCs w:val="22"/>
        </w:rPr>
        <w:t>However,</w:t>
      </w:r>
      <w:r w:rsidR="00C404A9" w:rsidRPr="006F1123">
        <w:rPr>
          <w:rFonts w:asciiTheme="minorHAnsi" w:hAnsiTheme="minorHAnsi" w:cstheme="minorHAnsi"/>
          <w:color w:val="000000" w:themeColor="text1"/>
          <w:sz w:val="22"/>
          <w:szCs w:val="22"/>
        </w:rPr>
        <w:t xml:space="preserve"> </w:t>
      </w:r>
      <w:r w:rsidR="008F1994" w:rsidRPr="006F1123">
        <w:rPr>
          <w:rFonts w:asciiTheme="minorHAnsi" w:hAnsiTheme="minorHAnsi" w:cstheme="minorHAnsi"/>
          <w:color w:val="000000" w:themeColor="text1"/>
          <w:sz w:val="22"/>
          <w:szCs w:val="22"/>
        </w:rPr>
        <w:t xml:space="preserve">changes in </w:t>
      </w:r>
      <w:r w:rsidR="005809B8" w:rsidRPr="006F1123">
        <w:rPr>
          <w:rFonts w:asciiTheme="minorHAnsi" w:hAnsiTheme="minorHAnsi" w:cstheme="minorHAnsi"/>
          <w:color w:val="000000" w:themeColor="text1"/>
          <w:sz w:val="22"/>
          <w:szCs w:val="22"/>
        </w:rPr>
        <w:t xml:space="preserve">the </w:t>
      </w:r>
      <w:r w:rsidR="00CA51FF" w:rsidRPr="006F1123">
        <w:rPr>
          <w:rFonts w:asciiTheme="minorHAnsi" w:hAnsiTheme="minorHAnsi" w:cstheme="minorHAnsi"/>
          <w:color w:val="000000" w:themeColor="text1"/>
          <w:sz w:val="22"/>
          <w:szCs w:val="22"/>
        </w:rPr>
        <w:t>type of inactivity varied both within and across units</w:t>
      </w:r>
      <w:r w:rsidR="00181485" w:rsidRPr="006F1123">
        <w:rPr>
          <w:rFonts w:asciiTheme="minorHAnsi" w:hAnsiTheme="minorHAnsi" w:cstheme="minorHAnsi"/>
          <w:color w:val="000000" w:themeColor="text1"/>
          <w:sz w:val="22"/>
          <w:szCs w:val="22"/>
        </w:rPr>
        <w:t xml:space="preserve"> (table </w:t>
      </w:r>
      <w:r w:rsidR="00976E7C">
        <w:rPr>
          <w:rFonts w:asciiTheme="minorHAnsi" w:hAnsiTheme="minorHAnsi" w:cstheme="minorHAnsi"/>
          <w:color w:val="000000" w:themeColor="text1"/>
          <w:sz w:val="22"/>
          <w:szCs w:val="22"/>
        </w:rPr>
        <w:t>9</w:t>
      </w:r>
      <w:r w:rsidR="00E66FBF">
        <w:rPr>
          <w:rFonts w:asciiTheme="minorHAnsi" w:hAnsiTheme="minorHAnsi" w:cstheme="minorHAnsi"/>
          <w:color w:val="000000" w:themeColor="text1"/>
          <w:sz w:val="22"/>
          <w:szCs w:val="22"/>
        </w:rPr>
        <w:t>).</w:t>
      </w:r>
    </w:p>
    <w:p w14:paraId="3E1C72E0" w14:textId="53C7D247" w:rsidR="006F1123" w:rsidRDefault="006F1123" w:rsidP="006F1123">
      <w:pPr>
        <w:rPr>
          <w:rFonts w:asciiTheme="minorHAnsi" w:hAnsiTheme="minorHAnsi" w:cstheme="minorHAnsi"/>
          <w:b/>
          <w:color w:val="000000"/>
          <w:sz w:val="22"/>
          <w:szCs w:val="22"/>
        </w:rPr>
      </w:pPr>
      <w:r w:rsidRPr="005A5EE3">
        <w:rPr>
          <w:rFonts w:asciiTheme="minorHAnsi" w:hAnsiTheme="minorHAnsi" w:cstheme="minorHAnsi"/>
          <w:b/>
          <w:color w:val="000000"/>
          <w:sz w:val="22"/>
          <w:szCs w:val="22"/>
        </w:rPr>
        <w:lastRenderedPageBreak/>
        <w:t xml:space="preserve">Table </w:t>
      </w:r>
      <w:r w:rsidR="00BB70C8">
        <w:rPr>
          <w:rFonts w:asciiTheme="minorHAnsi" w:hAnsiTheme="minorHAnsi" w:cstheme="minorHAnsi"/>
          <w:b/>
          <w:color w:val="000000"/>
          <w:sz w:val="22"/>
          <w:szCs w:val="22"/>
        </w:rPr>
        <w:t>9</w:t>
      </w:r>
      <w:r w:rsidRPr="005A5EE3">
        <w:rPr>
          <w:rFonts w:asciiTheme="minorHAnsi" w:hAnsiTheme="minorHAnsi" w:cstheme="minorHAnsi"/>
          <w:b/>
          <w:color w:val="000000"/>
          <w:sz w:val="22"/>
          <w:szCs w:val="22"/>
        </w:rPr>
        <w:t xml:space="preserve">.  Pre and post implementation Behavioural Mapping data </w:t>
      </w:r>
    </w:p>
    <w:p w14:paraId="41218200" w14:textId="77777777" w:rsidR="006F1123" w:rsidRPr="005A5EE3" w:rsidRDefault="006F1123" w:rsidP="006F1123">
      <w:pPr>
        <w:rPr>
          <w:rFonts w:asciiTheme="minorHAnsi" w:hAnsiTheme="minorHAnsi" w:cstheme="minorHAnsi"/>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3"/>
        <w:gridCol w:w="2227"/>
        <w:gridCol w:w="2320"/>
      </w:tblGrid>
      <w:tr w:rsidR="00BB70C8" w:rsidRPr="006F1123" w14:paraId="04DE8B6D" w14:textId="77777777" w:rsidTr="00BB70C8">
        <w:trPr>
          <w:trHeight w:val="113"/>
        </w:trPr>
        <w:tc>
          <w:tcPr>
            <w:tcW w:w="0" w:type="auto"/>
            <w:shd w:val="clear" w:color="auto" w:fill="auto"/>
          </w:tcPr>
          <w:p w14:paraId="04BA62E4" w14:textId="77777777" w:rsidR="00BB70C8" w:rsidRPr="00413EDA" w:rsidRDefault="00BB70C8" w:rsidP="00BB70C8">
            <w:pPr>
              <w:spacing w:before="187" w:after="187"/>
              <w:rPr>
                <w:rFonts w:asciiTheme="minorHAnsi" w:eastAsia="Arial Unicode MS" w:hAnsiTheme="minorHAnsi" w:cstheme="minorHAnsi"/>
                <w:b/>
                <w:bCs/>
                <w:iCs/>
                <w:color w:val="000000"/>
                <w:sz w:val="22"/>
                <w:szCs w:val="22"/>
                <w:bdr w:val="nil"/>
                <w:lang w:val="en-US"/>
              </w:rPr>
            </w:pPr>
            <w:r w:rsidRPr="00413EDA">
              <w:rPr>
                <w:rFonts w:asciiTheme="minorHAnsi" w:eastAsia="Arial Unicode MS" w:hAnsiTheme="minorHAnsi" w:cstheme="minorHAnsi"/>
                <w:b/>
                <w:bCs/>
                <w:iCs/>
                <w:color w:val="000000"/>
                <w:sz w:val="22"/>
                <w:szCs w:val="22"/>
                <w:bdr w:val="nil"/>
                <w:lang w:val="en-US"/>
              </w:rPr>
              <w:t xml:space="preserve">Site 1  Full EBCD </w:t>
            </w:r>
          </w:p>
        </w:tc>
        <w:tc>
          <w:tcPr>
            <w:tcW w:w="0" w:type="auto"/>
            <w:shd w:val="clear" w:color="auto" w:fill="auto"/>
          </w:tcPr>
          <w:p w14:paraId="7D706F3C" w14:textId="77777777" w:rsidR="00BB70C8" w:rsidRPr="00413EDA" w:rsidRDefault="00BB70C8" w:rsidP="00BB70C8">
            <w:pPr>
              <w:spacing w:before="187" w:after="187"/>
              <w:rPr>
                <w:rFonts w:asciiTheme="minorHAnsi" w:eastAsia="Arial Unicode MS" w:hAnsiTheme="minorHAnsi" w:cstheme="minorHAnsi"/>
                <w:b/>
                <w:bCs/>
                <w:iCs/>
                <w:color w:val="000000"/>
                <w:sz w:val="22"/>
                <w:szCs w:val="22"/>
                <w:bdr w:val="nil"/>
                <w:lang w:val="en-US"/>
              </w:rPr>
            </w:pPr>
            <w:r w:rsidRPr="00413EDA">
              <w:rPr>
                <w:rFonts w:asciiTheme="minorHAnsi" w:eastAsia="Arial Unicode MS" w:hAnsiTheme="minorHAnsi" w:cstheme="minorHAnsi"/>
                <w:b/>
                <w:bCs/>
                <w:iCs/>
                <w:color w:val="000000"/>
                <w:sz w:val="22"/>
                <w:szCs w:val="22"/>
                <w:bdr w:val="nil"/>
                <w:lang w:val="en-US"/>
              </w:rPr>
              <w:t>Pre-intervention n=9</w:t>
            </w:r>
          </w:p>
        </w:tc>
        <w:tc>
          <w:tcPr>
            <w:tcW w:w="0" w:type="auto"/>
            <w:shd w:val="clear" w:color="auto" w:fill="auto"/>
          </w:tcPr>
          <w:p w14:paraId="5D6849A8" w14:textId="77777777" w:rsidR="00BB70C8" w:rsidRPr="00413EDA" w:rsidRDefault="00BB70C8" w:rsidP="00BB70C8">
            <w:pPr>
              <w:spacing w:before="187" w:after="187"/>
              <w:rPr>
                <w:rFonts w:asciiTheme="minorHAnsi" w:eastAsia="Arial Unicode MS" w:hAnsiTheme="minorHAnsi" w:cstheme="minorHAnsi"/>
                <w:b/>
                <w:bCs/>
                <w:iCs/>
                <w:color w:val="000000"/>
                <w:sz w:val="22"/>
                <w:szCs w:val="22"/>
                <w:bdr w:val="nil"/>
                <w:lang w:val="en-US"/>
              </w:rPr>
            </w:pPr>
            <w:r w:rsidRPr="00413EDA">
              <w:rPr>
                <w:rFonts w:asciiTheme="minorHAnsi" w:eastAsia="Arial Unicode MS" w:hAnsiTheme="minorHAnsi" w:cstheme="minorHAnsi"/>
                <w:b/>
                <w:bCs/>
                <w:iCs/>
                <w:color w:val="000000"/>
                <w:sz w:val="22"/>
                <w:szCs w:val="22"/>
                <w:bdr w:val="nil"/>
                <w:lang w:val="en-US"/>
              </w:rPr>
              <w:t>Post-intervention n=7</w:t>
            </w:r>
          </w:p>
        </w:tc>
      </w:tr>
      <w:tr w:rsidR="00BB70C8" w:rsidRPr="006F1123" w14:paraId="4FE62C8B" w14:textId="77777777" w:rsidTr="00BB70C8">
        <w:trPr>
          <w:trHeight w:val="113"/>
        </w:trPr>
        <w:tc>
          <w:tcPr>
            <w:tcW w:w="0" w:type="auto"/>
            <w:shd w:val="clear" w:color="auto" w:fill="auto"/>
          </w:tcPr>
          <w:p w14:paraId="68977C75" w14:textId="3F074D01" w:rsidR="00BB70C8" w:rsidRPr="00413EDA" w:rsidRDefault="00BB70C8" w:rsidP="00BB70C8">
            <w:pPr>
              <w:spacing w:before="187" w:after="187"/>
              <w:rPr>
                <w:rFonts w:asciiTheme="minorHAnsi" w:eastAsia="Arial Unicode MS" w:hAnsiTheme="minorHAnsi" w:cstheme="minorHAnsi"/>
                <w:iCs/>
                <w:color w:val="000000"/>
                <w:sz w:val="22"/>
                <w:szCs w:val="22"/>
                <w:bdr w:val="nil"/>
                <w:lang w:val="en-US"/>
              </w:rPr>
            </w:pPr>
            <w:r w:rsidRPr="00413EDA">
              <w:rPr>
                <w:rFonts w:asciiTheme="minorHAnsi" w:eastAsia="Arial Unicode MS" w:hAnsiTheme="minorHAnsi" w:cstheme="minorHAnsi"/>
                <w:iCs/>
                <w:color w:val="000000"/>
                <w:sz w:val="22"/>
                <w:szCs w:val="22"/>
                <w:bdr w:val="nil"/>
                <w:lang w:val="en-US"/>
              </w:rPr>
              <w:t>No physical activity</w:t>
            </w:r>
            <w:r w:rsidR="007A5384">
              <w:rPr>
                <w:rFonts w:asciiTheme="minorHAnsi" w:eastAsia="Arial Unicode MS" w:hAnsiTheme="minorHAnsi" w:cstheme="minorHAnsi"/>
                <w:iCs/>
                <w:color w:val="000000"/>
                <w:sz w:val="22"/>
                <w:szCs w:val="22"/>
                <w:bdr w:val="nil"/>
                <w:lang w:val="en-US"/>
              </w:rPr>
              <w:t xml:space="preserve"> (%)</w:t>
            </w:r>
          </w:p>
        </w:tc>
        <w:tc>
          <w:tcPr>
            <w:tcW w:w="0" w:type="auto"/>
            <w:shd w:val="clear" w:color="auto" w:fill="auto"/>
          </w:tcPr>
          <w:p w14:paraId="168E869F" w14:textId="473D9C5A" w:rsidR="00BB70C8" w:rsidRPr="00413EDA" w:rsidRDefault="00BB70C8" w:rsidP="00BB70C8">
            <w:pPr>
              <w:spacing w:before="187" w:after="187"/>
              <w:rPr>
                <w:rFonts w:asciiTheme="minorHAnsi" w:eastAsia="Arial Unicode MS" w:hAnsiTheme="minorHAnsi" w:cstheme="minorHAnsi"/>
                <w:iCs/>
                <w:color w:val="000000"/>
                <w:sz w:val="22"/>
                <w:szCs w:val="22"/>
                <w:bdr w:val="nil"/>
                <w:lang w:val="en-US"/>
              </w:rPr>
            </w:pPr>
            <w:r w:rsidRPr="00413EDA">
              <w:rPr>
                <w:rFonts w:asciiTheme="minorHAnsi" w:eastAsia="Arial Unicode MS" w:hAnsiTheme="minorHAnsi" w:cstheme="minorHAnsi"/>
                <w:iCs/>
                <w:color w:val="000000"/>
                <w:sz w:val="22"/>
                <w:szCs w:val="22"/>
                <w:bdr w:val="nil"/>
                <w:lang w:val="en-US"/>
              </w:rPr>
              <w:t>71</w:t>
            </w:r>
          </w:p>
        </w:tc>
        <w:tc>
          <w:tcPr>
            <w:tcW w:w="0" w:type="auto"/>
            <w:shd w:val="clear" w:color="auto" w:fill="auto"/>
          </w:tcPr>
          <w:p w14:paraId="74CF4DBC" w14:textId="0996F839" w:rsidR="00BB70C8" w:rsidRPr="00413EDA" w:rsidRDefault="00BB70C8" w:rsidP="00BB70C8">
            <w:pPr>
              <w:spacing w:before="187" w:after="187"/>
              <w:rPr>
                <w:rFonts w:asciiTheme="minorHAnsi" w:eastAsia="Arial Unicode MS" w:hAnsiTheme="minorHAnsi" w:cstheme="minorHAnsi"/>
                <w:bCs/>
                <w:iCs/>
                <w:color w:val="000000"/>
                <w:sz w:val="22"/>
                <w:szCs w:val="22"/>
                <w:bdr w:val="nil"/>
                <w:lang w:val="en-US"/>
              </w:rPr>
            </w:pPr>
            <w:r w:rsidRPr="00413EDA">
              <w:rPr>
                <w:rFonts w:asciiTheme="minorHAnsi" w:eastAsia="Arial Unicode MS" w:hAnsiTheme="minorHAnsi" w:cstheme="minorHAnsi"/>
                <w:bCs/>
                <w:iCs/>
                <w:color w:val="000000"/>
                <w:sz w:val="22"/>
                <w:szCs w:val="22"/>
                <w:bdr w:val="nil"/>
                <w:lang w:val="en-US"/>
              </w:rPr>
              <w:t>42</w:t>
            </w:r>
          </w:p>
        </w:tc>
      </w:tr>
      <w:tr w:rsidR="00BB70C8" w:rsidRPr="006F1123" w14:paraId="56AAD129" w14:textId="77777777" w:rsidTr="00BB70C8">
        <w:trPr>
          <w:trHeight w:val="113"/>
        </w:trPr>
        <w:tc>
          <w:tcPr>
            <w:tcW w:w="0" w:type="auto"/>
            <w:shd w:val="clear" w:color="auto" w:fill="auto"/>
          </w:tcPr>
          <w:p w14:paraId="4C47A517" w14:textId="5CC77CE2" w:rsidR="00BB70C8" w:rsidRPr="00413EDA" w:rsidRDefault="00BB70C8" w:rsidP="00BB70C8">
            <w:pPr>
              <w:spacing w:before="187" w:after="187"/>
              <w:rPr>
                <w:rFonts w:asciiTheme="minorHAnsi" w:eastAsia="Arial Unicode MS" w:hAnsiTheme="minorHAnsi" w:cstheme="minorHAnsi"/>
                <w:iCs/>
                <w:color w:val="000000"/>
                <w:sz w:val="22"/>
                <w:szCs w:val="22"/>
                <w:bdr w:val="nil"/>
                <w:lang w:val="en-US"/>
              </w:rPr>
            </w:pPr>
            <w:r w:rsidRPr="00413EDA">
              <w:rPr>
                <w:rFonts w:asciiTheme="minorHAnsi" w:eastAsia="Arial Unicode MS" w:hAnsiTheme="minorHAnsi" w:cstheme="minorHAnsi"/>
                <w:iCs/>
                <w:color w:val="000000"/>
                <w:sz w:val="22"/>
                <w:szCs w:val="22"/>
                <w:bdr w:val="nil"/>
                <w:lang w:val="en-US"/>
              </w:rPr>
              <w:t>No cognitive activity</w:t>
            </w:r>
            <w:r w:rsidR="007A5384">
              <w:rPr>
                <w:rFonts w:asciiTheme="minorHAnsi" w:eastAsia="Arial Unicode MS" w:hAnsiTheme="minorHAnsi" w:cstheme="minorHAnsi"/>
                <w:iCs/>
                <w:color w:val="000000"/>
                <w:sz w:val="22"/>
                <w:szCs w:val="22"/>
                <w:bdr w:val="nil"/>
                <w:lang w:val="en-US"/>
              </w:rPr>
              <w:t xml:space="preserve"> (%)</w:t>
            </w:r>
          </w:p>
        </w:tc>
        <w:tc>
          <w:tcPr>
            <w:tcW w:w="0" w:type="auto"/>
            <w:shd w:val="clear" w:color="auto" w:fill="auto"/>
          </w:tcPr>
          <w:p w14:paraId="73953FF7" w14:textId="21A3FB32" w:rsidR="00BB70C8" w:rsidRPr="00413EDA" w:rsidRDefault="00BB70C8" w:rsidP="00BB70C8">
            <w:pPr>
              <w:spacing w:before="187" w:after="187"/>
              <w:rPr>
                <w:rFonts w:asciiTheme="minorHAnsi" w:eastAsia="Arial Unicode MS" w:hAnsiTheme="minorHAnsi" w:cstheme="minorHAnsi"/>
                <w:iCs/>
                <w:color w:val="000000"/>
                <w:sz w:val="22"/>
                <w:szCs w:val="22"/>
                <w:bdr w:val="nil"/>
                <w:lang w:val="en-US"/>
              </w:rPr>
            </w:pPr>
            <w:r w:rsidRPr="00413EDA">
              <w:rPr>
                <w:rFonts w:asciiTheme="minorHAnsi" w:eastAsia="Arial Unicode MS" w:hAnsiTheme="minorHAnsi" w:cstheme="minorHAnsi"/>
                <w:iCs/>
                <w:color w:val="000000"/>
                <w:sz w:val="22"/>
                <w:szCs w:val="22"/>
                <w:bdr w:val="nil"/>
                <w:lang w:val="en-US"/>
              </w:rPr>
              <w:t>68</w:t>
            </w:r>
          </w:p>
        </w:tc>
        <w:tc>
          <w:tcPr>
            <w:tcW w:w="0" w:type="auto"/>
            <w:shd w:val="clear" w:color="auto" w:fill="auto"/>
          </w:tcPr>
          <w:p w14:paraId="3FC3D40D" w14:textId="7FBD5BA6" w:rsidR="00BB70C8" w:rsidRPr="00413EDA" w:rsidRDefault="00BB70C8" w:rsidP="00BB70C8">
            <w:pPr>
              <w:spacing w:before="187" w:after="187"/>
              <w:rPr>
                <w:rFonts w:asciiTheme="minorHAnsi" w:eastAsia="Arial Unicode MS" w:hAnsiTheme="minorHAnsi" w:cstheme="minorHAnsi"/>
                <w:iCs/>
                <w:color w:val="000000"/>
                <w:sz w:val="22"/>
                <w:szCs w:val="22"/>
                <w:bdr w:val="nil"/>
                <w:lang w:val="en-US"/>
              </w:rPr>
            </w:pPr>
            <w:r w:rsidRPr="00413EDA">
              <w:rPr>
                <w:rFonts w:asciiTheme="minorHAnsi" w:eastAsia="Arial Unicode MS" w:hAnsiTheme="minorHAnsi" w:cstheme="minorHAnsi"/>
                <w:iCs/>
                <w:color w:val="000000"/>
                <w:sz w:val="22"/>
                <w:szCs w:val="22"/>
                <w:bdr w:val="nil"/>
                <w:lang w:val="en-US"/>
              </w:rPr>
              <w:t>72</w:t>
            </w:r>
          </w:p>
        </w:tc>
      </w:tr>
      <w:tr w:rsidR="00BB70C8" w:rsidRPr="006F1123" w14:paraId="2ABC1F16" w14:textId="77777777" w:rsidTr="00BB70C8">
        <w:trPr>
          <w:trHeight w:val="113"/>
        </w:trPr>
        <w:tc>
          <w:tcPr>
            <w:tcW w:w="0" w:type="auto"/>
            <w:shd w:val="clear" w:color="auto" w:fill="auto"/>
          </w:tcPr>
          <w:p w14:paraId="7226F4F2" w14:textId="0FE9CA6C" w:rsidR="00BB70C8" w:rsidRPr="00413EDA" w:rsidRDefault="00BB70C8" w:rsidP="00BB70C8">
            <w:pPr>
              <w:spacing w:before="187" w:after="187"/>
              <w:rPr>
                <w:rFonts w:asciiTheme="minorHAnsi" w:eastAsia="Arial Unicode MS" w:hAnsiTheme="minorHAnsi" w:cstheme="minorHAnsi"/>
                <w:iCs/>
                <w:color w:val="000000"/>
                <w:sz w:val="22"/>
                <w:szCs w:val="22"/>
                <w:bdr w:val="nil"/>
                <w:lang w:val="en-US"/>
              </w:rPr>
            </w:pPr>
            <w:r w:rsidRPr="00413EDA">
              <w:rPr>
                <w:rFonts w:asciiTheme="minorHAnsi" w:eastAsia="Arial Unicode MS" w:hAnsiTheme="minorHAnsi" w:cstheme="minorHAnsi"/>
                <w:iCs/>
                <w:color w:val="000000"/>
                <w:sz w:val="22"/>
                <w:szCs w:val="22"/>
                <w:bdr w:val="nil"/>
                <w:lang w:val="en-US"/>
              </w:rPr>
              <w:t>No social activity</w:t>
            </w:r>
            <w:r w:rsidR="007A5384">
              <w:rPr>
                <w:rFonts w:asciiTheme="minorHAnsi" w:eastAsia="Arial Unicode MS" w:hAnsiTheme="minorHAnsi" w:cstheme="minorHAnsi"/>
                <w:iCs/>
                <w:color w:val="000000"/>
                <w:sz w:val="22"/>
                <w:szCs w:val="22"/>
                <w:bdr w:val="nil"/>
                <w:lang w:val="en-US"/>
              </w:rPr>
              <w:t xml:space="preserve"> (%)</w:t>
            </w:r>
          </w:p>
        </w:tc>
        <w:tc>
          <w:tcPr>
            <w:tcW w:w="0" w:type="auto"/>
            <w:shd w:val="clear" w:color="auto" w:fill="auto"/>
          </w:tcPr>
          <w:p w14:paraId="5B8FED0F" w14:textId="2AE8601E" w:rsidR="00BB70C8" w:rsidRPr="00413EDA" w:rsidRDefault="00BB70C8" w:rsidP="00BB70C8">
            <w:pPr>
              <w:spacing w:before="187" w:after="187"/>
              <w:rPr>
                <w:rFonts w:asciiTheme="minorHAnsi" w:eastAsia="Arial Unicode MS" w:hAnsiTheme="minorHAnsi" w:cstheme="minorHAnsi"/>
                <w:iCs/>
                <w:color w:val="000000"/>
                <w:sz w:val="22"/>
                <w:szCs w:val="22"/>
                <w:bdr w:val="nil"/>
                <w:lang w:val="en-US"/>
              </w:rPr>
            </w:pPr>
            <w:r w:rsidRPr="00413EDA">
              <w:rPr>
                <w:rFonts w:asciiTheme="minorHAnsi" w:eastAsia="Arial Unicode MS" w:hAnsiTheme="minorHAnsi" w:cstheme="minorHAnsi"/>
                <w:iCs/>
                <w:color w:val="000000"/>
                <w:sz w:val="22"/>
                <w:szCs w:val="22"/>
                <w:bdr w:val="nil"/>
                <w:lang w:val="en-US"/>
              </w:rPr>
              <w:t>58</w:t>
            </w:r>
          </w:p>
        </w:tc>
        <w:tc>
          <w:tcPr>
            <w:tcW w:w="0" w:type="auto"/>
            <w:shd w:val="clear" w:color="auto" w:fill="auto"/>
          </w:tcPr>
          <w:p w14:paraId="3B86501C" w14:textId="1E71F14F" w:rsidR="00BB70C8" w:rsidRPr="00413EDA" w:rsidRDefault="00BB70C8" w:rsidP="00BB70C8">
            <w:pPr>
              <w:spacing w:before="187" w:after="187"/>
              <w:rPr>
                <w:rFonts w:asciiTheme="minorHAnsi" w:eastAsia="Arial Unicode MS" w:hAnsiTheme="minorHAnsi" w:cstheme="minorHAnsi"/>
                <w:bCs/>
                <w:iCs/>
                <w:color w:val="000000"/>
                <w:sz w:val="22"/>
                <w:szCs w:val="22"/>
                <w:bdr w:val="nil"/>
                <w:lang w:val="en-US"/>
              </w:rPr>
            </w:pPr>
            <w:r w:rsidRPr="00413EDA">
              <w:rPr>
                <w:rFonts w:asciiTheme="minorHAnsi" w:eastAsia="Arial Unicode MS" w:hAnsiTheme="minorHAnsi" w:cstheme="minorHAnsi"/>
                <w:bCs/>
                <w:iCs/>
                <w:color w:val="000000"/>
                <w:sz w:val="22"/>
                <w:szCs w:val="22"/>
                <w:bdr w:val="nil"/>
                <w:lang w:val="en-US"/>
              </w:rPr>
              <w:t>52</w:t>
            </w:r>
          </w:p>
        </w:tc>
      </w:tr>
      <w:tr w:rsidR="00BB70C8" w:rsidRPr="006F1123" w14:paraId="0CCEE048" w14:textId="77777777" w:rsidTr="00BB70C8">
        <w:trPr>
          <w:trHeight w:val="113"/>
        </w:trPr>
        <w:tc>
          <w:tcPr>
            <w:tcW w:w="0" w:type="auto"/>
            <w:shd w:val="clear" w:color="auto" w:fill="auto"/>
          </w:tcPr>
          <w:p w14:paraId="0E014B76" w14:textId="77777777" w:rsidR="00BB70C8" w:rsidRPr="00413EDA" w:rsidRDefault="00BB70C8" w:rsidP="00BB70C8">
            <w:pPr>
              <w:spacing w:before="187" w:after="187"/>
              <w:rPr>
                <w:rFonts w:asciiTheme="minorHAnsi" w:eastAsia="Arial Unicode MS" w:hAnsiTheme="minorHAnsi" w:cstheme="minorHAnsi"/>
                <w:b/>
                <w:bCs/>
                <w:iCs/>
                <w:color w:val="000000"/>
                <w:sz w:val="22"/>
                <w:szCs w:val="22"/>
                <w:bdr w:val="nil"/>
                <w:lang w:val="en-US"/>
              </w:rPr>
            </w:pPr>
            <w:r w:rsidRPr="00413EDA">
              <w:rPr>
                <w:rFonts w:asciiTheme="minorHAnsi" w:eastAsia="Arial Unicode MS" w:hAnsiTheme="minorHAnsi" w:cstheme="minorHAnsi"/>
                <w:b/>
                <w:bCs/>
                <w:iCs/>
                <w:color w:val="000000"/>
                <w:sz w:val="22"/>
                <w:szCs w:val="22"/>
                <w:bdr w:val="nil"/>
                <w:lang w:val="en-US"/>
              </w:rPr>
              <w:t xml:space="preserve">Site 2  Full EBCD </w:t>
            </w:r>
          </w:p>
        </w:tc>
        <w:tc>
          <w:tcPr>
            <w:tcW w:w="0" w:type="auto"/>
            <w:shd w:val="clear" w:color="auto" w:fill="auto"/>
          </w:tcPr>
          <w:p w14:paraId="62B8B7BF" w14:textId="77777777" w:rsidR="00BB70C8" w:rsidRPr="00413EDA" w:rsidRDefault="00BB70C8" w:rsidP="00BB70C8">
            <w:pPr>
              <w:spacing w:before="187" w:after="187"/>
              <w:rPr>
                <w:rFonts w:asciiTheme="minorHAnsi" w:eastAsia="Arial Unicode MS" w:hAnsiTheme="minorHAnsi" w:cstheme="minorHAnsi"/>
                <w:b/>
                <w:bCs/>
                <w:iCs/>
                <w:color w:val="000000"/>
                <w:sz w:val="22"/>
                <w:szCs w:val="22"/>
                <w:bdr w:val="nil"/>
                <w:lang w:val="en-US"/>
              </w:rPr>
            </w:pPr>
            <w:r w:rsidRPr="00413EDA">
              <w:rPr>
                <w:rFonts w:asciiTheme="minorHAnsi" w:eastAsia="Arial Unicode MS" w:hAnsiTheme="minorHAnsi" w:cstheme="minorHAnsi"/>
                <w:b/>
                <w:bCs/>
                <w:iCs/>
                <w:color w:val="000000"/>
                <w:sz w:val="22"/>
                <w:szCs w:val="22"/>
                <w:bdr w:val="nil"/>
                <w:lang w:val="en-US"/>
              </w:rPr>
              <w:t>Pre-intervention n=10</w:t>
            </w:r>
          </w:p>
        </w:tc>
        <w:tc>
          <w:tcPr>
            <w:tcW w:w="0" w:type="auto"/>
            <w:shd w:val="clear" w:color="auto" w:fill="auto"/>
          </w:tcPr>
          <w:p w14:paraId="636DF7F8" w14:textId="77777777" w:rsidR="00BB70C8" w:rsidRPr="00413EDA" w:rsidRDefault="00BB70C8" w:rsidP="00BB70C8">
            <w:pPr>
              <w:spacing w:before="187" w:after="187"/>
              <w:rPr>
                <w:rFonts w:asciiTheme="minorHAnsi" w:eastAsia="Arial Unicode MS" w:hAnsiTheme="minorHAnsi" w:cstheme="minorHAnsi"/>
                <w:b/>
                <w:bCs/>
                <w:iCs/>
                <w:color w:val="000000"/>
                <w:sz w:val="22"/>
                <w:szCs w:val="22"/>
                <w:bdr w:val="nil"/>
                <w:lang w:val="en-US"/>
              </w:rPr>
            </w:pPr>
            <w:r w:rsidRPr="00413EDA">
              <w:rPr>
                <w:rFonts w:asciiTheme="minorHAnsi" w:eastAsia="Arial Unicode MS" w:hAnsiTheme="minorHAnsi" w:cstheme="minorHAnsi"/>
                <w:b/>
                <w:bCs/>
                <w:iCs/>
                <w:color w:val="000000"/>
                <w:sz w:val="22"/>
                <w:szCs w:val="22"/>
                <w:bdr w:val="nil"/>
                <w:lang w:val="en-US"/>
              </w:rPr>
              <w:t>Post-intervention n=10</w:t>
            </w:r>
          </w:p>
        </w:tc>
      </w:tr>
      <w:tr w:rsidR="00BB70C8" w:rsidRPr="006F1123" w14:paraId="06EC77C4" w14:textId="77777777" w:rsidTr="00BB70C8">
        <w:trPr>
          <w:trHeight w:val="113"/>
        </w:trPr>
        <w:tc>
          <w:tcPr>
            <w:tcW w:w="0" w:type="auto"/>
            <w:shd w:val="clear" w:color="auto" w:fill="auto"/>
          </w:tcPr>
          <w:p w14:paraId="777ECEF1" w14:textId="0C4892C7" w:rsidR="00BB70C8" w:rsidRPr="00413EDA" w:rsidRDefault="00BB70C8" w:rsidP="00BB70C8">
            <w:pPr>
              <w:spacing w:before="187" w:after="187"/>
              <w:rPr>
                <w:rFonts w:asciiTheme="minorHAnsi" w:eastAsia="Arial Unicode MS" w:hAnsiTheme="minorHAnsi" w:cstheme="minorHAnsi"/>
                <w:iCs/>
                <w:color w:val="000000"/>
                <w:sz w:val="22"/>
                <w:szCs w:val="22"/>
                <w:bdr w:val="nil"/>
                <w:lang w:val="en-US"/>
              </w:rPr>
            </w:pPr>
            <w:r w:rsidRPr="00413EDA">
              <w:rPr>
                <w:rFonts w:asciiTheme="minorHAnsi" w:eastAsia="Arial Unicode MS" w:hAnsiTheme="minorHAnsi" w:cstheme="minorHAnsi"/>
                <w:iCs/>
                <w:color w:val="000000"/>
                <w:sz w:val="22"/>
                <w:szCs w:val="22"/>
                <w:bdr w:val="nil"/>
                <w:lang w:val="en-US"/>
              </w:rPr>
              <w:t>No physical activity</w:t>
            </w:r>
            <w:r w:rsidR="007A5384">
              <w:rPr>
                <w:rFonts w:asciiTheme="minorHAnsi" w:eastAsia="Arial Unicode MS" w:hAnsiTheme="minorHAnsi" w:cstheme="minorHAnsi"/>
                <w:iCs/>
                <w:color w:val="000000"/>
                <w:sz w:val="22"/>
                <w:szCs w:val="22"/>
                <w:bdr w:val="nil"/>
                <w:lang w:val="en-US"/>
              </w:rPr>
              <w:t xml:space="preserve"> (%)</w:t>
            </w:r>
          </w:p>
        </w:tc>
        <w:tc>
          <w:tcPr>
            <w:tcW w:w="0" w:type="auto"/>
            <w:shd w:val="clear" w:color="auto" w:fill="auto"/>
          </w:tcPr>
          <w:p w14:paraId="56D5FADF" w14:textId="5982745D" w:rsidR="00BB70C8" w:rsidRPr="00413EDA" w:rsidRDefault="00BB70C8" w:rsidP="00BB70C8">
            <w:pPr>
              <w:spacing w:before="187" w:after="187"/>
              <w:rPr>
                <w:rFonts w:asciiTheme="minorHAnsi" w:eastAsia="Arial Unicode MS" w:hAnsiTheme="minorHAnsi" w:cstheme="minorHAnsi"/>
                <w:iCs/>
                <w:color w:val="000000"/>
                <w:sz w:val="22"/>
                <w:szCs w:val="22"/>
                <w:bdr w:val="nil"/>
                <w:lang w:val="en-US"/>
              </w:rPr>
            </w:pPr>
            <w:r w:rsidRPr="00413EDA">
              <w:rPr>
                <w:rFonts w:asciiTheme="minorHAnsi" w:eastAsia="Arial Unicode MS" w:hAnsiTheme="minorHAnsi" w:cstheme="minorHAnsi"/>
                <w:iCs/>
                <w:color w:val="000000"/>
                <w:sz w:val="22"/>
                <w:szCs w:val="22"/>
                <w:bdr w:val="nil"/>
                <w:lang w:val="en-US"/>
              </w:rPr>
              <w:t xml:space="preserve"> 65</w:t>
            </w:r>
          </w:p>
        </w:tc>
        <w:tc>
          <w:tcPr>
            <w:tcW w:w="0" w:type="auto"/>
            <w:shd w:val="clear" w:color="auto" w:fill="auto"/>
          </w:tcPr>
          <w:p w14:paraId="6A0618A6" w14:textId="14431CDF" w:rsidR="00BB70C8" w:rsidRPr="00413EDA" w:rsidRDefault="00BB70C8" w:rsidP="00BB70C8">
            <w:pPr>
              <w:spacing w:before="187" w:after="187"/>
              <w:rPr>
                <w:rFonts w:asciiTheme="minorHAnsi" w:eastAsia="Arial Unicode MS" w:hAnsiTheme="minorHAnsi" w:cstheme="minorHAnsi"/>
                <w:bCs/>
                <w:iCs/>
                <w:color w:val="000000"/>
                <w:sz w:val="22"/>
                <w:szCs w:val="22"/>
                <w:bdr w:val="nil"/>
                <w:lang w:val="en-US"/>
              </w:rPr>
            </w:pPr>
            <w:r w:rsidRPr="00413EDA">
              <w:rPr>
                <w:rFonts w:asciiTheme="minorHAnsi" w:eastAsia="Arial Unicode MS" w:hAnsiTheme="minorHAnsi" w:cstheme="minorHAnsi"/>
                <w:bCs/>
                <w:iCs/>
                <w:color w:val="000000"/>
                <w:sz w:val="22"/>
                <w:szCs w:val="22"/>
                <w:bdr w:val="nil"/>
                <w:lang w:val="en-US"/>
              </w:rPr>
              <w:t>66</w:t>
            </w:r>
          </w:p>
        </w:tc>
      </w:tr>
      <w:tr w:rsidR="00BB70C8" w:rsidRPr="006F1123" w14:paraId="29897A95" w14:textId="77777777" w:rsidTr="00BB70C8">
        <w:trPr>
          <w:trHeight w:val="113"/>
        </w:trPr>
        <w:tc>
          <w:tcPr>
            <w:tcW w:w="0" w:type="auto"/>
            <w:shd w:val="clear" w:color="auto" w:fill="auto"/>
          </w:tcPr>
          <w:p w14:paraId="38BB5D6A" w14:textId="6EE8D834" w:rsidR="00BB70C8" w:rsidRPr="00413EDA" w:rsidRDefault="00BB70C8" w:rsidP="00BB70C8">
            <w:pPr>
              <w:spacing w:before="187" w:after="187"/>
              <w:rPr>
                <w:rFonts w:asciiTheme="minorHAnsi" w:eastAsia="Arial Unicode MS" w:hAnsiTheme="minorHAnsi" w:cstheme="minorHAnsi"/>
                <w:iCs/>
                <w:color w:val="000000"/>
                <w:sz w:val="22"/>
                <w:szCs w:val="22"/>
                <w:bdr w:val="nil"/>
                <w:lang w:val="en-US"/>
              </w:rPr>
            </w:pPr>
            <w:r w:rsidRPr="00413EDA">
              <w:rPr>
                <w:rFonts w:asciiTheme="minorHAnsi" w:eastAsia="Arial Unicode MS" w:hAnsiTheme="minorHAnsi" w:cstheme="minorHAnsi"/>
                <w:iCs/>
                <w:color w:val="000000"/>
                <w:sz w:val="22"/>
                <w:szCs w:val="22"/>
                <w:bdr w:val="nil"/>
                <w:lang w:val="en-US"/>
              </w:rPr>
              <w:t>No cognitive activity</w:t>
            </w:r>
            <w:r w:rsidR="007A5384">
              <w:rPr>
                <w:rFonts w:asciiTheme="minorHAnsi" w:eastAsia="Arial Unicode MS" w:hAnsiTheme="minorHAnsi" w:cstheme="minorHAnsi"/>
                <w:iCs/>
                <w:color w:val="000000"/>
                <w:sz w:val="22"/>
                <w:szCs w:val="22"/>
                <w:bdr w:val="nil"/>
                <w:lang w:val="en-US"/>
              </w:rPr>
              <w:t xml:space="preserve"> (%)</w:t>
            </w:r>
          </w:p>
        </w:tc>
        <w:tc>
          <w:tcPr>
            <w:tcW w:w="0" w:type="auto"/>
            <w:shd w:val="clear" w:color="auto" w:fill="auto"/>
          </w:tcPr>
          <w:p w14:paraId="06FB82BA" w14:textId="7CB7029A" w:rsidR="00BB70C8" w:rsidRPr="00413EDA" w:rsidRDefault="00BB70C8" w:rsidP="00BB70C8">
            <w:pPr>
              <w:spacing w:before="187" w:after="187"/>
              <w:rPr>
                <w:rFonts w:asciiTheme="minorHAnsi" w:eastAsia="Arial Unicode MS" w:hAnsiTheme="minorHAnsi" w:cstheme="minorHAnsi"/>
                <w:iCs/>
                <w:color w:val="000000"/>
                <w:sz w:val="22"/>
                <w:szCs w:val="22"/>
                <w:bdr w:val="nil"/>
                <w:lang w:val="en-US"/>
              </w:rPr>
            </w:pPr>
            <w:r w:rsidRPr="00413EDA">
              <w:rPr>
                <w:rFonts w:asciiTheme="minorHAnsi" w:eastAsia="Arial Unicode MS" w:hAnsiTheme="minorHAnsi" w:cstheme="minorHAnsi"/>
                <w:iCs/>
                <w:color w:val="000000"/>
                <w:sz w:val="22"/>
                <w:szCs w:val="22"/>
                <w:bdr w:val="nil"/>
                <w:lang w:val="en-US"/>
              </w:rPr>
              <w:t xml:space="preserve"> 64 </w:t>
            </w:r>
          </w:p>
        </w:tc>
        <w:tc>
          <w:tcPr>
            <w:tcW w:w="0" w:type="auto"/>
            <w:shd w:val="clear" w:color="auto" w:fill="auto"/>
          </w:tcPr>
          <w:p w14:paraId="79D2DD87" w14:textId="6DB76130" w:rsidR="00BB70C8" w:rsidRPr="00413EDA" w:rsidRDefault="00BB70C8" w:rsidP="00BB70C8">
            <w:pPr>
              <w:spacing w:before="187" w:after="187"/>
              <w:rPr>
                <w:rFonts w:asciiTheme="minorHAnsi" w:eastAsia="Arial Unicode MS" w:hAnsiTheme="minorHAnsi" w:cstheme="minorHAnsi"/>
                <w:bCs/>
                <w:iCs/>
                <w:color w:val="000000"/>
                <w:sz w:val="22"/>
                <w:szCs w:val="22"/>
                <w:bdr w:val="nil"/>
                <w:lang w:val="en-US"/>
              </w:rPr>
            </w:pPr>
            <w:r w:rsidRPr="00413EDA">
              <w:rPr>
                <w:rFonts w:asciiTheme="minorHAnsi" w:eastAsia="Arial Unicode MS" w:hAnsiTheme="minorHAnsi" w:cstheme="minorHAnsi"/>
                <w:bCs/>
                <w:iCs/>
                <w:color w:val="000000"/>
                <w:sz w:val="22"/>
                <w:szCs w:val="22"/>
                <w:bdr w:val="nil"/>
                <w:lang w:val="en-US"/>
              </w:rPr>
              <w:t xml:space="preserve">51 </w:t>
            </w:r>
          </w:p>
        </w:tc>
      </w:tr>
      <w:tr w:rsidR="00BB70C8" w:rsidRPr="006F1123" w14:paraId="1CBAB8F0" w14:textId="77777777" w:rsidTr="00BB70C8">
        <w:trPr>
          <w:trHeight w:val="113"/>
        </w:trPr>
        <w:tc>
          <w:tcPr>
            <w:tcW w:w="0" w:type="auto"/>
            <w:shd w:val="clear" w:color="auto" w:fill="auto"/>
          </w:tcPr>
          <w:p w14:paraId="1A306765" w14:textId="29AE1CA0" w:rsidR="00BB70C8" w:rsidRPr="00413EDA" w:rsidRDefault="00BB70C8" w:rsidP="00BB70C8">
            <w:pPr>
              <w:spacing w:before="187" w:after="187"/>
              <w:rPr>
                <w:rFonts w:asciiTheme="minorHAnsi" w:eastAsia="Arial Unicode MS" w:hAnsiTheme="minorHAnsi" w:cstheme="minorHAnsi"/>
                <w:iCs/>
                <w:color w:val="000000"/>
                <w:sz w:val="22"/>
                <w:szCs w:val="22"/>
                <w:bdr w:val="nil"/>
                <w:lang w:val="en-US"/>
              </w:rPr>
            </w:pPr>
            <w:r w:rsidRPr="00413EDA">
              <w:rPr>
                <w:rFonts w:asciiTheme="minorHAnsi" w:eastAsia="Arial Unicode MS" w:hAnsiTheme="minorHAnsi" w:cstheme="minorHAnsi"/>
                <w:iCs/>
                <w:color w:val="000000"/>
                <w:sz w:val="22"/>
                <w:szCs w:val="22"/>
                <w:bdr w:val="nil"/>
                <w:lang w:val="en-US"/>
              </w:rPr>
              <w:t xml:space="preserve">No </w:t>
            </w:r>
            <w:r w:rsidRPr="006F1123">
              <w:rPr>
                <w:rFonts w:asciiTheme="minorHAnsi" w:eastAsia="Arial Unicode MS" w:hAnsiTheme="minorHAnsi" w:cstheme="minorHAnsi"/>
                <w:iCs/>
                <w:color w:val="000000"/>
                <w:sz w:val="22"/>
                <w:szCs w:val="22"/>
                <w:bdr w:val="nil"/>
                <w:lang w:val="en-US"/>
              </w:rPr>
              <w:t>social activity</w:t>
            </w:r>
            <w:r w:rsidR="007A5384">
              <w:rPr>
                <w:rFonts w:asciiTheme="minorHAnsi" w:eastAsia="Arial Unicode MS" w:hAnsiTheme="minorHAnsi" w:cstheme="minorHAnsi"/>
                <w:iCs/>
                <w:color w:val="000000"/>
                <w:sz w:val="22"/>
                <w:szCs w:val="22"/>
                <w:bdr w:val="nil"/>
                <w:lang w:val="en-US"/>
              </w:rPr>
              <w:t xml:space="preserve"> (%)</w:t>
            </w:r>
          </w:p>
        </w:tc>
        <w:tc>
          <w:tcPr>
            <w:tcW w:w="0" w:type="auto"/>
            <w:shd w:val="clear" w:color="auto" w:fill="auto"/>
          </w:tcPr>
          <w:p w14:paraId="4DFB492F" w14:textId="13EBC097" w:rsidR="00BB70C8" w:rsidRPr="00413EDA" w:rsidRDefault="00BB70C8" w:rsidP="00BB70C8">
            <w:pPr>
              <w:spacing w:before="187" w:after="187"/>
              <w:rPr>
                <w:rFonts w:asciiTheme="minorHAnsi" w:eastAsia="Arial Unicode MS" w:hAnsiTheme="minorHAnsi" w:cstheme="minorHAnsi"/>
                <w:iCs/>
                <w:color w:val="000000"/>
                <w:sz w:val="22"/>
                <w:szCs w:val="22"/>
                <w:bdr w:val="nil"/>
                <w:lang w:val="en-US"/>
              </w:rPr>
            </w:pPr>
            <w:r w:rsidRPr="00413EDA">
              <w:rPr>
                <w:rFonts w:asciiTheme="minorHAnsi" w:eastAsia="Arial Unicode MS" w:hAnsiTheme="minorHAnsi" w:cstheme="minorHAnsi"/>
                <w:iCs/>
                <w:color w:val="000000"/>
                <w:sz w:val="22"/>
                <w:szCs w:val="22"/>
                <w:bdr w:val="nil"/>
                <w:lang w:val="en-US"/>
              </w:rPr>
              <w:t xml:space="preserve"> 46</w:t>
            </w:r>
          </w:p>
        </w:tc>
        <w:tc>
          <w:tcPr>
            <w:tcW w:w="0" w:type="auto"/>
            <w:shd w:val="clear" w:color="auto" w:fill="auto"/>
          </w:tcPr>
          <w:p w14:paraId="3C337275" w14:textId="2F1867E6" w:rsidR="00BB70C8" w:rsidRPr="00413EDA" w:rsidRDefault="00BB70C8" w:rsidP="00BB70C8">
            <w:pPr>
              <w:spacing w:before="187" w:after="187"/>
              <w:rPr>
                <w:rFonts w:asciiTheme="minorHAnsi" w:eastAsia="Arial Unicode MS" w:hAnsiTheme="minorHAnsi" w:cstheme="minorHAnsi"/>
                <w:bCs/>
                <w:iCs/>
                <w:color w:val="000000"/>
                <w:sz w:val="22"/>
                <w:szCs w:val="22"/>
                <w:bdr w:val="nil"/>
                <w:lang w:val="en-US"/>
              </w:rPr>
            </w:pPr>
            <w:r w:rsidRPr="00413EDA">
              <w:rPr>
                <w:rFonts w:asciiTheme="minorHAnsi" w:eastAsia="Arial Unicode MS" w:hAnsiTheme="minorHAnsi" w:cstheme="minorHAnsi"/>
                <w:bCs/>
                <w:iCs/>
                <w:color w:val="000000"/>
                <w:sz w:val="22"/>
                <w:szCs w:val="22"/>
                <w:bdr w:val="nil"/>
                <w:lang w:val="en-US"/>
              </w:rPr>
              <w:t>4</w:t>
            </w:r>
            <w:r>
              <w:rPr>
                <w:rFonts w:asciiTheme="minorHAnsi" w:eastAsia="Arial Unicode MS" w:hAnsiTheme="minorHAnsi" w:cstheme="minorHAnsi"/>
                <w:bCs/>
                <w:iCs/>
                <w:color w:val="000000"/>
                <w:sz w:val="22"/>
                <w:szCs w:val="22"/>
                <w:bdr w:val="nil"/>
                <w:lang w:val="en-US"/>
              </w:rPr>
              <w:t>8</w:t>
            </w:r>
          </w:p>
        </w:tc>
      </w:tr>
      <w:tr w:rsidR="00BB70C8" w:rsidRPr="006F1123" w14:paraId="7F52A5F8" w14:textId="77777777" w:rsidTr="00BB70C8">
        <w:trPr>
          <w:trHeight w:val="113"/>
        </w:trPr>
        <w:tc>
          <w:tcPr>
            <w:tcW w:w="0" w:type="auto"/>
            <w:shd w:val="clear" w:color="auto" w:fill="auto"/>
          </w:tcPr>
          <w:p w14:paraId="42559F23" w14:textId="77777777" w:rsidR="00BB70C8" w:rsidRPr="00413EDA" w:rsidRDefault="00BB70C8" w:rsidP="00BB70C8">
            <w:pPr>
              <w:spacing w:before="187" w:after="187"/>
              <w:rPr>
                <w:rFonts w:asciiTheme="minorHAnsi" w:eastAsia="Arial Unicode MS" w:hAnsiTheme="minorHAnsi" w:cstheme="minorHAnsi"/>
                <w:b/>
                <w:bCs/>
                <w:iCs/>
                <w:color w:val="000000"/>
                <w:sz w:val="22"/>
                <w:szCs w:val="22"/>
                <w:bdr w:val="nil"/>
                <w:lang w:val="en-US"/>
              </w:rPr>
            </w:pPr>
            <w:r w:rsidRPr="00413EDA">
              <w:rPr>
                <w:rFonts w:asciiTheme="minorHAnsi" w:eastAsia="Arial Unicode MS" w:hAnsiTheme="minorHAnsi" w:cstheme="minorHAnsi"/>
                <w:b/>
                <w:bCs/>
                <w:iCs/>
                <w:color w:val="000000"/>
                <w:sz w:val="22"/>
                <w:szCs w:val="22"/>
                <w:bdr w:val="nil"/>
                <w:lang w:val="en-US"/>
              </w:rPr>
              <w:t xml:space="preserve">Site 3 Accelerated EBCD </w:t>
            </w:r>
          </w:p>
        </w:tc>
        <w:tc>
          <w:tcPr>
            <w:tcW w:w="0" w:type="auto"/>
            <w:shd w:val="clear" w:color="auto" w:fill="auto"/>
          </w:tcPr>
          <w:p w14:paraId="69C6D449" w14:textId="77777777" w:rsidR="00BB70C8" w:rsidRPr="00413EDA" w:rsidRDefault="00BB70C8" w:rsidP="00BB70C8">
            <w:pPr>
              <w:spacing w:before="187" w:after="187"/>
              <w:rPr>
                <w:rFonts w:asciiTheme="minorHAnsi" w:eastAsia="Arial Unicode MS" w:hAnsiTheme="minorHAnsi" w:cstheme="minorHAnsi"/>
                <w:b/>
                <w:bCs/>
                <w:iCs/>
                <w:color w:val="000000"/>
                <w:sz w:val="22"/>
                <w:szCs w:val="22"/>
                <w:bdr w:val="nil"/>
                <w:lang w:val="en-US"/>
              </w:rPr>
            </w:pPr>
            <w:r w:rsidRPr="00413EDA">
              <w:rPr>
                <w:rFonts w:asciiTheme="minorHAnsi" w:eastAsia="Arial Unicode MS" w:hAnsiTheme="minorHAnsi" w:cstheme="minorHAnsi"/>
                <w:b/>
                <w:bCs/>
                <w:iCs/>
                <w:color w:val="000000"/>
                <w:sz w:val="22"/>
                <w:szCs w:val="22"/>
                <w:bdr w:val="nil"/>
                <w:lang w:val="en-US"/>
              </w:rPr>
              <w:t>Pre-intervention n=12</w:t>
            </w:r>
          </w:p>
        </w:tc>
        <w:tc>
          <w:tcPr>
            <w:tcW w:w="0" w:type="auto"/>
            <w:shd w:val="clear" w:color="auto" w:fill="auto"/>
          </w:tcPr>
          <w:p w14:paraId="0BCAD4CE" w14:textId="77777777" w:rsidR="00BB70C8" w:rsidRPr="00413EDA" w:rsidRDefault="00BB70C8" w:rsidP="00BB70C8">
            <w:pPr>
              <w:spacing w:before="187" w:after="187"/>
              <w:rPr>
                <w:rFonts w:asciiTheme="minorHAnsi" w:eastAsia="Arial Unicode MS" w:hAnsiTheme="minorHAnsi" w:cstheme="minorHAnsi"/>
                <w:b/>
                <w:bCs/>
                <w:iCs/>
                <w:color w:val="000000"/>
                <w:sz w:val="22"/>
                <w:szCs w:val="22"/>
                <w:bdr w:val="nil"/>
                <w:lang w:val="en-US"/>
              </w:rPr>
            </w:pPr>
            <w:r w:rsidRPr="00413EDA">
              <w:rPr>
                <w:rFonts w:asciiTheme="minorHAnsi" w:eastAsia="Arial Unicode MS" w:hAnsiTheme="minorHAnsi" w:cstheme="minorHAnsi"/>
                <w:b/>
                <w:bCs/>
                <w:iCs/>
                <w:color w:val="000000"/>
                <w:sz w:val="22"/>
                <w:szCs w:val="22"/>
                <w:bdr w:val="nil"/>
                <w:lang w:val="en-US"/>
              </w:rPr>
              <w:t>Post-intervention n=7</w:t>
            </w:r>
          </w:p>
        </w:tc>
      </w:tr>
      <w:tr w:rsidR="00BB70C8" w:rsidRPr="006F1123" w14:paraId="16D17406" w14:textId="77777777" w:rsidTr="00BB70C8">
        <w:trPr>
          <w:trHeight w:val="113"/>
        </w:trPr>
        <w:tc>
          <w:tcPr>
            <w:tcW w:w="0" w:type="auto"/>
            <w:shd w:val="clear" w:color="auto" w:fill="auto"/>
          </w:tcPr>
          <w:p w14:paraId="20B611B5" w14:textId="15B7CA41" w:rsidR="00BB70C8" w:rsidRPr="00413EDA" w:rsidRDefault="00BB70C8" w:rsidP="00BB70C8">
            <w:pPr>
              <w:spacing w:before="187" w:after="187"/>
              <w:rPr>
                <w:rFonts w:asciiTheme="minorHAnsi" w:eastAsia="Arial Unicode MS" w:hAnsiTheme="minorHAnsi" w:cstheme="minorHAnsi"/>
                <w:iCs/>
                <w:color w:val="000000"/>
                <w:sz w:val="22"/>
                <w:szCs w:val="22"/>
                <w:bdr w:val="nil"/>
                <w:lang w:val="en-US"/>
              </w:rPr>
            </w:pPr>
            <w:r w:rsidRPr="00413EDA">
              <w:rPr>
                <w:rFonts w:asciiTheme="minorHAnsi" w:eastAsia="Arial Unicode MS" w:hAnsiTheme="minorHAnsi" w:cstheme="minorHAnsi"/>
                <w:iCs/>
                <w:color w:val="000000"/>
                <w:sz w:val="22"/>
                <w:szCs w:val="22"/>
                <w:bdr w:val="nil"/>
                <w:lang w:val="en-US"/>
              </w:rPr>
              <w:t>No physical activity</w:t>
            </w:r>
            <w:r w:rsidR="007A5384">
              <w:rPr>
                <w:rFonts w:asciiTheme="minorHAnsi" w:eastAsia="Arial Unicode MS" w:hAnsiTheme="minorHAnsi" w:cstheme="minorHAnsi"/>
                <w:iCs/>
                <w:color w:val="000000"/>
                <w:sz w:val="22"/>
                <w:szCs w:val="22"/>
                <w:bdr w:val="nil"/>
                <w:lang w:val="en-US"/>
              </w:rPr>
              <w:t xml:space="preserve"> (%)</w:t>
            </w:r>
          </w:p>
        </w:tc>
        <w:tc>
          <w:tcPr>
            <w:tcW w:w="0" w:type="auto"/>
            <w:shd w:val="clear" w:color="auto" w:fill="auto"/>
          </w:tcPr>
          <w:p w14:paraId="03D214EA" w14:textId="56481109" w:rsidR="00BB70C8" w:rsidRPr="00413EDA" w:rsidRDefault="00BB70C8" w:rsidP="00BB70C8">
            <w:pPr>
              <w:spacing w:before="187" w:after="187"/>
              <w:rPr>
                <w:rFonts w:asciiTheme="minorHAnsi" w:eastAsia="Arial Unicode MS" w:hAnsiTheme="minorHAnsi" w:cstheme="minorHAnsi"/>
                <w:iCs/>
                <w:color w:val="000000"/>
                <w:sz w:val="22"/>
                <w:szCs w:val="22"/>
                <w:bdr w:val="nil"/>
                <w:lang w:val="en-US"/>
              </w:rPr>
            </w:pPr>
            <w:r w:rsidRPr="00413EDA">
              <w:rPr>
                <w:rFonts w:asciiTheme="minorHAnsi" w:eastAsia="Arial Unicode MS" w:hAnsiTheme="minorHAnsi" w:cstheme="minorHAnsi"/>
                <w:iCs/>
                <w:color w:val="000000"/>
                <w:sz w:val="22"/>
                <w:szCs w:val="22"/>
                <w:bdr w:val="nil"/>
                <w:lang w:val="en-US"/>
              </w:rPr>
              <w:t>50</w:t>
            </w:r>
          </w:p>
        </w:tc>
        <w:tc>
          <w:tcPr>
            <w:tcW w:w="0" w:type="auto"/>
            <w:shd w:val="clear" w:color="auto" w:fill="auto"/>
          </w:tcPr>
          <w:p w14:paraId="2D79056A" w14:textId="02694058" w:rsidR="00BB70C8" w:rsidRPr="00413EDA" w:rsidRDefault="00BB70C8" w:rsidP="00BB70C8">
            <w:pPr>
              <w:spacing w:before="187" w:after="187"/>
              <w:rPr>
                <w:rFonts w:asciiTheme="minorHAnsi" w:eastAsia="Arial Unicode MS" w:hAnsiTheme="minorHAnsi" w:cstheme="minorHAnsi"/>
                <w:bCs/>
                <w:iCs/>
                <w:color w:val="000000"/>
                <w:sz w:val="22"/>
                <w:szCs w:val="22"/>
                <w:bdr w:val="nil"/>
                <w:lang w:val="en-US"/>
              </w:rPr>
            </w:pPr>
            <w:r w:rsidRPr="00413EDA">
              <w:rPr>
                <w:rFonts w:asciiTheme="minorHAnsi" w:eastAsia="Arial Unicode MS" w:hAnsiTheme="minorHAnsi" w:cstheme="minorHAnsi"/>
                <w:bCs/>
                <w:iCs/>
                <w:color w:val="000000"/>
                <w:sz w:val="22"/>
                <w:szCs w:val="22"/>
                <w:bdr w:val="nil"/>
                <w:lang w:val="en-US"/>
              </w:rPr>
              <w:t>5</w:t>
            </w:r>
            <w:r>
              <w:rPr>
                <w:rFonts w:asciiTheme="minorHAnsi" w:eastAsia="Arial Unicode MS" w:hAnsiTheme="minorHAnsi" w:cstheme="minorHAnsi"/>
                <w:bCs/>
                <w:iCs/>
                <w:color w:val="000000"/>
                <w:sz w:val="22"/>
                <w:szCs w:val="22"/>
                <w:bdr w:val="nil"/>
                <w:lang w:val="en-US"/>
              </w:rPr>
              <w:t>6</w:t>
            </w:r>
          </w:p>
        </w:tc>
      </w:tr>
      <w:tr w:rsidR="00BB70C8" w:rsidRPr="006F1123" w14:paraId="008E0883" w14:textId="77777777" w:rsidTr="00BB70C8">
        <w:trPr>
          <w:trHeight w:val="113"/>
        </w:trPr>
        <w:tc>
          <w:tcPr>
            <w:tcW w:w="0" w:type="auto"/>
            <w:shd w:val="clear" w:color="auto" w:fill="auto"/>
          </w:tcPr>
          <w:p w14:paraId="7C5CCCB6" w14:textId="3958F771" w:rsidR="00BB70C8" w:rsidRPr="00413EDA" w:rsidRDefault="00BB70C8" w:rsidP="00BB70C8">
            <w:pPr>
              <w:spacing w:before="187" w:after="187"/>
              <w:rPr>
                <w:rFonts w:asciiTheme="minorHAnsi" w:eastAsia="Arial Unicode MS" w:hAnsiTheme="minorHAnsi" w:cstheme="minorHAnsi"/>
                <w:iCs/>
                <w:color w:val="000000"/>
                <w:sz w:val="22"/>
                <w:szCs w:val="22"/>
                <w:bdr w:val="nil"/>
                <w:lang w:val="en-US"/>
              </w:rPr>
            </w:pPr>
            <w:r w:rsidRPr="00413EDA">
              <w:rPr>
                <w:rFonts w:asciiTheme="minorHAnsi" w:eastAsia="Arial Unicode MS" w:hAnsiTheme="minorHAnsi" w:cstheme="minorHAnsi"/>
                <w:iCs/>
                <w:color w:val="000000"/>
                <w:sz w:val="22"/>
                <w:szCs w:val="22"/>
                <w:bdr w:val="nil"/>
                <w:lang w:val="en-US"/>
              </w:rPr>
              <w:t>No cognitive activity</w:t>
            </w:r>
            <w:r w:rsidR="007A5384">
              <w:rPr>
                <w:rFonts w:asciiTheme="minorHAnsi" w:eastAsia="Arial Unicode MS" w:hAnsiTheme="minorHAnsi" w:cstheme="minorHAnsi"/>
                <w:iCs/>
                <w:color w:val="000000"/>
                <w:sz w:val="22"/>
                <w:szCs w:val="22"/>
                <w:bdr w:val="nil"/>
                <w:lang w:val="en-US"/>
              </w:rPr>
              <w:t xml:space="preserve"> (%)</w:t>
            </w:r>
          </w:p>
        </w:tc>
        <w:tc>
          <w:tcPr>
            <w:tcW w:w="0" w:type="auto"/>
            <w:shd w:val="clear" w:color="auto" w:fill="auto"/>
          </w:tcPr>
          <w:p w14:paraId="0F266DB6" w14:textId="25C2583E" w:rsidR="00BB70C8" w:rsidRPr="00413EDA" w:rsidRDefault="00BB70C8" w:rsidP="00BB70C8">
            <w:pPr>
              <w:spacing w:before="187" w:after="187"/>
              <w:rPr>
                <w:rFonts w:asciiTheme="minorHAnsi" w:eastAsia="Arial Unicode MS" w:hAnsiTheme="minorHAnsi" w:cstheme="minorHAnsi"/>
                <w:iCs/>
                <w:color w:val="000000"/>
                <w:sz w:val="22"/>
                <w:szCs w:val="22"/>
                <w:bdr w:val="nil"/>
                <w:lang w:val="en-US"/>
              </w:rPr>
            </w:pPr>
            <w:r>
              <w:rPr>
                <w:rFonts w:asciiTheme="minorHAnsi" w:eastAsia="Arial Unicode MS" w:hAnsiTheme="minorHAnsi" w:cstheme="minorHAnsi"/>
                <w:iCs/>
                <w:color w:val="000000"/>
                <w:sz w:val="22"/>
                <w:szCs w:val="22"/>
                <w:bdr w:val="nil"/>
                <w:lang w:val="en-US"/>
              </w:rPr>
              <w:t>49</w:t>
            </w:r>
          </w:p>
        </w:tc>
        <w:tc>
          <w:tcPr>
            <w:tcW w:w="0" w:type="auto"/>
            <w:shd w:val="clear" w:color="auto" w:fill="auto"/>
          </w:tcPr>
          <w:p w14:paraId="504BA1E1" w14:textId="1AD616DC" w:rsidR="00BB70C8" w:rsidRPr="00413EDA" w:rsidRDefault="00BB70C8" w:rsidP="00BB70C8">
            <w:pPr>
              <w:spacing w:before="187" w:after="187"/>
              <w:rPr>
                <w:rFonts w:asciiTheme="minorHAnsi" w:eastAsia="Arial Unicode MS" w:hAnsiTheme="minorHAnsi" w:cstheme="minorHAnsi"/>
                <w:bCs/>
                <w:iCs/>
                <w:color w:val="000000"/>
                <w:sz w:val="22"/>
                <w:szCs w:val="22"/>
                <w:bdr w:val="nil"/>
                <w:lang w:val="en-US"/>
              </w:rPr>
            </w:pPr>
            <w:r w:rsidRPr="00413EDA">
              <w:rPr>
                <w:rFonts w:asciiTheme="minorHAnsi" w:eastAsia="Arial Unicode MS" w:hAnsiTheme="minorHAnsi" w:cstheme="minorHAnsi"/>
                <w:bCs/>
                <w:iCs/>
                <w:color w:val="000000"/>
                <w:sz w:val="22"/>
                <w:szCs w:val="22"/>
                <w:bdr w:val="nil"/>
                <w:lang w:val="en-US"/>
              </w:rPr>
              <w:t>4</w:t>
            </w:r>
            <w:r>
              <w:rPr>
                <w:rFonts w:asciiTheme="minorHAnsi" w:eastAsia="Arial Unicode MS" w:hAnsiTheme="minorHAnsi" w:cstheme="minorHAnsi"/>
                <w:bCs/>
                <w:iCs/>
                <w:color w:val="000000"/>
                <w:sz w:val="22"/>
                <w:szCs w:val="22"/>
                <w:bdr w:val="nil"/>
                <w:lang w:val="en-US"/>
              </w:rPr>
              <w:t>4</w:t>
            </w:r>
          </w:p>
        </w:tc>
      </w:tr>
      <w:tr w:rsidR="00BB70C8" w:rsidRPr="006F1123" w14:paraId="2FE641DF" w14:textId="77777777" w:rsidTr="00BB70C8">
        <w:trPr>
          <w:trHeight w:val="113"/>
        </w:trPr>
        <w:tc>
          <w:tcPr>
            <w:tcW w:w="0" w:type="auto"/>
            <w:shd w:val="clear" w:color="auto" w:fill="auto"/>
          </w:tcPr>
          <w:p w14:paraId="63E93FE9" w14:textId="7EB4220C" w:rsidR="00BB70C8" w:rsidRPr="00413EDA" w:rsidRDefault="00BB70C8" w:rsidP="00BB70C8">
            <w:pPr>
              <w:spacing w:before="187" w:after="187"/>
              <w:rPr>
                <w:rFonts w:asciiTheme="minorHAnsi" w:eastAsia="Arial Unicode MS" w:hAnsiTheme="minorHAnsi" w:cstheme="minorHAnsi"/>
                <w:iCs/>
                <w:color w:val="000000"/>
                <w:sz w:val="22"/>
                <w:szCs w:val="22"/>
                <w:bdr w:val="nil"/>
                <w:lang w:val="en-US"/>
              </w:rPr>
            </w:pPr>
            <w:r w:rsidRPr="00413EDA">
              <w:rPr>
                <w:rFonts w:asciiTheme="minorHAnsi" w:eastAsia="Arial Unicode MS" w:hAnsiTheme="minorHAnsi" w:cstheme="minorHAnsi"/>
                <w:iCs/>
                <w:color w:val="000000"/>
                <w:sz w:val="22"/>
                <w:szCs w:val="22"/>
                <w:bdr w:val="nil"/>
                <w:lang w:val="en-US"/>
              </w:rPr>
              <w:t xml:space="preserve">No </w:t>
            </w:r>
            <w:r w:rsidRPr="006F1123">
              <w:rPr>
                <w:rFonts w:asciiTheme="minorHAnsi" w:eastAsia="Arial Unicode MS" w:hAnsiTheme="minorHAnsi" w:cstheme="minorHAnsi"/>
                <w:iCs/>
                <w:color w:val="000000"/>
                <w:sz w:val="22"/>
                <w:szCs w:val="22"/>
                <w:bdr w:val="nil"/>
                <w:lang w:val="en-US"/>
              </w:rPr>
              <w:t>social activity</w:t>
            </w:r>
            <w:r w:rsidR="007A5384">
              <w:rPr>
                <w:rFonts w:asciiTheme="minorHAnsi" w:eastAsia="Arial Unicode MS" w:hAnsiTheme="minorHAnsi" w:cstheme="minorHAnsi"/>
                <w:iCs/>
                <w:color w:val="000000"/>
                <w:sz w:val="22"/>
                <w:szCs w:val="22"/>
                <w:bdr w:val="nil"/>
                <w:lang w:val="en-US"/>
              </w:rPr>
              <w:t xml:space="preserve">  (%)</w:t>
            </w:r>
          </w:p>
          <w:p w14:paraId="0645C1F0" w14:textId="77777777" w:rsidR="00BB70C8" w:rsidRPr="00413EDA" w:rsidRDefault="00BB70C8" w:rsidP="00BB70C8">
            <w:pPr>
              <w:spacing w:before="187" w:after="187"/>
              <w:rPr>
                <w:rFonts w:asciiTheme="minorHAnsi" w:eastAsia="Arial Unicode MS" w:hAnsiTheme="minorHAnsi" w:cstheme="minorHAnsi"/>
                <w:iCs/>
                <w:color w:val="000000"/>
                <w:sz w:val="22"/>
                <w:szCs w:val="22"/>
                <w:bdr w:val="nil"/>
                <w:lang w:val="en-US"/>
              </w:rPr>
            </w:pPr>
          </w:p>
        </w:tc>
        <w:tc>
          <w:tcPr>
            <w:tcW w:w="0" w:type="auto"/>
            <w:shd w:val="clear" w:color="auto" w:fill="auto"/>
          </w:tcPr>
          <w:p w14:paraId="3D2DCF88" w14:textId="5B1010D4" w:rsidR="00BB70C8" w:rsidRPr="00413EDA" w:rsidRDefault="00BB70C8" w:rsidP="00BB70C8">
            <w:pPr>
              <w:spacing w:before="187" w:after="187"/>
              <w:rPr>
                <w:rFonts w:asciiTheme="minorHAnsi" w:eastAsia="Arial Unicode MS" w:hAnsiTheme="minorHAnsi" w:cstheme="minorHAnsi"/>
                <w:iCs/>
                <w:color w:val="000000"/>
                <w:sz w:val="22"/>
                <w:szCs w:val="22"/>
                <w:bdr w:val="nil"/>
                <w:lang w:val="en-US"/>
              </w:rPr>
            </w:pPr>
            <w:r w:rsidRPr="00413EDA">
              <w:rPr>
                <w:rFonts w:asciiTheme="minorHAnsi" w:eastAsia="Arial Unicode MS" w:hAnsiTheme="minorHAnsi" w:cstheme="minorHAnsi"/>
                <w:iCs/>
                <w:color w:val="000000"/>
                <w:sz w:val="22"/>
                <w:szCs w:val="22"/>
                <w:bdr w:val="nil"/>
                <w:lang w:val="en-US"/>
              </w:rPr>
              <w:t>3</w:t>
            </w:r>
            <w:r w:rsidR="003628B7">
              <w:rPr>
                <w:rFonts w:asciiTheme="minorHAnsi" w:eastAsia="Arial Unicode MS" w:hAnsiTheme="minorHAnsi" w:cstheme="minorHAnsi"/>
                <w:iCs/>
                <w:color w:val="000000"/>
                <w:sz w:val="22"/>
                <w:szCs w:val="22"/>
                <w:bdr w:val="nil"/>
                <w:lang w:val="en-US"/>
              </w:rPr>
              <w:t>0</w:t>
            </w:r>
          </w:p>
        </w:tc>
        <w:tc>
          <w:tcPr>
            <w:tcW w:w="0" w:type="auto"/>
            <w:shd w:val="clear" w:color="auto" w:fill="auto"/>
          </w:tcPr>
          <w:p w14:paraId="217F68DA" w14:textId="77777777" w:rsidR="00BB70C8" w:rsidRPr="00413EDA" w:rsidRDefault="00BB70C8" w:rsidP="00BB70C8">
            <w:pPr>
              <w:spacing w:before="187" w:after="187"/>
              <w:rPr>
                <w:rFonts w:asciiTheme="minorHAnsi" w:eastAsia="Arial Unicode MS" w:hAnsiTheme="minorHAnsi" w:cstheme="minorHAnsi"/>
                <w:bCs/>
                <w:iCs/>
                <w:color w:val="000000"/>
                <w:sz w:val="22"/>
                <w:szCs w:val="22"/>
                <w:bdr w:val="nil"/>
                <w:lang w:val="en-US"/>
              </w:rPr>
            </w:pPr>
            <w:r w:rsidRPr="00413EDA">
              <w:rPr>
                <w:rFonts w:asciiTheme="minorHAnsi" w:eastAsia="Arial Unicode MS" w:hAnsiTheme="minorHAnsi" w:cstheme="minorHAnsi"/>
                <w:bCs/>
                <w:iCs/>
                <w:color w:val="000000"/>
                <w:sz w:val="22"/>
                <w:szCs w:val="22"/>
                <w:bdr w:val="nil"/>
                <w:lang w:val="en-US"/>
              </w:rPr>
              <w:t>4</w:t>
            </w:r>
            <w:r>
              <w:rPr>
                <w:rFonts w:asciiTheme="minorHAnsi" w:eastAsia="Arial Unicode MS" w:hAnsiTheme="minorHAnsi" w:cstheme="minorHAnsi"/>
                <w:bCs/>
                <w:iCs/>
                <w:color w:val="000000"/>
                <w:sz w:val="22"/>
                <w:szCs w:val="22"/>
                <w:bdr w:val="nil"/>
                <w:lang w:val="en-US"/>
              </w:rPr>
              <w:t>4</w:t>
            </w:r>
          </w:p>
        </w:tc>
      </w:tr>
      <w:tr w:rsidR="00BB70C8" w:rsidRPr="006F1123" w14:paraId="065A7825" w14:textId="77777777" w:rsidTr="00BB70C8">
        <w:trPr>
          <w:trHeight w:val="113"/>
        </w:trPr>
        <w:tc>
          <w:tcPr>
            <w:tcW w:w="0" w:type="auto"/>
            <w:shd w:val="clear" w:color="auto" w:fill="auto"/>
          </w:tcPr>
          <w:p w14:paraId="2F79D736" w14:textId="77777777" w:rsidR="00BB70C8" w:rsidRPr="00413EDA" w:rsidRDefault="00BB70C8" w:rsidP="00BB70C8">
            <w:pPr>
              <w:spacing w:before="187" w:after="187"/>
              <w:rPr>
                <w:rFonts w:asciiTheme="minorHAnsi" w:eastAsia="Arial Unicode MS" w:hAnsiTheme="minorHAnsi" w:cstheme="minorHAnsi"/>
                <w:b/>
                <w:bCs/>
                <w:iCs/>
                <w:color w:val="000000"/>
                <w:sz w:val="22"/>
                <w:szCs w:val="22"/>
                <w:bdr w:val="nil"/>
                <w:lang w:val="en-US"/>
              </w:rPr>
            </w:pPr>
            <w:r w:rsidRPr="00413EDA">
              <w:rPr>
                <w:rFonts w:asciiTheme="minorHAnsi" w:eastAsia="Arial Unicode MS" w:hAnsiTheme="minorHAnsi" w:cstheme="minorHAnsi"/>
                <w:b/>
                <w:bCs/>
                <w:iCs/>
                <w:color w:val="000000"/>
                <w:sz w:val="22"/>
                <w:szCs w:val="22"/>
                <w:bdr w:val="nil"/>
                <w:lang w:val="en-US"/>
              </w:rPr>
              <w:t xml:space="preserve">Site </w:t>
            </w:r>
            <w:r w:rsidRPr="000578D0">
              <w:rPr>
                <w:rFonts w:asciiTheme="minorHAnsi" w:eastAsia="Arial Unicode MS" w:hAnsiTheme="minorHAnsi" w:cstheme="minorHAnsi"/>
                <w:b/>
                <w:bCs/>
                <w:iCs/>
                <w:color w:val="000000"/>
                <w:sz w:val="22"/>
                <w:szCs w:val="22"/>
                <w:bdr w:val="nil"/>
                <w:lang w:val="en-US"/>
              </w:rPr>
              <w:t>4 Accelerated</w:t>
            </w:r>
            <w:r w:rsidRPr="00413EDA">
              <w:rPr>
                <w:rFonts w:asciiTheme="minorHAnsi" w:eastAsia="Arial Unicode MS" w:hAnsiTheme="minorHAnsi" w:cstheme="minorHAnsi"/>
                <w:b/>
                <w:bCs/>
                <w:iCs/>
                <w:color w:val="000000"/>
                <w:sz w:val="22"/>
                <w:szCs w:val="22"/>
                <w:bdr w:val="nil"/>
                <w:lang w:val="en-US"/>
              </w:rPr>
              <w:t xml:space="preserve"> EBCD </w:t>
            </w:r>
          </w:p>
        </w:tc>
        <w:tc>
          <w:tcPr>
            <w:tcW w:w="0" w:type="auto"/>
            <w:shd w:val="clear" w:color="auto" w:fill="auto"/>
          </w:tcPr>
          <w:p w14:paraId="70420C3B" w14:textId="77777777" w:rsidR="00BB70C8" w:rsidRPr="00413EDA" w:rsidRDefault="00BB70C8" w:rsidP="00BB70C8">
            <w:pPr>
              <w:spacing w:before="187" w:after="187"/>
              <w:rPr>
                <w:rFonts w:asciiTheme="minorHAnsi" w:eastAsia="Arial Unicode MS" w:hAnsiTheme="minorHAnsi" w:cstheme="minorHAnsi"/>
                <w:b/>
                <w:bCs/>
                <w:iCs/>
                <w:color w:val="000000"/>
                <w:sz w:val="22"/>
                <w:szCs w:val="22"/>
                <w:bdr w:val="nil"/>
                <w:lang w:val="en-US"/>
              </w:rPr>
            </w:pPr>
            <w:r w:rsidRPr="00413EDA">
              <w:rPr>
                <w:rFonts w:asciiTheme="minorHAnsi" w:eastAsia="Arial Unicode MS" w:hAnsiTheme="minorHAnsi" w:cstheme="minorHAnsi"/>
                <w:b/>
                <w:bCs/>
                <w:iCs/>
                <w:color w:val="000000"/>
                <w:sz w:val="22"/>
                <w:szCs w:val="22"/>
                <w:bdr w:val="nil"/>
                <w:lang w:val="en-US"/>
              </w:rPr>
              <w:t>Pre-intervention n=6</w:t>
            </w:r>
          </w:p>
        </w:tc>
        <w:tc>
          <w:tcPr>
            <w:tcW w:w="0" w:type="auto"/>
            <w:shd w:val="clear" w:color="auto" w:fill="auto"/>
          </w:tcPr>
          <w:p w14:paraId="30DC1691" w14:textId="77777777" w:rsidR="00BB70C8" w:rsidRPr="00413EDA" w:rsidRDefault="00BB70C8" w:rsidP="00BB70C8">
            <w:pPr>
              <w:spacing w:before="187" w:after="187"/>
              <w:rPr>
                <w:rFonts w:asciiTheme="minorHAnsi" w:eastAsia="Arial Unicode MS" w:hAnsiTheme="minorHAnsi" w:cstheme="minorHAnsi"/>
                <w:b/>
                <w:bCs/>
                <w:iCs/>
                <w:color w:val="000000"/>
                <w:sz w:val="22"/>
                <w:szCs w:val="22"/>
                <w:bdr w:val="nil"/>
                <w:lang w:val="en-US"/>
              </w:rPr>
            </w:pPr>
            <w:r w:rsidRPr="00413EDA">
              <w:rPr>
                <w:rFonts w:asciiTheme="minorHAnsi" w:eastAsia="Arial Unicode MS" w:hAnsiTheme="minorHAnsi" w:cstheme="minorHAnsi"/>
                <w:b/>
                <w:bCs/>
                <w:iCs/>
                <w:color w:val="000000"/>
                <w:sz w:val="22"/>
                <w:szCs w:val="22"/>
                <w:bdr w:val="nil"/>
                <w:lang w:val="en-US"/>
              </w:rPr>
              <w:t>Post-intervention n=6</w:t>
            </w:r>
          </w:p>
        </w:tc>
      </w:tr>
      <w:tr w:rsidR="00BB70C8" w:rsidRPr="006F1123" w14:paraId="1690E694" w14:textId="77777777" w:rsidTr="00BB70C8">
        <w:trPr>
          <w:trHeight w:val="113"/>
        </w:trPr>
        <w:tc>
          <w:tcPr>
            <w:tcW w:w="0" w:type="auto"/>
            <w:shd w:val="clear" w:color="auto" w:fill="auto"/>
          </w:tcPr>
          <w:p w14:paraId="57BFD126" w14:textId="797B46CF" w:rsidR="00BB70C8" w:rsidRPr="00413EDA" w:rsidRDefault="00BB70C8" w:rsidP="00BB70C8">
            <w:pPr>
              <w:spacing w:before="187" w:after="187"/>
              <w:rPr>
                <w:rFonts w:asciiTheme="minorHAnsi" w:eastAsia="Arial Unicode MS" w:hAnsiTheme="minorHAnsi" w:cstheme="minorHAnsi"/>
                <w:iCs/>
                <w:color w:val="000000"/>
                <w:sz w:val="22"/>
                <w:szCs w:val="22"/>
                <w:bdr w:val="nil"/>
                <w:lang w:val="en-US"/>
              </w:rPr>
            </w:pPr>
            <w:r w:rsidRPr="00413EDA">
              <w:rPr>
                <w:rFonts w:asciiTheme="minorHAnsi" w:eastAsia="Arial Unicode MS" w:hAnsiTheme="minorHAnsi" w:cstheme="minorHAnsi"/>
                <w:iCs/>
                <w:color w:val="000000"/>
                <w:sz w:val="22"/>
                <w:szCs w:val="22"/>
                <w:bdr w:val="nil"/>
                <w:lang w:val="en-US"/>
              </w:rPr>
              <w:t>No physical activity</w:t>
            </w:r>
            <w:r w:rsidR="007A5384">
              <w:rPr>
                <w:rFonts w:asciiTheme="minorHAnsi" w:eastAsia="Arial Unicode MS" w:hAnsiTheme="minorHAnsi" w:cstheme="minorHAnsi"/>
                <w:iCs/>
                <w:color w:val="000000"/>
                <w:sz w:val="22"/>
                <w:szCs w:val="22"/>
                <w:bdr w:val="nil"/>
                <w:lang w:val="en-US"/>
              </w:rPr>
              <w:t xml:space="preserve"> (%)</w:t>
            </w:r>
          </w:p>
        </w:tc>
        <w:tc>
          <w:tcPr>
            <w:tcW w:w="0" w:type="auto"/>
            <w:shd w:val="clear" w:color="auto" w:fill="auto"/>
          </w:tcPr>
          <w:p w14:paraId="74C77100" w14:textId="754D426F" w:rsidR="00BB70C8" w:rsidRPr="00413EDA" w:rsidRDefault="00BB70C8" w:rsidP="00BB70C8">
            <w:pPr>
              <w:spacing w:before="187" w:after="187"/>
              <w:rPr>
                <w:rFonts w:asciiTheme="minorHAnsi" w:eastAsia="Arial Unicode MS" w:hAnsiTheme="minorHAnsi" w:cstheme="minorHAnsi"/>
                <w:iCs/>
                <w:color w:val="000000"/>
                <w:sz w:val="22"/>
                <w:szCs w:val="22"/>
                <w:bdr w:val="nil"/>
                <w:lang w:val="en-US"/>
              </w:rPr>
            </w:pPr>
            <w:r w:rsidRPr="00413EDA">
              <w:rPr>
                <w:rFonts w:asciiTheme="minorHAnsi" w:eastAsia="Arial Unicode MS" w:hAnsiTheme="minorHAnsi" w:cstheme="minorHAnsi"/>
                <w:iCs/>
                <w:color w:val="000000"/>
                <w:sz w:val="22"/>
                <w:szCs w:val="22"/>
                <w:bdr w:val="nil"/>
                <w:lang w:val="en-US"/>
              </w:rPr>
              <w:t>61</w:t>
            </w:r>
          </w:p>
        </w:tc>
        <w:tc>
          <w:tcPr>
            <w:tcW w:w="0" w:type="auto"/>
            <w:shd w:val="clear" w:color="auto" w:fill="auto"/>
          </w:tcPr>
          <w:p w14:paraId="2246F0CE" w14:textId="2C7B19BB" w:rsidR="00BB70C8" w:rsidRPr="00413EDA" w:rsidRDefault="00BB70C8" w:rsidP="00BB70C8">
            <w:pPr>
              <w:spacing w:before="187" w:after="187"/>
              <w:rPr>
                <w:rFonts w:asciiTheme="minorHAnsi" w:eastAsia="Arial Unicode MS" w:hAnsiTheme="minorHAnsi" w:cstheme="minorHAnsi"/>
                <w:bCs/>
                <w:iCs/>
                <w:color w:val="000000"/>
                <w:sz w:val="22"/>
                <w:szCs w:val="22"/>
                <w:bdr w:val="nil"/>
                <w:lang w:val="en-US"/>
              </w:rPr>
            </w:pPr>
            <w:r w:rsidRPr="00413EDA">
              <w:rPr>
                <w:rFonts w:asciiTheme="minorHAnsi" w:eastAsia="Arial Unicode MS" w:hAnsiTheme="minorHAnsi" w:cstheme="minorHAnsi"/>
                <w:bCs/>
                <w:iCs/>
                <w:color w:val="000000"/>
                <w:sz w:val="22"/>
                <w:szCs w:val="22"/>
                <w:bdr w:val="nil"/>
                <w:lang w:val="en-US"/>
              </w:rPr>
              <w:t>65</w:t>
            </w:r>
          </w:p>
        </w:tc>
      </w:tr>
      <w:tr w:rsidR="00BB70C8" w:rsidRPr="006F1123" w14:paraId="44C8509B" w14:textId="77777777" w:rsidTr="00BB70C8">
        <w:trPr>
          <w:trHeight w:val="113"/>
        </w:trPr>
        <w:tc>
          <w:tcPr>
            <w:tcW w:w="0" w:type="auto"/>
            <w:shd w:val="clear" w:color="auto" w:fill="auto"/>
          </w:tcPr>
          <w:p w14:paraId="4FEA8A24" w14:textId="09587E6B" w:rsidR="00BB70C8" w:rsidRPr="00413EDA" w:rsidRDefault="00BB70C8" w:rsidP="00BB70C8">
            <w:pPr>
              <w:spacing w:before="187" w:after="187"/>
              <w:rPr>
                <w:rFonts w:asciiTheme="minorHAnsi" w:eastAsia="Arial Unicode MS" w:hAnsiTheme="minorHAnsi" w:cstheme="minorHAnsi"/>
                <w:iCs/>
                <w:color w:val="000000"/>
                <w:sz w:val="22"/>
                <w:szCs w:val="22"/>
                <w:bdr w:val="nil"/>
                <w:lang w:val="en-US"/>
              </w:rPr>
            </w:pPr>
            <w:r w:rsidRPr="00413EDA">
              <w:rPr>
                <w:rFonts w:asciiTheme="minorHAnsi" w:eastAsia="Arial Unicode MS" w:hAnsiTheme="minorHAnsi" w:cstheme="minorHAnsi"/>
                <w:iCs/>
                <w:color w:val="000000"/>
                <w:sz w:val="22"/>
                <w:szCs w:val="22"/>
                <w:bdr w:val="nil"/>
                <w:lang w:val="en-US"/>
              </w:rPr>
              <w:t>No cognitive activity</w:t>
            </w:r>
            <w:r w:rsidR="007A5384">
              <w:rPr>
                <w:rFonts w:asciiTheme="minorHAnsi" w:eastAsia="Arial Unicode MS" w:hAnsiTheme="minorHAnsi" w:cstheme="minorHAnsi"/>
                <w:iCs/>
                <w:color w:val="000000"/>
                <w:sz w:val="22"/>
                <w:szCs w:val="22"/>
                <w:bdr w:val="nil"/>
                <w:lang w:val="en-US"/>
              </w:rPr>
              <w:t>(%)</w:t>
            </w:r>
          </w:p>
        </w:tc>
        <w:tc>
          <w:tcPr>
            <w:tcW w:w="0" w:type="auto"/>
            <w:shd w:val="clear" w:color="auto" w:fill="auto"/>
          </w:tcPr>
          <w:p w14:paraId="73C260C4" w14:textId="5253D633" w:rsidR="00BB70C8" w:rsidRPr="00413EDA" w:rsidRDefault="00BB70C8" w:rsidP="00BB70C8">
            <w:pPr>
              <w:spacing w:before="187" w:after="187"/>
              <w:rPr>
                <w:rFonts w:asciiTheme="minorHAnsi" w:eastAsia="Arial Unicode MS" w:hAnsiTheme="minorHAnsi" w:cstheme="minorHAnsi"/>
                <w:iCs/>
                <w:color w:val="000000"/>
                <w:sz w:val="22"/>
                <w:szCs w:val="22"/>
                <w:bdr w:val="nil"/>
                <w:lang w:val="en-US"/>
              </w:rPr>
            </w:pPr>
            <w:r w:rsidRPr="00413EDA">
              <w:rPr>
                <w:rFonts w:asciiTheme="minorHAnsi" w:eastAsia="Arial Unicode MS" w:hAnsiTheme="minorHAnsi" w:cstheme="minorHAnsi"/>
                <w:iCs/>
                <w:color w:val="000000"/>
                <w:sz w:val="22"/>
                <w:szCs w:val="22"/>
                <w:bdr w:val="nil"/>
                <w:lang w:val="en-US"/>
              </w:rPr>
              <w:t>46</w:t>
            </w:r>
          </w:p>
        </w:tc>
        <w:tc>
          <w:tcPr>
            <w:tcW w:w="0" w:type="auto"/>
            <w:shd w:val="clear" w:color="auto" w:fill="auto"/>
          </w:tcPr>
          <w:p w14:paraId="0307294E" w14:textId="3973D9E6" w:rsidR="00BB70C8" w:rsidRPr="00413EDA" w:rsidRDefault="00BB70C8" w:rsidP="00BB70C8">
            <w:pPr>
              <w:spacing w:before="187" w:after="187"/>
              <w:rPr>
                <w:rFonts w:asciiTheme="minorHAnsi" w:eastAsia="Arial Unicode MS" w:hAnsiTheme="minorHAnsi" w:cstheme="minorHAnsi"/>
                <w:bCs/>
                <w:iCs/>
                <w:color w:val="000000"/>
                <w:sz w:val="22"/>
                <w:szCs w:val="22"/>
                <w:bdr w:val="nil"/>
                <w:lang w:val="en-US"/>
              </w:rPr>
            </w:pPr>
            <w:r w:rsidRPr="00413EDA">
              <w:rPr>
                <w:rFonts w:asciiTheme="minorHAnsi" w:eastAsia="Arial Unicode MS" w:hAnsiTheme="minorHAnsi" w:cstheme="minorHAnsi"/>
                <w:bCs/>
                <w:iCs/>
                <w:color w:val="000000"/>
                <w:sz w:val="22"/>
                <w:szCs w:val="22"/>
                <w:bdr w:val="nil"/>
                <w:lang w:val="en-US"/>
              </w:rPr>
              <w:t>45</w:t>
            </w:r>
          </w:p>
        </w:tc>
      </w:tr>
      <w:tr w:rsidR="00BB70C8" w:rsidRPr="006F1123" w14:paraId="4EEBEB52" w14:textId="77777777" w:rsidTr="00BB70C8">
        <w:trPr>
          <w:trHeight w:val="113"/>
        </w:trPr>
        <w:tc>
          <w:tcPr>
            <w:tcW w:w="0" w:type="auto"/>
            <w:shd w:val="clear" w:color="auto" w:fill="auto"/>
          </w:tcPr>
          <w:p w14:paraId="53C917C9" w14:textId="22F6953B" w:rsidR="00BB70C8" w:rsidRPr="00413EDA" w:rsidRDefault="00BB70C8" w:rsidP="00BB70C8">
            <w:pPr>
              <w:spacing w:before="187" w:after="187"/>
              <w:rPr>
                <w:rFonts w:asciiTheme="minorHAnsi" w:eastAsia="Arial Unicode MS" w:hAnsiTheme="minorHAnsi" w:cstheme="minorHAnsi"/>
                <w:iCs/>
                <w:color w:val="000000"/>
                <w:sz w:val="22"/>
                <w:szCs w:val="22"/>
                <w:bdr w:val="nil"/>
                <w:lang w:val="en-US"/>
              </w:rPr>
            </w:pPr>
            <w:r w:rsidRPr="00413EDA">
              <w:rPr>
                <w:rFonts w:asciiTheme="minorHAnsi" w:eastAsia="Arial Unicode MS" w:hAnsiTheme="minorHAnsi" w:cstheme="minorHAnsi"/>
                <w:iCs/>
                <w:color w:val="000000"/>
                <w:sz w:val="22"/>
                <w:szCs w:val="22"/>
                <w:bdr w:val="nil"/>
                <w:lang w:val="en-US"/>
              </w:rPr>
              <w:t xml:space="preserve">No </w:t>
            </w:r>
            <w:r w:rsidRPr="006F1123">
              <w:rPr>
                <w:rFonts w:asciiTheme="minorHAnsi" w:eastAsia="Arial Unicode MS" w:hAnsiTheme="minorHAnsi" w:cstheme="minorHAnsi"/>
                <w:iCs/>
                <w:color w:val="000000"/>
                <w:sz w:val="22"/>
                <w:szCs w:val="22"/>
                <w:bdr w:val="nil"/>
                <w:lang w:val="en-US"/>
              </w:rPr>
              <w:t>social activity</w:t>
            </w:r>
            <w:r w:rsidR="007A5384">
              <w:rPr>
                <w:rFonts w:asciiTheme="minorHAnsi" w:eastAsia="Arial Unicode MS" w:hAnsiTheme="minorHAnsi" w:cstheme="minorHAnsi"/>
                <w:iCs/>
                <w:color w:val="000000"/>
                <w:sz w:val="22"/>
                <w:szCs w:val="22"/>
                <w:bdr w:val="nil"/>
                <w:lang w:val="en-US"/>
              </w:rPr>
              <w:t>(%)</w:t>
            </w:r>
          </w:p>
        </w:tc>
        <w:tc>
          <w:tcPr>
            <w:tcW w:w="0" w:type="auto"/>
            <w:shd w:val="clear" w:color="auto" w:fill="auto"/>
          </w:tcPr>
          <w:p w14:paraId="64A263D1" w14:textId="68C7C169" w:rsidR="00BB70C8" w:rsidRPr="00413EDA" w:rsidRDefault="00BB70C8" w:rsidP="00BB70C8">
            <w:pPr>
              <w:spacing w:before="187" w:after="187"/>
              <w:rPr>
                <w:rFonts w:asciiTheme="minorHAnsi" w:eastAsia="Arial Unicode MS" w:hAnsiTheme="minorHAnsi" w:cstheme="minorHAnsi"/>
                <w:iCs/>
                <w:color w:val="000000"/>
                <w:sz w:val="22"/>
                <w:szCs w:val="22"/>
                <w:bdr w:val="nil"/>
                <w:lang w:val="en-US"/>
              </w:rPr>
            </w:pPr>
            <w:r w:rsidRPr="00413EDA">
              <w:rPr>
                <w:rFonts w:asciiTheme="minorHAnsi" w:eastAsia="Arial Unicode MS" w:hAnsiTheme="minorHAnsi" w:cstheme="minorHAnsi"/>
                <w:iCs/>
                <w:color w:val="000000"/>
                <w:sz w:val="22"/>
                <w:szCs w:val="22"/>
                <w:bdr w:val="nil"/>
                <w:lang w:val="en-US"/>
              </w:rPr>
              <w:t>51</w:t>
            </w:r>
          </w:p>
        </w:tc>
        <w:tc>
          <w:tcPr>
            <w:tcW w:w="0" w:type="auto"/>
            <w:shd w:val="clear" w:color="auto" w:fill="auto"/>
          </w:tcPr>
          <w:p w14:paraId="44DC350C" w14:textId="2FFA8959" w:rsidR="00BB70C8" w:rsidRPr="00413EDA" w:rsidRDefault="00BB70C8" w:rsidP="00BB70C8">
            <w:pPr>
              <w:spacing w:before="187" w:after="187"/>
              <w:rPr>
                <w:rFonts w:asciiTheme="minorHAnsi" w:eastAsia="Arial Unicode MS" w:hAnsiTheme="minorHAnsi" w:cstheme="minorHAnsi"/>
                <w:bCs/>
                <w:iCs/>
                <w:color w:val="000000"/>
                <w:sz w:val="22"/>
                <w:szCs w:val="22"/>
                <w:bdr w:val="nil"/>
                <w:lang w:val="en-US"/>
              </w:rPr>
            </w:pPr>
            <w:r w:rsidRPr="00413EDA">
              <w:rPr>
                <w:rFonts w:asciiTheme="minorHAnsi" w:eastAsia="Arial Unicode MS" w:hAnsiTheme="minorHAnsi" w:cstheme="minorHAnsi"/>
                <w:bCs/>
                <w:iCs/>
                <w:color w:val="000000"/>
                <w:sz w:val="22"/>
                <w:szCs w:val="22"/>
                <w:bdr w:val="nil"/>
                <w:lang w:val="en-US"/>
              </w:rPr>
              <w:t>41</w:t>
            </w:r>
          </w:p>
        </w:tc>
      </w:tr>
      <w:tr w:rsidR="00BB70C8" w:rsidRPr="006F1123" w14:paraId="2D5FD9A1" w14:textId="77777777" w:rsidTr="00BB70C8">
        <w:trPr>
          <w:trHeight w:val="113"/>
        </w:trPr>
        <w:tc>
          <w:tcPr>
            <w:tcW w:w="0" w:type="auto"/>
            <w:shd w:val="clear" w:color="auto" w:fill="auto"/>
          </w:tcPr>
          <w:p w14:paraId="4BAF7A16" w14:textId="77777777" w:rsidR="00BB70C8" w:rsidRPr="00413EDA" w:rsidRDefault="00BB70C8" w:rsidP="00BB70C8">
            <w:pPr>
              <w:spacing w:before="187" w:after="187"/>
              <w:rPr>
                <w:rFonts w:asciiTheme="minorHAnsi" w:eastAsia="Arial Unicode MS" w:hAnsiTheme="minorHAnsi" w:cstheme="minorHAnsi"/>
                <w:iCs/>
                <w:color w:val="000000"/>
                <w:sz w:val="22"/>
                <w:szCs w:val="22"/>
                <w:bdr w:val="nil"/>
                <w:lang w:val="en-US"/>
              </w:rPr>
            </w:pPr>
          </w:p>
        </w:tc>
        <w:tc>
          <w:tcPr>
            <w:tcW w:w="0" w:type="auto"/>
            <w:shd w:val="clear" w:color="auto" w:fill="auto"/>
          </w:tcPr>
          <w:p w14:paraId="25EB7AE8" w14:textId="77777777" w:rsidR="00BB70C8" w:rsidRPr="00413EDA" w:rsidRDefault="00BB70C8" w:rsidP="00BB70C8">
            <w:pPr>
              <w:spacing w:before="187" w:after="187"/>
              <w:rPr>
                <w:rFonts w:asciiTheme="minorHAnsi" w:eastAsia="Arial Unicode MS" w:hAnsiTheme="minorHAnsi" w:cstheme="minorHAnsi"/>
                <w:iCs/>
                <w:color w:val="000000"/>
                <w:sz w:val="22"/>
                <w:szCs w:val="22"/>
                <w:bdr w:val="nil"/>
                <w:lang w:val="en-US"/>
              </w:rPr>
            </w:pPr>
          </w:p>
        </w:tc>
        <w:tc>
          <w:tcPr>
            <w:tcW w:w="0" w:type="auto"/>
            <w:shd w:val="clear" w:color="auto" w:fill="auto"/>
          </w:tcPr>
          <w:p w14:paraId="55D6D2BF" w14:textId="77777777" w:rsidR="00BB70C8" w:rsidRPr="00413EDA" w:rsidRDefault="00BB70C8" w:rsidP="00BB70C8">
            <w:pPr>
              <w:spacing w:before="187" w:after="187"/>
              <w:rPr>
                <w:rFonts w:asciiTheme="minorHAnsi" w:eastAsia="Arial Unicode MS" w:hAnsiTheme="minorHAnsi" w:cstheme="minorHAnsi"/>
                <w:bCs/>
                <w:iCs/>
                <w:color w:val="000000"/>
                <w:sz w:val="22"/>
                <w:szCs w:val="22"/>
                <w:bdr w:val="nil"/>
                <w:lang w:val="en-US"/>
              </w:rPr>
            </w:pPr>
          </w:p>
        </w:tc>
      </w:tr>
    </w:tbl>
    <w:p w14:paraId="0F0311A8" w14:textId="14C326F0" w:rsidR="006F1123" w:rsidRPr="00CA3DA5" w:rsidRDefault="0095182E" w:rsidP="006F1123">
      <w:pPr>
        <w:rPr>
          <w:rFonts w:asciiTheme="minorHAnsi" w:hAnsiTheme="minorHAnsi" w:cstheme="minorHAnsi"/>
          <w:sz w:val="21"/>
          <w:szCs w:val="21"/>
        </w:rPr>
      </w:pPr>
      <w:r w:rsidRPr="00071692">
        <w:rPr>
          <w:rFonts w:asciiTheme="minorHAnsi" w:hAnsiTheme="minorHAnsi" w:cstheme="minorHAnsi"/>
          <w:b/>
          <w:bCs/>
          <w:color w:val="000000" w:themeColor="text1"/>
          <w:sz w:val="20"/>
          <w:szCs w:val="20"/>
        </w:rPr>
        <w:t>Footnote</w:t>
      </w:r>
      <w:r>
        <w:rPr>
          <w:rFonts w:asciiTheme="minorHAnsi" w:hAnsiTheme="minorHAnsi" w:cstheme="minorHAnsi"/>
          <w:sz w:val="21"/>
          <w:szCs w:val="21"/>
        </w:rPr>
        <w:t xml:space="preserve">: </w:t>
      </w:r>
      <w:r w:rsidR="006F1123" w:rsidRPr="00CA3DA5">
        <w:rPr>
          <w:rFonts w:asciiTheme="minorHAnsi" w:hAnsiTheme="minorHAnsi" w:cstheme="minorHAnsi"/>
          <w:sz w:val="21"/>
          <w:szCs w:val="21"/>
        </w:rPr>
        <w:t>Data from 60 observations taken at 10-minute intervals for each participant per day recorded on 3 separate days 08.00-17.00 and 1300 and 20.00 including weekends.</w:t>
      </w:r>
    </w:p>
    <w:p w14:paraId="69E295E6" w14:textId="04E34DFC" w:rsidR="000578D0" w:rsidRPr="00CA3DA5" w:rsidRDefault="000578D0" w:rsidP="000578D0">
      <w:pPr>
        <w:rPr>
          <w:rFonts w:asciiTheme="minorHAnsi" w:hAnsiTheme="minorHAnsi" w:cstheme="minorHAnsi"/>
          <w:sz w:val="21"/>
          <w:szCs w:val="21"/>
        </w:rPr>
      </w:pPr>
      <w:r w:rsidRPr="00CA3DA5">
        <w:rPr>
          <w:rFonts w:asciiTheme="minorHAnsi" w:hAnsiTheme="minorHAnsi" w:cstheme="minorHAnsi"/>
          <w:sz w:val="21"/>
          <w:szCs w:val="21"/>
        </w:rPr>
        <w:t xml:space="preserve">Mean % missing across </w:t>
      </w:r>
      <w:r w:rsidR="00071692" w:rsidRPr="00CA3DA5">
        <w:rPr>
          <w:rFonts w:asciiTheme="minorHAnsi" w:hAnsiTheme="minorHAnsi" w:cstheme="minorHAnsi"/>
          <w:sz w:val="21"/>
          <w:szCs w:val="21"/>
        </w:rPr>
        <w:t xml:space="preserve">sites = 2.46% (range=0.4%-7.1%); </w:t>
      </w:r>
      <w:r w:rsidRPr="00CA3DA5">
        <w:rPr>
          <w:rFonts w:asciiTheme="minorHAnsi" w:hAnsiTheme="minorHAnsi" w:cstheme="minorHAnsi"/>
          <w:sz w:val="21"/>
          <w:szCs w:val="21"/>
        </w:rPr>
        <w:t>6031 total attempted observations; 142 missing (2.35%); 899 unobserved (14.91%); 845 sleeping (14.01%)</w:t>
      </w:r>
    </w:p>
    <w:p w14:paraId="0E8C3B73" w14:textId="349D7D56" w:rsidR="000578D0" w:rsidRDefault="000578D0" w:rsidP="006F1123">
      <w:pPr>
        <w:rPr>
          <w:rFonts w:asciiTheme="minorHAnsi" w:hAnsiTheme="minorHAnsi" w:cstheme="minorHAnsi"/>
          <w:sz w:val="22"/>
          <w:szCs w:val="22"/>
        </w:rPr>
      </w:pPr>
    </w:p>
    <w:p w14:paraId="48552D65" w14:textId="77777777" w:rsidR="00680033" w:rsidRPr="006F1123" w:rsidRDefault="00680033" w:rsidP="00F00B5A">
      <w:pPr>
        <w:rPr>
          <w:rFonts w:asciiTheme="minorHAnsi" w:hAnsiTheme="minorHAnsi" w:cstheme="minorHAnsi"/>
          <w:color w:val="000000" w:themeColor="text1"/>
          <w:sz w:val="22"/>
          <w:szCs w:val="22"/>
        </w:rPr>
        <w:sectPr w:rsidR="00680033" w:rsidRPr="006F1123" w:rsidSect="005A1090">
          <w:pgSz w:w="11906" w:h="16838"/>
          <w:pgMar w:top="1440" w:right="1440" w:bottom="1440" w:left="1440" w:header="709" w:footer="709" w:gutter="0"/>
          <w:cols w:space="708"/>
          <w:docGrid w:linePitch="360"/>
        </w:sectPr>
      </w:pPr>
    </w:p>
    <w:p w14:paraId="4E573C29" w14:textId="58597C53" w:rsidR="00071692" w:rsidRDefault="0091327C" w:rsidP="00071692">
      <w:pPr>
        <w:spacing w:after="160" w:line="360" w:lineRule="auto"/>
        <w:rPr>
          <w:rFonts w:asciiTheme="minorHAnsi" w:hAnsiTheme="minorHAnsi" w:cstheme="minorHAnsi"/>
          <w:color w:val="000000" w:themeColor="text1"/>
          <w:sz w:val="22"/>
          <w:szCs w:val="22"/>
        </w:rPr>
      </w:pPr>
      <w:r w:rsidRPr="006F1123">
        <w:rPr>
          <w:rFonts w:asciiTheme="minorHAnsi" w:hAnsiTheme="minorHAnsi" w:cstheme="minorHAnsi"/>
          <w:color w:val="000000" w:themeColor="text1"/>
          <w:sz w:val="22"/>
          <w:szCs w:val="22"/>
        </w:rPr>
        <w:lastRenderedPageBreak/>
        <w:t xml:space="preserve">Response rates for PROM/PREMs were low varying from 12-38%. Cohorts </w:t>
      </w:r>
      <w:r w:rsidRPr="000E61D6">
        <w:rPr>
          <w:rFonts w:asciiTheme="minorHAnsi" w:hAnsiTheme="minorHAnsi" w:cstheme="minorHAnsi"/>
          <w:color w:val="000000" w:themeColor="text1"/>
          <w:sz w:val="22"/>
          <w:szCs w:val="22"/>
        </w:rPr>
        <w:t>who returned questionnaires were not atypical report</w:t>
      </w:r>
      <w:r w:rsidR="00976E7C">
        <w:rPr>
          <w:rFonts w:asciiTheme="minorHAnsi" w:hAnsiTheme="minorHAnsi" w:cstheme="minorHAnsi"/>
          <w:color w:val="000000" w:themeColor="text1"/>
          <w:sz w:val="22"/>
          <w:szCs w:val="22"/>
        </w:rPr>
        <w:t>ing</w:t>
      </w:r>
      <w:r w:rsidRPr="000E61D6">
        <w:rPr>
          <w:rFonts w:asciiTheme="minorHAnsi" w:hAnsiTheme="minorHAnsi" w:cstheme="minorHAnsi"/>
          <w:color w:val="000000" w:themeColor="text1"/>
          <w:sz w:val="22"/>
          <w:szCs w:val="22"/>
        </w:rPr>
        <w:t xml:space="preserve"> levels of physical imp</w:t>
      </w:r>
      <w:r w:rsidRPr="006F1123">
        <w:rPr>
          <w:rFonts w:asciiTheme="minorHAnsi" w:hAnsiTheme="minorHAnsi" w:cstheme="minorHAnsi"/>
          <w:color w:val="000000" w:themeColor="text1"/>
          <w:sz w:val="22"/>
          <w:szCs w:val="22"/>
        </w:rPr>
        <w:t xml:space="preserve">airment, dependency, emotional and social limitations congruent with national and international stroke statistics. </w:t>
      </w:r>
      <w:r w:rsidR="00071692" w:rsidRPr="00C7759B">
        <w:rPr>
          <w:rFonts w:asciiTheme="minorHAnsi" w:hAnsiTheme="minorHAnsi" w:cstheme="minorHAnsi"/>
          <w:color w:val="000000" w:themeColor="text1"/>
          <w:sz w:val="22"/>
          <w:szCs w:val="22"/>
        </w:rPr>
        <w:t xml:space="preserve">A full analysis from this data set </w:t>
      </w:r>
      <w:r w:rsidR="00071692">
        <w:rPr>
          <w:rFonts w:asciiTheme="minorHAnsi" w:hAnsiTheme="minorHAnsi" w:cstheme="minorHAnsi"/>
          <w:color w:val="000000" w:themeColor="text1"/>
          <w:sz w:val="22"/>
          <w:szCs w:val="22"/>
        </w:rPr>
        <w:t>is reported in our final report [</w:t>
      </w:r>
      <w:hyperlink r:id="rId13" w:tgtFrame="_blank" w:history="1">
        <w:r w:rsidR="00071692">
          <w:rPr>
            <w:rStyle w:val="Hyperlink"/>
            <w:rFonts w:ascii="Calibri" w:hAnsi="Calibri" w:cs="Calibri"/>
            <w:sz w:val="22"/>
            <w:szCs w:val="22"/>
            <w:bdr w:val="none" w:sz="0" w:space="0" w:color="auto" w:frame="1"/>
            <w:shd w:val="clear" w:color="auto" w:fill="FFFFFF"/>
          </w:rPr>
          <w:t>https://njl-admin.nihr.ac.uk/document/download/2031395</w:t>
        </w:r>
      </w:hyperlink>
      <w:r w:rsidR="00071692">
        <w:rPr>
          <w:rFonts w:asciiTheme="minorHAnsi" w:hAnsiTheme="minorHAnsi" w:cstheme="minorHAnsi"/>
          <w:color w:val="000000" w:themeColor="text1"/>
          <w:sz w:val="22"/>
          <w:szCs w:val="22"/>
        </w:rPr>
        <w:t>].</w:t>
      </w:r>
      <w:r w:rsidR="00071692" w:rsidRPr="00C7759B">
        <w:rPr>
          <w:rFonts w:asciiTheme="minorHAnsi" w:hAnsiTheme="minorHAnsi" w:cstheme="minorHAnsi"/>
          <w:color w:val="000000" w:themeColor="text1"/>
          <w:sz w:val="22"/>
          <w:szCs w:val="22"/>
        </w:rPr>
        <w:t xml:space="preserve"> </w:t>
      </w:r>
    </w:p>
    <w:p w14:paraId="0764D5AD" w14:textId="6D681E17" w:rsidR="00351E1D" w:rsidRPr="006F1123" w:rsidRDefault="00351E1D" w:rsidP="00F56692">
      <w:pPr>
        <w:spacing w:line="360" w:lineRule="auto"/>
        <w:rPr>
          <w:rFonts w:asciiTheme="minorHAnsi" w:hAnsiTheme="minorHAnsi" w:cstheme="minorHAnsi"/>
          <w:color w:val="000000" w:themeColor="text1"/>
          <w:sz w:val="22"/>
          <w:szCs w:val="22"/>
        </w:rPr>
      </w:pPr>
    </w:p>
    <w:p w14:paraId="106B89FA" w14:textId="4EBC0A74" w:rsidR="00F00B5A" w:rsidRPr="006F1123" w:rsidRDefault="00F00B5A" w:rsidP="00F56692">
      <w:pPr>
        <w:spacing w:line="360" w:lineRule="auto"/>
        <w:rPr>
          <w:rFonts w:asciiTheme="minorHAnsi" w:hAnsiTheme="minorHAnsi" w:cstheme="minorHAnsi"/>
          <w:b/>
          <w:color w:val="333333"/>
          <w:sz w:val="22"/>
          <w:szCs w:val="22"/>
          <w:shd w:val="clear" w:color="auto" w:fill="FFFFFF"/>
        </w:rPr>
      </w:pPr>
      <w:r w:rsidRPr="006F1123">
        <w:rPr>
          <w:rFonts w:asciiTheme="minorHAnsi" w:hAnsiTheme="minorHAnsi" w:cstheme="minorHAnsi"/>
          <w:b/>
          <w:color w:val="333333"/>
          <w:sz w:val="22"/>
          <w:szCs w:val="22"/>
          <w:shd w:val="clear" w:color="auto" w:fill="FFFFFF"/>
        </w:rPr>
        <w:t>Discussion</w:t>
      </w:r>
    </w:p>
    <w:p w14:paraId="31CC3EAC" w14:textId="341F73E4" w:rsidR="00781F5B" w:rsidRPr="006F1123" w:rsidRDefault="00007E64" w:rsidP="00781F5B">
      <w:pPr>
        <w:spacing w:line="360" w:lineRule="auto"/>
        <w:rPr>
          <w:rFonts w:asciiTheme="minorHAnsi" w:hAnsiTheme="minorHAnsi" w:cstheme="minorHAnsi"/>
          <w:sz w:val="22"/>
          <w:szCs w:val="22"/>
        </w:rPr>
      </w:pPr>
      <w:r w:rsidRPr="006F1123">
        <w:rPr>
          <w:rFonts w:asciiTheme="minorHAnsi" w:hAnsiTheme="minorHAnsi" w:cstheme="minorHAnsi"/>
          <w:sz w:val="22"/>
          <w:szCs w:val="22"/>
        </w:rPr>
        <w:t>Overall these findings support that using EBCD as an improvement approach was feasible and facilitated</w:t>
      </w:r>
      <w:r w:rsidR="00781F5B" w:rsidRPr="006F1123">
        <w:rPr>
          <w:rFonts w:asciiTheme="minorHAnsi" w:hAnsiTheme="minorHAnsi" w:cstheme="minorHAnsi"/>
          <w:sz w:val="22"/>
          <w:szCs w:val="22"/>
        </w:rPr>
        <w:t xml:space="preserve"> patients, carers and staff collaborating to develop and implement </w:t>
      </w:r>
      <w:r w:rsidRPr="006F1123">
        <w:rPr>
          <w:rFonts w:asciiTheme="minorHAnsi" w:hAnsiTheme="minorHAnsi" w:cstheme="minorHAnsi"/>
          <w:sz w:val="22"/>
          <w:szCs w:val="22"/>
        </w:rPr>
        <w:t>multiple improvements</w:t>
      </w:r>
      <w:r w:rsidR="00781F5B" w:rsidRPr="006F1123">
        <w:rPr>
          <w:rFonts w:asciiTheme="minorHAnsi" w:hAnsiTheme="minorHAnsi" w:cstheme="minorHAnsi"/>
          <w:sz w:val="22"/>
          <w:szCs w:val="22"/>
        </w:rPr>
        <w:t xml:space="preserve"> </w:t>
      </w:r>
      <w:r w:rsidRPr="006F1123">
        <w:rPr>
          <w:rFonts w:asciiTheme="minorHAnsi" w:hAnsiTheme="minorHAnsi" w:cstheme="minorHAnsi"/>
          <w:sz w:val="22"/>
          <w:szCs w:val="22"/>
        </w:rPr>
        <w:t>to address patient</w:t>
      </w:r>
      <w:r w:rsidR="00781F5B" w:rsidRPr="006F1123">
        <w:rPr>
          <w:rFonts w:asciiTheme="minorHAnsi" w:hAnsiTheme="minorHAnsi" w:cstheme="minorHAnsi"/>
          <w:sz w:val="22"/>
          <w:szCs w:val="22"/>
        </w:rPr>
        <w:t xml:space="preserve"> activity in </w:t>
      </w:r>
      <w:r w:rsidRPr="006F1123">
        <w:rPr>
          <w:rFonts w:asciiTheme="minorHAnsi" w:hAnsiTheme="minorHAnsi" w:cstheme="minorHAnsi"/>
          <w:sz w:val="22"/>
          <w:szCs w:val="22"/>
        </w:rPr>
        <w:t xml:space="preserve">four </w:t>
      </w:r>
      <w:r w:rsidR="00781F5B" w:rsidRPr="006F1123">
        <w:rPr>
          <w:rFonts w:asciiTheme="minorHAnsi" w:hAnsiTheme="minorHAnsi" w:cstheme="minorHAnsi"/>
          <w:sz w:val="22"/>
          <w:szCs w:val="22"/>
        </w:rPr>
        <w:t>stroke units</w:t>
      </w:r>
      <w:r w:rsidRPr="006F1123">
        <w:rPr>
          <w:rFonts w:asciiTheme="minorHAnsi" w:hAnsiTheme="minorHAnsi" w:cstheme="minorHAnsi"/>
          <w:sz w:val="22"/>
          <w:szCs w:val="22"/>
        </w:rPr>
        <w:t xml:space="preserve">. We </w:t>
      </w:r>
      <w:r w:rsidR="00343B56" w:rsidRPr="006F1123">
        <w:rPr>
          <w:rFonts w:asciiTheme="minorHAnsi" w:hAnsiTheme="minorHAnsi" w:cstheme="minorHAnsi"/>
          <w:sz w:val="22"/>
          <w:szCs w:val="22"/>
        </w:rPr>
        <w:t xml:space="preserve">also </w:t>
      </w:r>
      <w:r w:rsidRPr="006F1123">
        <w:rPr>
          <w:rFonts w:asciiTheme="minorHAnsi" w:hAnsiTheme="minorHAnsi" w:cstheme="minorHAnsi"/>
          <w:sz w:val="22"/>
          <w:szCs w:val="22"/>
        </w:rPr>
        <w:t xml:space="preserve">confirmed the use </w:t>
      </w:r>
      <w:r w:rsidR="005809B8" w:rsidRPr="006F1123">
        <w:rPr>
          <w:rFonts w:asciiTheme="minorHAnsi" w:hAnsiTheme="minorHAnsi" w:cstheme="minorHAnsi"/>
          <w:sz w:val="22"/>
          <w:szCs w:val="22"/>
        </w:rPr>
        <w:t xml:space="preserve">of </w:t>
      </w:r>
      <w:r w:rsidRPr="006F1123">
        <w:rPr>
          <w:rFonts w:asciiTheme="minorHAnsi" w:hAnsiTheme="minorHAnsi" w:cstheme="minorHAnsi"/>
          <w:sz w:val="22"/>
          <w:szCs w:val="22"/>
        </w:rPr>
        <w:t xml:space="preserve">trigger films </w:t>
      </w:r>
      <w:r w:rsidR="00343B56" w:rsidRPr="006F1123">
        <w:rPr>
          <w:rFonts w:asciiTheme="minorHAnsi" w:hAnsiTheme="minorHAnsi" w:cstheme="minorHAnsi"/>
          <w:sz w:val="22"/>
          <w:szCs w:val="22"/>
        </w:rPr>
        <w:t xml:space="preserve">of </w:t>
      </w:r>
      <w:r w:rsidR="00B431FC" w:rsidRPr="006F1123">
        <w:rPr>
          <w:rFonts w:asciiTheme="minorHAnsi" w:hAnsiTheme="minorHAnsi" w:cstheme="minorHAnsi"/>
          <w:sz w:val="22"/>
          <w:szCs w:val="22"/>
        </w:rPr>
        <w:t>patients’</w:t>
      </w:r>
      <w:r w:rsidR="00343B56" w:rsidRPr="006F1123">
        <w:rPr>
          <w:rFonts w:asciiTheme="minorHAnsi" w:hAnsiTheme="minorHAnsi" w:cstheme="minorHAnsi"/>
          <w:sz w:val="22"/>
          <w:szCs w:val="22"/>
        </w:rPr>
        <w:t xml:space="preserve"> experiences </w:t>
      </w:r>
      <w:r w:rsidRPr="006F1123">
        <w:rPr>
          <w:rFonts w:asciiTheme="minorHAnsi" w:hAnsiTheme="minorHAnsi" w:cstheme="minorHAnsi"/>
          <w:sz w:val="22"/>
          <w:szCs w:val="22"/>
        </w:rPr>
        <w:t xml:space="preserve">developed in </w:t>
      </w:r>
      <w:r w:rsidR="00781F5B" w:rsidRPr="006F1123">
        <w:rPr>
          <w:rFonts w:asciiTheme="minorHAnsi" w:hAnsiTheme="minorHAnsi" w:cstheme="minorHAnsi"/>
          <w:sz w:val="22"/>
          <w:szCs w:val="22"/>
        </w:rPr>
        <w:t xml:space="preserve">two initial stroke units could be transferred to two further units and implemented within a shortened time frame using an accelerated form of EBCD (AEBCD). </w:t>
      </w:r>
    </w:p>
    <w:p w14:paraId="038D07C2" w14:textId="77777777" w:rsidR="00781F5B" w:rsidRPr="006F1123" w:rsidRDefault="00781F5B" w:rsidP="00781F5B">
      <w:pPr>
        <w:spacing w:line="360" w:lineRule="auto"/>
        <w:rPr>
          <w:rFonts w:asciiTheme="minorHAnsi" w:hAnsiTheme="minorHAnsi" w:cstheme="minorHAnsi"/>
          <w:sz w:val="22"/>
          <w:szCs w:val="22"/>
        </w:rPr>
      </w:pPr>
    </w:p>
    <w:p w14:paraId="4BA727A7" w14:textId="72E8C2B2" w:rsidR="00781F5B" w:rsidRPr="006F1123" w:rsidRDefault="00781F5B" w:rsidP="00781F5B">
      <w:pPr>
        <w:spacing w:line="360" w:lineRule="auto"/>
        <w:rPr>
          <w:rFonts w:asciiTheme="minorHAnsi" w:hAnsiTheme="minorHAnsi" w:cstheme="minorHAnsi"/>
          <w:b/>
          <w:sz w:val="22"/>
          <w:szCs w:val="22"/>
        </w:rPr>
      </w:pPr>
      <w:r w:rsidRPr="006F1123">
        <w:rPr>
          <w:rFonts w:asciiTheme="minorHAnsi" w:hAnsiTheme="minorHAnsi" w:cstheme="minorHAnsi"/>
          <w:sz w:val="22"/>
          <w:szCs w:val="22"/>
        </w:rPr>
        <w:t xml:space="preserve">This is the first report of using Experienced-Based Co-design (EBCD) to address inactivity in stroke units. Stroke patients and carers played a significant role in eliciting changes- through sharing experiences with each other and staff, highlighting priorities for improvement and engaging in the work of co-design.  </w:t>
      </w:r>
      <w:r w:rsidR="005809B8" w:rsidRPr="006F1123">
        <w:rPr>
          <w:rFonts w:asciiTheme="minorHAnsi" w:hAnsiTheme="minorHAnsi" w:cstheme="minorHAnsi"/>
          <w:sz w:val="22"/>
          <w:szCs w:val="22"/>
        </w:rPr>
        <w:t>However,</w:t>
      </w:r>
      <w:r w:rsidRPr="006F1123">
        <w:rPr>
          <w:rFonts w:asciiTheme="minorHAnsi" w:hAnsiTheme="minorHAnsi" w:cstheme="minorHAnsi"/>
          <w:sz w:val="22"/>
          <w:szCs w:val="22"/>
        </w:rPr>
        <w:t xml:space="preserve"> there was no signal of benefit to activity within quantitative data such as behaviour mapping</w:t>
      </w:r>
      <w:r w:rsidR="00007E64" w:rsidRPr="006F1123">
        <w:rPr>
          <w:rFonts w:asciiTheme="minorHAnsi" w:hAnsiTheme="minorHAnsi" w:cstheme="minorHAnsi"/>
          <w:sz w:val="22"/>
          <w:szCs w:val="22"/>
        </w:rPr>
        <w:t>. This is</w:t>
      </w:r>
      <w:r w:rsidRPr="006F1123">
        <w:rPr>
          <w:rFonts w:asciiTheme="minorHAnsi" w:hAnsiTheme="minorHAnsi" w:cstheme="minorHAnsi"/>
          <w:sz w:val="22"/>
          <w:szCs w:val="22"/>
        </w:rPr>
        <w:t xml:space="preserve"> despite </w:t>
      </w:r>
      <w:r w:rsidR="0050060A" w:rsidRPr="006F1123">
        <w:rPr>
          <w:rFonts w:asciiTheme="minorHAnsi" w:hAnsiTheme="minorHAnsi" w:cstheme="minorHAnsi"/>
          <w:sz w:val="22"/>
          <w:szCs w:val="22"/>
        </w:rPr>
        <w:t xml:space="preserve">staff </w:t>
      </w:r>
      <w:r w:rsidRPr="006F1123">
        <w:rPr>
          <w:rFonts w:asciiTheme="minorHAnsi" w:hAnsiTheme="minorHAnsi" w:cstheme="minorHAnsi"/>
          <w:sz w:val="22"/>
          <w:szCs w:val="22"/>
        </w:rPr>
        <w:t xml:space="preserve">perceptions of a more enabling environment </w:t>
      </w:r>
      <w:r w:rsidR="0050060A" w:rsidRPr="006F1123">
        <w:rPr>
          <w:rFonts w:asciiTheme="minorHAnsi" w:hAnsiTheme="minorHAnsi" w:cstheme="minorHAnsi"/>
          <w:sz w:val="22"/>
          <w:szCs w:val="22"/>
        </w:rPr>
        <w:t xml:space="preserve">and evidence of </w:t>
      </w:r>
      <w:r w:rsidRPr="006F1123">
        <w:rPr>
          <w:rFonts w:asciiTheme="minorHAnsi" w:hAnsiTheme="minorHAnsi" w:cstheme="minorHAnsi"/>
          <w:sz w:val="22"/>
          <w:szCs w:val="22"/>
        </w:rPr>
        <w:t xml:space="preserve">greater use of shared social spaces and number of activity opportunities in qualitative data i.e. </w:t>
      </w:r>
      <w:r w:rsidR="00343B56" w:rsidRPr="006F1123">
        <w:rPr>
          <w:rFonts w:asciiTheme="minorHAnsi" w:hAnsiTheme="minorHAnsi" w:cstheme="minorHAnsi"/>
          <w:sz w:val="22"/>
          <w:szCs w:val="22"/>
        </w:rPr>
        <w:t xml:space="preserve">non-participant </w:t>
      </w:r>
      <w:r w:rsidRPr="006F1123">
        <w:rPr>
          <w:rFonts w:asciiTheme="minorHAnsi" w:hAnsiTheme="minorHAnsi" w:cstheme="minorHAnsi"/>
          <w:sz w:val="22"/>
          <w:szCs w:val="22"/>
        </w:rPr>
        <w:t>observations and interviews</w:t>
      </w:r>
      <w:r w:rsidR="0050060A" w:rsidRPr="006F1123">
        <w:rPr>
          <w:rFonts w:asciiTheme="minorHAnsi" w:hAnsiTheme="minorHAnsi" w:cstheme="minorHAnsi"/>
          <w:sz w:val="22"/>
          <w:szCs w:val="22"/>
        </w:rPr>
        <w:t xml:space="preserve">. </w:t>
      </w:r>
      <w:r w:rsidR="00007E64" w:rsidRPr="006F1123">
        <w:rPr>
          <w:rFonts w:asciiTheme="minorHAnsi" w:hAnsiTheme="minorHAnsi" w:cstheme="minorHAnsi"/>
          <w:sz w:val="22"/>
          <w:szCs w:val="22"/>
        </w:rPr>
        <w:t>C</w:t>
      </w:r>
      <w:r w:rsidRPr="006F1123">
        <w:rPr>
          <w:rFonts w:asciiTheme="minorHAnsi" w:hAnsiTheme="minorHAnsi" w:cstheme="minorHAnsi"/>
          <w:color w:val="000000" w:themeColor="text1"/>
          <w:sz w:val="22"/>
          <w:szCs w:val="22"/>
        </w:rPr>
        <w:t>hanges in priority areas environment (Space) and increased activity opportunities (Activity) for patients across each of the four participating stroke units</w:t>
      </w:r>
      <w:r w:rsidR="0050060A" w:rsidRPr="006F1123">
        <w:rPr>
          <w:rFonts w:asciiTheme="minorHAnsi" w:hAnsiTheme="minorHAnsi" w:cstheme="minorHAnsi"/>
          <w:color w:val="000000" w:themeColor="text1"/>
          <w:sz w:val="22"/>
          <w:szCs w:val="22"/>
        </w:rPr>
        <w:t xml:space="preserve"> was observed</w:t>
      </w:r>
      <w:r w:rsidR="00007E64" w:rsidRPr="006F1123">
        <w:rPr>
          <w:rFonts w:asciiTheme="minorHAnsi" w:hAnsiTheme="minorHAnsi" w:cstheme="minorHAnsi"/>
          <w:color w:val="000000" w:themeColor="text1"/>
          <w:sz w:val="22"/>
          <w:szCs w:val="22"/>
        </w:rPr>
        <w:t xml:space="preserve">. </w:t>
      </w:r>
      <w:r w:rsidR="005809B8" w:rsidRPr="006F1123">
        <w:rPr>
          <w:rFonts w:asciiTheme="minorHAnsi" w:hAnsiTheme="minorHAnsi" w:cstheme="minorHAnsi"/>
          <w:color w:val="000000" w:themeColor="text1"/>
          <w:sz w:val="22"/>
          <w:szCs w:val="22"/>
        </w:rPr>
        <w:t>P</w:t>
      </w:r>
      <w:r w:rsidRPr="006F1123">
        <w:rPr>
          <w:rFonts w:asciiTheme="minorHAnsi" w:hAnsiTheme="minorHAnsi" w:cstheme="minorHAnsi"/>
          <w:color w:val="000000" w:themeColor="text1"/>
          <w:sz w:val="22"/>
          <w:szCs w:val="22"/>
        </w:rPr>
        <w:t>atient/staff interactions (</w:t>
      </w:r>
      <w:r w:rsidR="006C1025">
        <w:rPr>
          <w:rFonts w:asciiTheme="minorHAnsi" w:hAnsiTheme="minorHAnsi" w:cstheme="minorHAnsi"/>
          <w:color w:val="000000" w:themeColor="text1"/>
          <w:sz w:val="22"/>
          <w:szCs w:val="22"/>
        </w:rPr>
        <w:t>C</w:t>
      </w:r>
      <w:r w:rsidRPr="006F1123">
        <w:rPr>
          <w:rFonts w:asciiTheme="minorHAnsi" w:hAnsiTheme="minorHAnsi" w:cstheme="minorHAnsi"/>
          <w:color w:val="000000" w:themeColor="text1"/>
          <w:sz w:val="22"/>
          <w:szCs w:val="22"/>
        </w:rPr>
        <w:t xml:space="preserve">ommunication) achieved some ward level changes but were more challenging to initiate and sustain. This aligns with previous studies and challenges in changing the ‘nature ‘of communication towards enabling and personalised language. </w:t>
      </w:r>
      <w:r w:rsidRPr="000578D0">
        <w:rPr>
          <w:rFonts w:asciiTheme="minorHAnsi" w:hAnsiTheme="minorHAnsi" w:cstheme="minorHAnsi"/>
          <w:color w:val="000000" w:themeColor="text1"/>
          <w:sz w:val="22"/>
          <w:szCs w:val="22"/>
        </w:rPr>
        <w:fldChar w:fldCharType="begin"/>
      </w:r>
      <w:r w:rsidR="00343B56" w:rsidRPr="006F1123">
        <w:rPr>
          <w:rFonts w:asciiTheme="minorHAnsi" w:hAnsiTheme="minorHAnsi" w:cstheme="minorHAnsi"/>
          <w:color w:val="000000" w:themeColor="text1"/>
          <w:sz w:val="22"/>
          <w:szCs w:val="22"/>
        </w:rPr>
        <w:instrText xml:space="preserve"> ADDIN ZOTERO_ITEM CSL_CITATION {"citationID":"Fgrbzs63","properties":{"formattedCitation":"\\super 22\\nosupersub{}","plainCitation":"22","noteIndex":0},"citationItems":[{"id":577,"uris":["http://zotero.org/users/local/GRNqCcJB/items/V3FQXSDE"],"uri":["http://zotero.org/users/local/GRNqCcJB/items/V3FQXSDE"],"itemData":{"id":577,"type":"article-journal","container-title":"Disability and Rehabilitation","DOI":"10.1080/09638288.2019.1697764","ISSN":"0963-8288, 1464-5165","journalAbbreviation":"Disability and Rehabilitation","language":"en","page":"1-8","source":"DOI.org (Crossref)","title":"How do patients spend their time in stroke rehabilitation units in England? The REVIHR study","title-short":"How do patients spend their time in stroke rehabilitation units in England?","URL":"https://www.tandfonline.com/doi/full/10.1080/09638288.2019.1697764","author":[{"family":"Chouliara","given":"Niki"},{"family":"Fisher","given":"Rebecca"},{"family":"Crosbie","given":"Brian"},{"family":"Guo","given":"Boliang"},{"family":"Sprigg","given":"Nikola"},{"family":"Walker","given":"Marion"}],"accessed":{"date-parts":[["2020",2,18]]},"issued":{"date-parts":[["2019",12,6]]}}}],"schema":"https://github.com/citation-style-language/schema/raw/master/csl-citation.json"} </w:instrText>
      </w:r>
      <w:r w:rsidRPr="000578D0">
        <w:rPr>
          <w:rFonts w:asciiTheme="minorHAnsi" w:hAnsiTheme="minorHAnsi" w:cstheme="minorHAnsi"/>
          <w:color w:val="000000" w:themeColor="text1"/>
          <w:sz w:val="22"/>
          <w:szCs w:val="22"/>
        </w:rPr>
        <w:fldChar w:fldCharType="separate"/>
      </w:r>
      <w:r w:rsidR="00343B56" w:rsidRPr="005A5EE3">
        <w:rPr>
          <w:rFonts w:asciiTheme="minorHAnsi" w:hAnsiTheme="minorHAnsi" w:cstheme="minorHAnsi"/>
          <w:color w:val="000000"/>
          <w:sz w:val="22"/>
          <w:szCs w:val="22"/>
          <w:vertAlign w:val="superscript"/>
        </w:rPr>
        <w:t>22</w:t>
      </w:r>
      <w:r w:rsidRPr="000578D0">
        <w:rPr>
          <w:rFonts w:asciiTheme="minorHAnsi" w:hAnsiTheme="minorHAnsi" w:cstheme="minorHAnsi"/>
          <w:color w:val="000000" w:themeColor="text1"/>
          <w:sz w:val="22"/>
          <w:szCs w:val="22"/>
        </w:rPr>
        <w:fldChar w:fldCharType="end"/>
      </w:r>
    </w:p>
    <w:p w14:paraId="66A9007E" w14:textId="77777777" w:rsidR="00781F5B" w:rsidRPr="000E61D6" w:rsidRDefault="00781F5B" w:rsidP="00781F5B">
      <w:pPr>
        <w:spacing w:line="360" w:lineRule="auto"/>
        <w:rPr>
          <w:rFonts w:asciiTheme="minorHAnsi" w:hAnsiTheme="minorHAnsi" w:cstheme="minorHAnsi"/>
          <w:color w:val="000000" w:themeColor="text1"/>
          <w:sz w:val="22"/>
          <w:szCs w:val="22"/>
        </w:rPr>
      </w:pPr>
    </w:p>
    <w:p w14:paraId="7C84BEE8" w14:textId="2B5422FE" w:rsidR="00781F5B" w:rsidRPr="006F1123" w:rsidRDefault="00781F5B" w:rsidP="00781F5B">
      <w:pPr>
        <w:spacing w:line="360" w:lineRule="auto"/>
        <w:rPr>
          <w:rFonts w:asciiTheme="minorHAnsi" w:hAnsiTheme="minorHAnsi" w:cstheme="minorHAnsi"/>
          <w:color w:val="000000" w:themeColor="text1"/>
          <w:sz w:val="22"/>
          <w:szCs w:val="22"/>
        </w:rPr>
      </w:pPr>
      <w:r w:rsidRPr="006F1123">
        <w:rPr>
          <w:rFonts w:asciiTheme="minorHAnsi" w:hAnsiTheme="minorHAnsi" w:cstheme="minorHAnsi"/>
          <w:color w:val="000000" w:themeColor="text1"/>
          <w:sz w:val="22"/>
          <w:szCs w:val="22"/>
        </w:rPr>
        <w:t xml:space="preserve">Despite </w:t>
      </w:r>
      <w:r w:rsidR="002D32D9">
        <w:rPr>
          <w:rFonts w:asciiTheme="minorHAnsi" w:hAnsiTheme="minorHAnsi" w:cstheme="minorHAnsi"/>
          <w:color w:val="000000" w:themeColor="text1"/>
          <w:sz w:val="22"/>
          <w:szCs w:val="22"/>
        </w:rPr>
        <w:t>an</w:t>
      </w:r>
      <w:r w:rsidRPr="006F1123">
        <w:rPr>
          <w:rFonts w:asciiTheme="minorHAnsi" w:hAnsiTheme="minorHAnsi" w:cstheme="minorHAnsi"/>
          <w:color w:val="000000" w:themeColor="text1"/>
          <w:sz w:val="22"/>
          <w:szCs w:val="22"/>
        </w:rPr>
        <w:t xml:space="preserve"> increase in the number of activity opportunities after EBCD cycles had completed the impact on </w:t>
      </w:r>
      <w:r w:rsidR="00B431FC" w:rsidRPr="006F1123">
        <w:rPr>
          <w:rFonts w:asciiTheme="minorHAnsi" w:hAnsiTheme="minorHAnsi" w:cstheme="minorHAnsi"/>
          <w:color w:val="000000" w:themeColor="text1"/>
          <w:sz w:val="22"/>
          <w:szCs w:val="22"/>
        </w:rPr>
        <w:t xml:space="preserve">measured </w:t>
      </w:r>
      <w:r w:rsidRPr="006F1123">
        <w:rPr>
          <w:rFonts w:asciiTheme="minorHAnsi" w:hAnsiTheme="minorHAnsi" w:cstheme="minorHAnsi"/>
          <w:color w:val="000000" w:themeColor="text1"/>
          <w:sz w:val="22"/>
          <w:szCs w:val="22"/>
        </w:rPr>
        <w:t>activity was equivocal. We believe this was due in part to the methodological constraints of case study research</w:t>
      </w:r>
      <w:r w:rsidR="009C7883" w:rsidRPr="006F1123">
        <w:rPr>
          <w:rFonts w:asciiTheme="minorHAnsi" w:hAnsiTheme="minorHAnsi" w:cstheme="minorHAnsi"/>
          <w:color w:val="000000" w:themeColor="text1"/>
          <w:sz w:val="22"/>
          <w:szCs w:val="22"/>
        </w:rPr>
        <w:t>. W</w:t>
      </w:r>
      <w:r w:rsidR="00343B56" w:rsidRPr="006F1123">
        <w:rPr>
          <w:rFonts w:asciiTheme="minorHAnsi" w:hAnsiTheme="minorHAnsi" w:cstheme="minorHAnsi"/>
          <w:color w:val="000000" w:themeColor="text1"/>
          <w:sz w:val="22"/>
          <w:szCs w:val="22"/>
        </w:rPr>
        <w:t xml:space="preserve">e did not set out to compare individual </w:t>
      </w:r>
      <w:r w:rsidR="009C7883" w:rsidRPr="006F1123">
        <w:rPr>
          <w:rFonts w:asciiTheme="minorHAnsi" w:hAnsiTheme="minorHAnsi" w:cstheme="minorHAnsi"/>
          <w:color w:val="000000" w:themeColor="text1"/>
          <w:sz w:val="22"/>
          <w:szCs w:val="22"/>
        </w:rPr>
        <w:t xml:space="preserve">patients before and after implementation of improvements because of the length of time taken to complete the (A)EBCD </w:t>
      </w:r>
      <w:r w:rsidR="00B431FC" w:rsidRPr="006F1123">
        <w:rPr>
          <w:rFonts w:asciiTheme="minorHAnsi" w:hAnsiTheme="minorHAnsi" w:cstheme="minorHAnsi"/>
          <w:color w:val="000000" w:themeColor="text1"/>
          <w:sz w:val="22"/>
          <w:szCs w:val="22"/>
        </w:rPr>
        <w:t>cycles, and</w:t>
      </w:r>
      <w:r w:rsidRPr="006F1123">
        <w:rPr>
          <w:rFonts w:asciiTheme="minorHAnsi" w:hAnsiTheme="minorHAnsi" w:cstheme="minorHAnsi"/>
          <w:color w:val="000000" w:themeColor="text1"/>
          <w:sz w:val="22"/>
          <w:szCs w:val="22"/>
        </w:rPr>
        <w:t xml:space="preserve"> </w:t>
      </w:r>
      <w:r w:rsidR="00B431FC" w:rsidRPr="006F1123">
        <w:rPr>
          <w:rFonts w:asciiTheme="minorHAnsi" w:hAnsiTheme="minorHAnsi" w:cstheme="minorHAnsi"/>
          <w:color w:val="000000" w:themeColor="text1"/>
          <w:sz w:val="22"/>
          <w:szCs w:val="22"/>
        </w:rPr>
        <w:t xml:space="preserve">we did not </w:t>
      </w:r>
      <w:r w:rsidRPr="006F1123">
        <w:rPr>
          <w:rFonts w:asciiTheme="minorHAnsi" w:hAnsiTheme="minorHAnsi" w:cstheme="minorHAnsi"/>
          <w:color w:val="000000" w:themeColor="text1"/>
          <w:sz w:val="22"/>
          <w:szCs w:val="22"/>
        </w:rPr>
        <w:t>compar</w:t>
      </w:r>
      <w:r w:rsidR="00B431FC" w:rsidRPr="006F1123">
        <w:rPr>
          <w:rFonts w:asciiTheme="minorHAnsi" w:hAnsiTheme="minorHAnsi" w:cstheme="minorHAnsi"/>
          <w:color w:val="000000" w:themeColor="text1"/>
          <w:sz w:val="22"/>
          <w:szCs w:val="22"/>
        </w:rPr>
        <w:t>e</w:t>
      </w:r>
      <w:r w:rsidRPr="006F1123">
        <w:rPr>
          <w:rFonts w:asciiTheme="minorHAnsi" w:hAnsiTheme="minorHAnsi" w:cstheme="minorHAnsi"/>
          <w:color w:val="000000" w:themeColor="text1"/>
          <w:sz w:val="22"/>
          <w:szCs w:val="22"/>
        </w:rPr>
        <w:t xml:space="preserve"> different cohorts within the same stroke units</w:t>
      </w:r>
      <w:r w:rsidR="00343B56" w:rsidRPr="006F1123">
        <w:rPr>
          <w:rFonts w:asciiTheme="minorHAnsi" w:hAnsiTheme="minorHAnsi" w:cstheme="minorHAnsi"/>
          <w:color w:val="000000" w:themeColor="text1"/>
          <w:sz w:val="22"/>
          <w:szCs w:val="22"/>
        </w:rPr>
        <w:t xml:space="preserve">. </w:t>
      </w:r>
      <w:r w:rsidR="00B431FC" w:rsidRPr="006F1123">
        <w:rPr>
          <w:rFonts w:asciiTheme="minorHAnsi" w:hAnsiTheme="minorHAnsi" w:cstheme="minorHAnsi"/>
          <w:color w:val="000000" w:themeColor="text1"/>
          <w:sz w:val="22"/>
          <w:szCs w:val="22"/>
        </w:rPr>
        <w:t>Additionally, our</w:t>
      </w:r>
      <w:r w:rsidRPr="006F1123">
        <w:rPr>
          <w:rFonts w:asciiTheme="minorHAnsi" w:hAnsiTheme="minorHAnsi" w:cstheme="minorHAnsi"/>
          <w:color w:val="000000" w:themeColor="text1"/>
          <w:sz w:val="22"/>
          <w:szCs w:val="22"/>
        </w:rPr>
        <w:t xml:space="preserve"> findings could have been influenced by </w:t>
      </w:r>
      <w:r w:rsidR="00B431FC" w:rsidRPr="006F1123">
        <w:rPr>
          <w:rFonts w:asciiTheme="minorHAnsi" w:hAnsiTheme="minorHAnsi" w:cstheme="minorHAnsi"/>
          <w:color w:val="000000" w:themeColor="text1"/>
          <w:sz w:val="22"/>
          <w:szCs w:val="22"/>
        </w:rPr>
        <w:t>other</w:t>
      </w:r>
      <w:r w:rsidRPr="006F1123">
        <w:rPr>
          <w:rFonts w:asciiTheme="minorHAnsi" w:hAnsiTheme="minorHAnsi" w:cstheme="minorHAnsi"/>
          <w:color w:val="000000" w:themeColor="text1"/>
          <w:sz w:val="22"/>
          <w:szCs w:val="22"/>
        </w:rPr>
        <w:t xml:space="preserve"> factors. Firstly, eligible patients for behaviour mapping needed to provide consent the day before data collection, which meant we observed only a small number of patients and proportion of their activity behaviour at any given time. Secondly, scheduled </w:t>
      </w:r>
      <w:r w:rsidRPr="006F1123">
        <w:rPr>
          <w:rFonts w:asciiTheme="minorHAnsi" w:hAnsiTheme="minorHAnsi" w:cstheme="minorHAnsi"/>
          <w:color w:val="000000" w:themeColor="text1"/>
          <w:sz w:val="22"/>
          <w:szCs w:val="22"/>
        </w:rPr>
        <w:lastRenderedPageBreak/>
        <w:t>therapy sessions were recorded ‘unobserved’ as were instances when a patient was not physically present but later found to have been at an outside café- and thus active. Thirdly, contextual issues such as staff shortages and the severity of disability of the inpatient caseload impacted on the activity opportunities we could record</w:t>
      </w:r>
      <w:r w:rsidR="006C1025">
        <w:rPr>
          <w:rFonts w:asciiTheme="minorHAnsi" w:hAnsiTheme="minorHAnsi" w:cstheme="minorHAnsi"/>
          <w:color w:val="000000" w:themeColor="text1"/>
          <w:sz w:val="22"/>
          <w:szCs w:val="22"/>
        </w:rPr>
        <w:t>;</w:t>
      </w:r>
      <w:r w:rsidR="004F53C3" w:rsidRPr="006F1123">
        <w:rPr>
          <w:rFonts w:asciiTheme="minorHAnsi" w:hAnsiTheme="minorHAnsi" w:cstheme="minorHAnsi"/>
          <w:color w:val="000000" w:themeColor="text1"/>
          <w:sz w:val="22"/>
          <w:szCs w:val="22"/>
        </w:rPr>
        <w:t xml:space="preserve"> we </w:t>
      </w:r>
      <w:r w:rsidR="00A74EBC">
        <w:rPr>
          <w:rFonts w:asciiTheme="minorHAnsi" w:hAnsiTheme="minorHAnsi" w:cstheme="minorHAnsi"/>
          <w:color w:val="000000" w:themeColor="text1"/>
          <w:sz w:val="22"/>
          <w:szCs w:val="22"/>
        </w:rPr>
        <w:t xml:space="preserve">also </w:t>
      </w:r>
      <w:r w:rsidR="004F53C3" w:rsidRPr="006F1123">
        <w:rPr>
          <w:rFonts w:asciiTheme="minorHAnsi" w:hAnsiTheme="minorHAnsi" w:cstheme="minorHAnsi"/>
          <w:color w:val="000000" w:themeColor="text1"/>
          <w:sz w:val="22"/>
          <w:szCs w:val="22"/>
        </w:rPr>
        <w:t>recognise that not collecting detailed data on individual stroke severity was a limitation</w:t>
      </w:r>
      <w:r w:rsidRPr="006F1123">
        <w:rPr>
          <w:rFonts w:asciiTheme="minorHAnsi" w:hAnsiTheme="minorHAnsi" w:cstheme="minorHAnsi"/>
          <w:color w:val="000000" w:themeColor="text1"/>
          <w:sz w:val="22"/>
          <w:szCs w:val="22"/>
        </w:rPr>
        <w:t xml:space="preserve">. </w:t>
      </w:r>
    </w:p>
    <w:p w14:paraId="0B9CC205" w14:textId="77777777" w:rsidR="00781F5B" w:rsidRPr="006F1123" w:rsidRDefault="00781F5B" w:rsidP="00781F5B">
      <w:pPr>
        <w:spacing w:line="360" w:lineRule="auto"/>
        <w:rPr>
          <w:rFonts w:asciiTheme="minorHAnsi" w:hAnsiTheme="minorHAnsi" w:cstheme="minorHAnsi"/>
          <w:color w:val="000000" w:themeColor="text1"/>
          <w:sz w:val="22"/>
          <w:szCs w:val="22"/>
        </w:rPr>
      </w:pPr>
    </w:p>
    <w:p w14:paraId="17CBF77C" w14:textId="6DF01F76" w:rsidR="00781F5B" w:rsidRPr="006F1123" w:rsidRDefault="005809B8" w:rsidP="00781F5B">
      <w:pPr>
        <w:spacing w:line="360" w:lineRule="auto"/>
        <w:rPr>
          <w:rFonts w:asciiTheme="minorHAnsi" w:hAnsiTheme="minorHAnsi" w:cstheme="minorHAnsi"/>
          <w:color w:val="000000" w:themeColor="text1"/>
          <w:sz w:val="22"/>
          <w:szCs w:val="22"/>
        </w:rPr>
      </w:pPr>
      <w:r w:rsidRPr="006F1123">
        <w:rPr>
          <w:rFonts w:asciiTheme="minorHAnsi" w:hAnsiTheme="minorHAnsi" w:cstheme="minorHAnsi"/>
          <w:color w:val="000000" w:themeColor="text1"/>
          <w:sz w:val="22"/>
          <w:szCs w:val="22"/>
        </w:rPr>
        <w:t>Overall,</w:t>
      </w:r>
      <w:r w:rsidR="00781F5B" w:rsidRPr="006F1123">
        <w:rPr>
          <w:rFonts w:asciiTheme="minorHAnsi" w:hAnsiTheme="minorHAnsi" w:cstheme="minorHAnsi"/>
          <w:color w:val="000000" w:themeColor="text1"/>
          <w:sz w:val="22"/>
          <w:szCs w:val="22"/>
        </w:rPr>
        <w:t xml:space="preserve"> we believe that </w:t>
      </w:r>
      <w:r w:rsidRPr="006F1123">
        <w:rPr>
          <w:rFonts w:asciiTheme="minorHAnsi" w:hAnsiTheme="minorHAnsi" w:cstheme="minorHAnsi"/>
          <w:color w:val="000000" w:themeColor="text1"/>
          <w:sz w:val="22"/>
          <w:szCs w:val="22"/>
        </w:rPr>
        <w:t xml:space="preserve">both </w:t>
      </w:r>
      <w:r w:rsidR="00781F5B" w:rsidRPr="006F1123">
        <w:rPr>
          <w:rFonts w:asciiTheme="minorHAnsi" w:hAnsiTheme="minorHAnsi" w:cstheme="minorHAnsi"/>
          <w:color w:val="000000" w:themeColor="text1"/>
          <w:sz w:val="22"/>
          <w:szCs w:val="22"/>
        </w:rPr>
        <w:t xml:space="preserve">EBCD </w:t>
      </w:r>
      <w:r w:rsidRPr="006F1123">
        <w:rPr>
          <w:rFonts w:asciiTheme="minorHAnsi" w:hAnsiTheme="minorHAnsi" w:cstheme="minorHAnsi"/>
          <w:color w:val="000000" w:themeColor="text1"/>
          <w:sz w:val="22"/>
          <w:szCs w:val="22"/>
        </w:rPr>
        <w:t>and</w:t>
      </w:r>
      <w:r w:rsidR="00007E64" w:rsidRPr="006F1123">
        <w:rPr>
          <w:rFonts w:asciiTheme="minorHAnsi" w:hAnsiTheme="minorHAnsi" w:cstheme="minorHAnsi"/>
          <w:color w:val="000000" w:themeColor="text1"/>
          <w:sz w:val="22"/>
          <w:szCs w:val="22"/>
        </w:rPr>
        <w:t xml:space="preserve"> AEBCD are</w:t>
      </w:r>
      <w:r w:rsidR="00781F5B" w:rsidRPr="006F1123">
        <w:rPr>
          <w:rFonts w:asciiTheme="minorHAnsi" w:hAnsiTheme="minorHAnsi" w:cstheme="minorHAnsi"/>
          <w:color w:val="000000" w:themeColor="text1"/>
          <w:sz w:val="22"/>
          <w:szCs w:val="22"/>
        </w:rPr>
        <w:t xml:space="preserve"> </w:t>
      </w:r>
      <w:r w:rsidR="00007E64" w:rsidRPr="006F1123">
        <w:rPr>
          <w:rFonts w:asciiTheme="minorHAnsi" w:hAnsiTheme="minorHAnsi" w:cstheme="minorHAnsi"/>
          <w:color w:val="000000" w:themeColor="text1"/>
          <w:sz w:val="22"/>
          <w:szCs w:val="22"/>
        </w:rPr>
        <w:t xml:space="preserve">feasible and there were clear </w:t>
      </w:r>
      <w:r w:rsidRPr="006F1123">
        <w:rPr>
          <w:rFonts w:asciiTheme="minorHAnsi" w:hAnsiTheme="minorHAnsi" w:cstheme="minorHAnsi"/>
          <w:color w:val="000000" w:themeColor="text1"/>
          <w:sz w:val="22"/>
          <w:szCs w:val="22"/>
        </w:rPr>
        <w:t>benefits</w:t>
      </w:r>
      <w:r w:rsidR="00007E64" w:rsidRPr="006F1123">
        <w:rPr>
          <w:rFonts w:asciiTheme="minorHAnsi" w:hAnsiTheme="minorHAnsi" w:cstheme="minorHAnsi"/>
          <w:color w:val="000000" w:themeColor="text1"/>
          <w:sz w:val="22"/>
          <w:szCs w:val="22"/>
        </w:rPr>
        <w:t xml:space="preserve"> of patient</w:t>
      </w:r>
      <w:r w:rsidRPr="006F1123">
        <w:rPr>
          <w:rFonts w:asciiTheme="minorHAnsi" w:hAnsiTheme="minorHAnsi" w:cstheme="minorHAnsi"/>
          <w:color w:val="000000" w:themeColor="text1"/>
          <w:sz w:val="22"/>
          <w:szCs w:val="22"/>
        </w:rPr>
        <w:t>s</w:t>
      </w:r>
      <w:r w:rsidR="00007E64" w:rsidRPr="006F1123">
        <w:rPr>
          <w:rFonts w:asciiTheme="minorHAnsi" w:hAnsiTheme="minorHAnsi" w:cstheme="minorHAnsi"/>
          <w:color w:val="000000" w:themeColor="text1"/>
          <w:sz w:val="22"/>
          <w:szCs w:val="22"/>
        </w:rPr>
        <w:t xml:space="preserve">, carers and staff identifying priorities and co-designing </w:t>
      </w:r>
      <w:r w:rsidR="00860E3E" w:rsidRPr="006F1123">
        <w:rPr>
          <w:rFonts w:asciiTheme="minorHAnsi" w:hAnsiTheme="minorHAnsi" w:cstheme="minorHAnsi"/>
          <w:color w:val="000000" w:themeColor="text1"/>
          <w:sz w:val="22"/>
          <w:szCs w:val="22"/>
        </w:rPr>
        <w:t>solutions</w:t>
      </w:r>
      <w:r w:rsidRPr="006F1123">
        <w:rPr>
          <w:rFonts w:asciiTheme="minorHAnsi" w:hAnsiTheme="minorHAnsi" w:cstheme="minorHAnsi"/>
          <w:color w:val="000000" w:themeColor="text1"/>
          <w:sz w:val="22"/>
          <w:szCs w:val="22"/>
        </w:rPr>
        <w:t xml:space="preserve">. </w:t>
      </w:r>
      <w:r w:rsidR="00860E3E" w:rsidRPr="006F1123">
        <w:rPr>
          <w:rFonts w:asciiTheme="minorHAnsi" w:hAnsiTheme="minorHAnsi" w:cstheme="minorHAnsi"/>
          <w:color w:val="000000" w:themeColor="text1"/>
          <w:sz w:val="22"/>
          <w:szCs w:val="22"/>
        </w:rPr>
        <w:t xml:space="preserve"> EBCD</w:t>
      </w:r>
      <w:r w:rsidR="00781F5B" w:rsidRPr="006F1123">
        <w:rPr>
          <w:rFonts w:asciiTheme="minorHAnsi" w:hAnsiTheme="minorHAnsi" w:cstheme="minorHAnsi"/>
          <w:color w:val="000000" w:themeColor="text1"/>
          <w:sz w:val="22"/>
          <w:szCs w:val="22"/>
        </w:rPr>
        <w:t xml:space="preserve"> provided a facilitated, structured, participatory and time limited process, fundamentally different to professionally-led - or externally driven - quality improvement initiatives in stroke. </w:t>
      </w:r>
      <w:r w:rsidR="00860E3E" w:rsidRPr="006F1123">
        <w:rPr>
          <w:rFonts w:asciiTheme="minorHAnsi" w:hAnsiTheme="minorHAnsi" w:cstheme="minorHAnsi"/>
          <w:color w:val="000000" w:themeColor="text1"/>
          <w:sz w:val="22"/>
          <w:szCs w:val="22"/>
        </w:rPr>
        <w:t>We believe the</w:t>
      </w:r>
      <w:r w:rsidR="00781F5B" w:rsidRPr="006F1123">
        <w:rPr>
          <w:rFonts w:asciiTheme="minorHAnsi" w:hAnsiTheme="minorHAnsi" w:cstheme="minorHAnsi"/>
          <w:color w:val="000000" w:themeColor="text1"/>
          <w:sz w:val="22"/>
          <w:szCs w:val="22"/>
        </w:rPr>
        <w:t xml:space="preserve"> involvement of patients and carers increased the accountability of staff participants and the likelihood that planned changes would proceed. </w:t>
      </w:r>
      <w:r w:rsidR="00860E3E" w:rsidRPr="006F1123">
        <w:rPr>
          <w:rFonts w:asciiTheme="minorHAnsi" w:hAnsiTheme="minorHAnsi" w:cstheme="minorHAnsi"/>
          <w:color w:val="000000" w:themeColor="text1"/>
          <w:sz w:val="22"/>
          <w:szCs w:val="22"/>
        </w:rPr>
        <w:t xml:space="preserve">However </w:t>
      </w:r>
      <w:r w:rsidR="00781F5B" w:rsidRPr="006F1123">
        <w:rPr>
          <w:rFonts w:asciiTheme="minorHAnsi" w:hAnsiTheme="minorHAnsi" w:cstheme="minorHAnsi"/>
          <w:color w:val="000000" w:themeColor="text1"/>
          <w:sz w:val="22"/>
          <w:szCs w:val="22"/>
        </w:rPr>
        <w:t xml:space="preserve">further research is </w:t>
      </w:r>
      <w:r w:rsidR="0018675B" w:rsidRPr="006F1123">
        <w:rPr>
          <w:rFonts w:asciiTheme="minorHAnsi" w:hAnsiTheme="minorHAnsi" w:cstheme="minorHAnsi"/>
          <w:color w:val="000000" w:themeColor="text1"/>
          <w:sz w:val="22"/>
          <w:szCs w:val="22"/>
        </w:rPr>
        <w:t xml:space="preserve">warranted </w:t>
      </w:r>
      <w:r w:rsidR="00781F5B" w:rsidRPr="006F1123">
        <w:rPr>
          <w:rFonts w:asciiTheme="minorHAnsi" w:hAnsiTheme="minorHAnsi" w:cstheme="minorHAnsi"/>
          <w:color w:val="000000" w:themeColor="text1"/>
          <w:sz w:val="22"/>
          <w:szCs w:val="22"/>
        </w:rPr>
        <w:t xml:space="preserve">to fully understand how an increase in activity opportunities as generated through CREATE can have the required impact on </w:t>
      </w:r>
      <w:r w:rsidRPr="006F1123">
        <w:rPr>
          <w:rFonts w:asciiTheme="minorHAnsi" w:hAnsiTheme="minorHAnsi" w:cstheme="minorHAnsi"/>
          <w:color w:val="000000" w:themeColor="text1"/>
          <w:sz w:val="22"/>
          <w:szCs w:val="22"/>
        </w:rPr>
        <w:t xml:space="preserve">observed </w:t>
      </w:r>
      <w:r w:rsidR="00781F5B" w:rsidRPr="006F1123">
        <w:rPr>
          <w:rFonts w:asciiTheme="minorHAnsi" w:hAnsiTheme="minorHAnsi" w:cstheme="minorHAnsi"/>
          <w:color w:val="000000" w:themeColor="text1"/>
          <w:sz w:val="22"/>
          <w:szCs w:val="22"/>
        </w:rPr>
        <w:t>activity levels in patients on an inpatient stroke unit.</w:t>
      </w:r>
    </w:p>
    <w:p w14:paraId="06E21655" w14:textId="77777777" w:rsidR="00781F5B" w:rsidRPr="006F1123" w:rsidRDefault="00781F5B" w:rsidP="00781F5B">
      <w:pPr>
        <w:spacing w:line="360" w:lineRule="auto"/>
        <w:rPr>
          <w:rFonts w:asciiTheme="minorHAnsi" w:hAnsiTheme="minorHAnsi" w:cstheme="minorHAnsi"/>
          <w:color w:val="000000" w:themeColor="text1"/>
          <w:sz w:val="22"/>
          <w:szCs w:val="22"/>
        </w:rPr>
      </w:pPr>
    </w:p>
    <w:p w14:paraId="2A7F7CE4" w14:textId="77777777" w:rsidR="00781F5B" w:rsidRPr="006F1123" w:rsidRDefault="00781F5B" w:rsidP="00781F5B">
      <w:pPr>
        <w:spacing w:line="360" w:lineRule="auto"/>
        <w:rPr>
          <w:rFonts w:asciiTheme="minorHAnsi" w:hAnsiTheme="minorHAnsi" w:cstheme="minorHAnsi"/>
          <w:color w:val="000000" w:themeColor="text1"/>
          <w:sz w:val="22"/>
          <w:szCs w:val="22"/>
        </w:rPr>
      </w:pPr>
    </w:p>
    <w:p w14:paraId="41D43EAE" w14:textId="6264100C" w:rsidR="00832576" w:rsidRPr="005A5EE3" w:rsidRDefault="00F56692" w:rsidP="00832576">
      <w:pPr>
        <w:pStyle w:val="Default"/>
        <w:rPr>
          <w:rFonts w:asciiTheme="minorHAnsi" w:eastAsiaTheme="minorHAnsi" w:hAnsiTheme="minorHAnsi" w:cstheme="minorHAnsi"/>
          <w:sz w:val="22"/>
          <w:szCs w:val="22"/>
          <w:bdr w:val="none" w:sz="0" w:space="0" w:color="auto"/>
          <w:lang w:val="en-GB" w:eastAsia="en-US"/>
        </w:rPr>
      </w:pPr>
      <w:r w:rsidRPr="006F1123">
        <w:rPr>
          <w:rFonts w:asciiTheme="minorHAnsi" w:hAnsiTheme="minorHAnsi" w:cstheme="minorHAnsi"/>
          <w:sz w:val="22"/>
          <w:szCs w:val="22"/>
        </w:rPr>
        <w:t>Acknowledgements</w:t>
      </w:r>
      <w:r w:rsidR="00832576" w:rsidRPr="005A5EE3">
        <w:rPr>
          <w:rFonts w:asciiTheme="minorHAnsi" w:hAnsiTheme="minorHAnsi" w:cstheme="minorHAnsi"/>
          <w:sz w:val="22"/>
          <w:szCs w:val="22"/>
        </w:rPr>
        <w:t xml:space="preserve"> </w:t>
      </w:r>
    </w:p>
    <w:p w14:paraId="2D5F4F3E" w14:textId="77777777" w:rsidR="00832576" w:rsidRPr="005A5EE3" w:rsidRDefault="00832576" w:rsidP="00832576">
      <w:pPr>
        <w:spacing w:line="360" w:lineRule="auto"/>
        <w:rPr>
          <w:rFonts w:asciiTheme="minorHAnsi" w:eastAsiaTheme="minorHAnsi" w:hAnsiTheme="minorHAnsi" w:cstheme="minorHAnsi"/>
          <w:color w:val="000000"/>
          <w:sz w:val="22"/>
          <w:szCs w:val="22"/>
          <w:lang w:eastAsia="en-US"/>
        </w:rPr>
      </w:pPr>
    </w:p>
    <w:p w14:paraId="2C5AC461" w14:textId="0DE0DFC1" w:rsidR="00832576" w:rsidRPr="006F1123" w:rsidRDefault="00832576" w:rsidP="00832576">
      <w:pPr>
        <w:spacing w:line="360" w:lineRule="auto"/>
        <w:rPr>
          <w:rFonts w:asciiTheme="minorHAnsi" w:hAnsiTheme="minorHAnsi" w:cstheme="minorHAnsi"/>
          <w:color w:val="000000"/>
          <w:sz w:val="22"/>
          <w:szCs w:val="22"/>
        </w:rPr>
      </w:pPr>
      <w:r w:rsidRPr="006F1123">
        <w:rPr>
          <w:rFonts w:asciiTheme="minorHAnsi" w:eastAsiaTheme="minorHAnsi" w:hAnsiTheme="minorHAnsi" w:cstheme="minorHAnsi"/>
          <w:color w:val="000000"/>
          <w:sz w:val="22"/>
          <w:szCs w:val="22"/>
          <w:lang w:eastAsia="en-US"/>
        </w:rPr>
        <w:t>Dr Heidi Janssen: Hunter Stroke Service, Hunter Medical Research Institute and University of Newcas</w:t>
      </w:r>
      <w:r w:rsidRPr="000E61D6">
        <w:rPr>
          <w:rFonts w:asciiTheme="minorHAnsi" w:eastAsiaTheme="minorHAnsi" w:hAnsiTheme="minorHAnsi" w:cstheme="minorHAnsi"/>
          <w:color w:val="000000"/>
          <w:sz w:val="22"/>
          <w:szCs w:val="22"/>
          <w:lang w:eastAsia="en-US"/>
        </w:rPr>
        <w:t xml:space="preserve">tle, Newcastle, NSW Australia and collaborators </w:t>
      </w:r>
      <w:r w:rsidR="005C7AB8" w:rsidRPr="00E72251">
        <w:rPr>
          <w:rFonts w:asciiTheme="minorHAnsi" w:eastAsiaTheme="minorHAnsi" w:hAnsiTheme="minorHAnsi" w:cstheme="minorHAnsi"/>
          <w:color w:val="000000"/>
          <w:sz w:val="22"/>
          <w:szCs w:val="22"/>
          <w:lang w:eastAsia="en-US"/>
        </w:rPr>
        <w:t>for use of their behaviour mapping protocol</w:t>
      </w:r>
      <w:r w:rsidR="00A74EBC">
        <w:rPr>
          <w:rFonts w:asciiTheme="minorHAnsi" w:eastAsiaTheme="minorHAnsi" w:hAnsiTheme="minorHAnsi" w:cstheme="minorHAnsi"/>
          <w:color w:val="000000"/>
          <w:sz w:val="22"/>
          <w:szCs w:val="22"/>
          <w:lang w:eastAsia="en-US"/>
        </w:rPr>
        <w:t xml:space="preserve">. Dr Tino Kulnik and Louisa Burton assisted with data collection and analysis and interpretation of behaviour mapping results. Dr Alessia Costa and Dr Parminder Dhiman assisted with data collection in site 1.  </w:t>
      </w:r>
    </w:p>
    <w:p w14:paraId="1E94FF57" w14:textId="77777777" w:rsidR="00F56692" w:rsidRPr="006F1123" w:rsidRDefault="00F56692" w:rsidP="00F56692">
      <w:pPr>
        <w:spacing w:line="360" w:lineRule="auto"/>
        <w:rPr>
          <w:rFonts w:asciiTheme="minorHAnsi" w:hAnsiTheme="minorHAnsi" w:cstheme="minorHAnsi"/>
          <w:color w:val="000000"/>
          <w:sz w:val="22"/>
          <w:szCs w:val="22"/>
        </w:rPr>
      </w:pPr>
    </w:p>
    <w:p w14:paraId="55147D4D" w14:textId="77777777" w:rsidR="00F56692" w:rsidRPr="006F1123" w:rsidRDefault="00F56692" w:rsidP="00F56692">
      <w:pPr>
        <w:spacing w:line="360" w:lineRule="auto"/>
        <w:rPr>
          <w:rFonts w:asciiTheme="minorHAnsi" w:hAnsiTheme="minorHAnsi" w:cstheme="minorHAnsi"/>
          <w:color w:val="000000"/>
          <w:sz w:val="22"/>
          <w:szCs w:val="22"/>
        </w:rPr>
      </w:pPr>
    </w:p>
    <w:p w14:paraId="0E17E4DE" w14:textId="77777777" w:rsidR="00F56692" w:rsidRPr="006F1123" w:rsidRDefault="00F56692" w:rsidP="00F56692">
      <w:pPr>
        <w:spacing w:line="360" w:lineRule="auto"/>
        <w:rPr>
          <w:rFonts w:asciiTheme="minorHAnsi" w:hAnsiTheme="minorHAnsi" w:cstheme="minorHAnsi"/>
          <w:color w:val="000000"/>
          <w:sz w:val="22"/>
          <w:szCs w:val="22"/>
        </w:rPr>
      </w:pPr>
      <w:r w:rsidRPr="006F1123">
        <w:rPr>
          <w:rFonts w:asciiTheme="minorHAnsi" w:hAnsiTheme="minorHAnsi" w:cstheme="minorHAnsi"/>
          <w:color w:val="000000"/>
          <w:sz w:val="22"/>
          <w:szCs w:val="22"/>
        </w:rPr>
        <w:t>Disclaimer</w:t>
      </w:r>
    </w:p>
    <w:p w14:paraId="141BE9B1" w14:textId="77777777" w:rsidR="00E66FBF" w:rsidRDefault="00E66FBF" w:rsidP="00E66FBF">
      <w:pPr>
        <w:pStyle w:val="CommentText"/>
      </w:pPr>
      <w:r w:rsidRPr="002D32D9">
        <w:rPr>
          <w:rFonts w:eastAsia="Times New Roman" w:cstheme="minorHAnsi"/>
          <w:bCs/>
          <w:color w:val="000000"/>
          <w:sz w:val="22"/>
          <w:szCs w:val="22"/>
        </w:rPr>
        <w:t>This study was funded by the National Institute for Health Research (NIHR) [under its Health Services and Delivery Research (HS&amp;DR) Programme. Grant Reference Number: 13-11/495]. The views expressed are those of the author(s) and not necessarily those of the NIHR or the Department of Health and Social Care</w:t>
      </w:r>
      <w:r w:rsidRPr="00795D0F">
        <w:rPr>
          <w:rFonts w:asciiTheme="majorHAnsi" w:eastAsia="Times New Roman" w:hAnsiTheme="majorHAnsi"/>
          <w:bCs/>
          <w:color w:val="000000"/>
          <w:sz w:val="22"/>
          <w:szCs w:val="22"/>
        </w:rPr>
        <w:t>.</w:t>
      </w:r>
    </w:p>
    <w:p w14:paraId="0A3AA217" w14:textId="77777777" w:rsidR="00FA2200" w:rsidRPr="006F1123" w:rsidRDefault="00FA2200" w:rsidP="00F56692">
      <w:pPr>
        <w:spacing w:line="360" w:lineRule="auto"/>
        <w:rPr>
          <w:rFonts w:asciiTheme="minorHAnsi" w:hAnsiTheme="minorHAnsi" w:cstheme="minorHAnsi"/>
          <w:b/>
          <w:sz w:val="22"/>
          <w:szCs w:val="22"/>
        </w:rPr>
      </w:pPr>
    </w:p>
    <w:p w14:paraId="077E6549" w14:textId="77777777" w:rsidR="00FA2200" w:rsidRPr="006F1123" w:rsidRDefault="00FA2200" w:rsidP="00F56692">
      <w:pPr>
        <w:spacing w:line="360" w:lineRule="auto"/>
        <w:rPr>
          <w:rFonts w:asciiTheme="minorHAnsi" w:hAnsiTheme="minorHAnsi" w:cstheme="minorHAnsi"/>
          <w:b/>
          <w:sz w:val="22"/>
          <w:szCs w:val="22"/>
        </w:rPr>
      </w:pPr>
    </w:p>
    <w:p w14:paraId="015C7CBD" w14:textId="77777777" w:rsidR="00FA2200" w:rsidRPr="006F1123" w:rsidRDefault="00FA2200" w:rsidP="00F56692">
      <w:pPr>
        <w:spacing w:line="360" w:lineRule="auto"/>
        <w:rPr>
          <w:rFonts w:asciiTheme="minorHAnsi" w:hAnsiTheme="minorHAnsi" w:cstheme="minorHAnsi"/>
          <w:b/>
          <w:sz w:val="22"/>
          <w:szCs w:val="22"/>
        </w:rPr>
      </w:pPr>
    </w:p>
    <w:p w14:paraId="271955E4" w14:textId="1F6D52FE" w:rsidR="00BF5D1B" w:rsidRPr="006F1123" w:rsidRDefault="00BF5D1B" w:rsidP="00C96311">
      <w:pPr>
        <w:rPr>
          <w:rFonts w:asciiTheme="minorHAnsi" w:hAnsiTheme="minorHAnsi" w:cstheme="minorHAnsi"/>
          <w:b/>
          <w:sz w:val="22"/>
          <w:szCs w:val="22"/>
        </w:rPr>
      </w:pPr>
      <w:r w:rsidRPr="006F1123">
        <w:rPr>
          <w:rFonts w:asciiTheme="minorHAnsi" w:hAnsiTheme="minorHAnsi" w:cstheme="minorHAnsi"/>
          <w:b/>
          <w:sz w:val="22"/>
          <w:szCs w:val="22"/>
        </w:rPr>
        <w:t xml:space="preserve">References </w:t>
      </w:r>
    </w:p>
    <w:p w14:paraId="713E67F8" w14:textId="77777777" w:rsidR="00343B56" w:rsidRPr="005A5EE3" w:rsidRDefault="00BF5D1B" w:rsidP="00343B56">
      <w:pPr>
        <w:pStyle w:val="Bibliography"/>
        <w:rPr>
          <w:rFonts w:cstheme="minorHAnsi"/>
          <w:szCs w:val="22"/>
        </w:rPr>
      </w:pPr>
      <w:r w:rsidRPr="006F1123">
        <w:rPr>
          <w:rFonts w:cstheme="minorHAnsi"/>
          <w:b/>
          <w:szCs w:val="22"/>
        </w:rPr>
        <w:lastRenderedPageBreak/>
        <w:fldChar w:fldCharType="begin"/>
      </w:r>
      <w:r w:rsidRPr="006F1123">
        <w:rPr>
          <w:rFonts w:cstheme="minorHAnsi"/>
          <w:b/>
          <w:szCs w:val="22"/>
        </w:rPr>
        <w:instrText xml:space="preserve"> ADDIN ZOTERO_BIBL {"uncited":[],"omitted":[],"custom":[]} CSL_BIBLIOGRAPHY </w:instrText>
      </w:r>
      <w:r w:rsidRPr="006F1123">
        <w:rPr>
          <w:rFonts w:cstheme="minorHAnsi"/>
          <w:b/>
          <w:szCs w:val="22"/>
        </w:rPr>
        <w:fldChar w:fldCharType="separate"/>
      </w:r>
      <w:r w:rsidR="00343B56" w:rsidRPr="005A5EE3">
        <w:rPr>
          <w:rFonts w:cstheme="minorHAnsi"/>
          <w:szCs w:val="22"/>
        </w:rPr>
        <w:t xml:space="preserve">1. </w:t>
      </w:r>
      <w:r w:rsidR="00343B56" w:rsidRPr="005A5EE3">
        <w:rPr>
          <w:rFonts w:cstheme="minorHAnsi"/>
          <w:szCs w:val="22"/>
        </w:rPr>
        <w:tab/>
        <w:t xml:space="preserve">Kwakkel Gert, Wagenaar Robert C., Koelman Tim W., et al. Effects of Intensity of Rehabilitation After Stroke. </w:t>
      </w:r>
      <w:r w:rsidR="00343B56" w:rsidRPr="005A5EE3">
        <w:rPr>
          <w:rFonts w:cstheme="minorHAnsi"/>
          <w:i/>
          <w:iCs/>
          <w:szCs w:val="22"/>
        </w:rPr>
        <w:t>Stroke</w:t>
      </w:r>
      <w:r w:rsidR="00343B56" w:rsidRPr="005A5EE3">
        <w:rPr>
          <w:rFonts w:cstheme="minorHAnsi"/>
          <w:szCs w:val="22"/>
        </w:rPr>
        <w:t xml:space="preserve"> 1997; 28: 1550–1556.</w:t>
      </w:r>
    </w:p>
    <w:p w14:paraId="022785F1" w14:textId="77777777" w:rsidR="00343B56" w:rsidRPr="005A5EE3" w:rsidRDefault="00343B56" w:rsidP="00343B56">
      <w:pPr>
        <w:pStyle w:val="Bibliography"/>
        <w:rPr>
          <w:rFonts w:cstheme="minorHAnsi"/>
          <w:szCs w:val="22"/>
        </w:rPr>
      </w:pPr>
      <w:r w:rsidRPr="005A5EE3">
        <w:rPr>
          <w:rFonts w:cstheme="minorHAnsi"/>
          <w:szCs w:val="22"/>
        </w:rPr>
        <w:t xml:space="preserve">2. </w:t>
      </w:r>
      <w:r w:rsidRPr="005A5EE3">
        <w:rPr>
          <w:rFonts w:cstheme="minorHAnsi"/>
          <w:szCs w:val="22"/>
        </w:rPr>
        <w:tab/>
        <w:t xml:space="preserve">Langhorne P, Bernhardt J, Kwakkel G. Stroke rehabilitation. </w:t>
      </w:r>
      <w:r w:rsidRPr="005A5EE3">
        <w:rPr>
          <w:rFonts w:cstheme="minorHAnsi"/>
          <w:i/>
          <w:iCs/>
          <w:szCs w:val="22"/>
        </w:rPr>
        <w:t>The Lancet</w:t>
      </w:r>
      <w:r w:rsidRPr="005A5EE3">
        <w:rPr>
          <w:rFonts w:cstheme="minorHAnsi"/>
          <w:szCs w:val="22"/>
        </w:rPr>
        <w:t xml:space="preserve"> 2011; 377: 1693–1702.</w:t>
      </w:r>
    </w:p>
    <w:p w14:paraId="414A10F1" w14:textId="77777777" w:rsidR="00343B56" w:rsidRPr="005A5EE3" w:rsidRDefault="00343B56" w:rsidP="00343B56">
      <w:pPr>
        <w:pStyle w:val="Bibliography"/>
        <w:rPr>
          <w:rFonts w:cstheme="minorHAnsi"/>
          <w:szCs w:val="22"/>
        </w:rPr>
      </w:pPr>
      <w:r w:rsidRPr="005A5EE3">
        <w:rPr>
          <w:rFonts w:cstheme="minorHAnsi"/>
          <w:szCs w:val="22"/>
        </w:rPr>
        <w:t xml:space="preserve">3. </w:t>
      </w:r>
      <w:r w:rsidRPr="005A5EE3">
        <w:rPr>
          <w:rFonts w:cstheme="minorHAnsi"/>
          <w:szCs w:val="22"/>
        </w:rPr>
        <w:tab/>
        <w:t xml:space="preserve">Rosbergen ICM, Grimley RS, Hayward KS, et al. The impact of environmental enrichment in an acute stroke unit on how and when patients undertake activities. </w:t>
      </w:r>
      <w:r w:rsidRPr="005A5EE3">
        <w:rPr>
          <w:rFonts w:cstheme="minorHAnsi"/>
          <w:i/>
          <w:iCs/>
          <w:szCs w:val="22"/>
        </w:rPr>
        <w:t>Clinical Rehabilitation</w:t>
      </w:r>
      <w:r w:rsidRPr="005A5EE3">
        <w:rPr>
          <w:rFonts w:cstheme="minorHAnsi"/>
          <w:szCs w:val="22"/>
        </w:rPr>
        <w:t xml:space="preserve"> 2019; 33: 784–795.</w:t>
      </w:r>
    </w:p>
    <w:p w14:paraId="5178D5B4" w14:textId="77777777" w:rsidR="00343B56" w:rsidRPr="005A5EE3" w:rsidRDefault="00343B56" w:rsidP="00343B56">
      <w:pPr>
        <w:pStyle w:val="Bibliography"/>
        <w:rPr>
          <w:rFonts w:cstheme="minorHAnsi"/>
          <w:szCs w:val="22"/>
        </w:rPr>
      </w:pPr>
      <w:r w:rsidRPr="005A5EE3">
        <w:rPr>
          <w:rFonts w:cstheme="minorHAnsi"/>
          <w:szCs w:val="22"/>
        </w:rPr>
        <w:t xml:space="preserve">4. </w:t>
      </w:r>
      <w:r w:rsidRPr="005A5EE3">
        <w:rPr>
          <w:rFonts w:cstheme="minorHAnsi"/>
          <w:szCs w:val="22"/>
        </w:rPr>
        <w:tab/>
        <w:t xml:space="preserve">Bernhardt Julie, Dewey Helen, Thrift Amanda, et al. Inactive and Alone. </w:t>
      </w:r>
      <w:r w:rsidRPr="005A5EE3">
        <w:rPr>
          <w:rFonts w:cstheme="minorHAnsi"/>
          <w:i/>
          <w:iCs/>
          <w:szCs w:val="22"/>
        </w:rPr>
        <w:t>Stroke</w:t>
      </w:r>
      <w:r w:rsidRPr="005A5EE3">
        <w:rPr>
          <w:rFonts w:cstheme="minorHAnsi"/>
          <w:szCs w:val="22"/>
        </w:rPr>
        <w:t xml:space="preserve"> 2004; 35: 1005–1009.</w:t>
      </w:r>
    </w:p>
    <w:p w14:paraId="23AB374E" w14:textId="77777777" w:rsidR="00343B56" w:rsidRPr="005A5EE3" w:rsidRDefault="00343B56" w:rsidP="00343B56">
      <w:pPr>
        <w:pStyle w:val="Bibliography"/>
        <w:rPr>
          <w:rFonts w:cstheme="minorHAnsi"/>
          <w:szCs w:val="22"/>
        </w:rPr>
      </w:pPr>
      <w:r w:rsidRPr="005A5EE3">
        <w:rPr>
          <w:rFonts w:cstheme="minorHAnsi"/>
          <w:szCs w:val="22"/>
        </w:rPr>
        <w:t xml:space="preserve">5. </w:t>
      </w:r>
      <w:r w:rsidRPr="005A5EE3">
        <w:rPr>
          <w:rFonts w:cstheme="minorHAnsi"/>
          <w:szCs w:val="22"/>
        </w:rPr>
        <w:tab/>
        <w:t xml:space="preserve">English C, Bernhardt J, Hillier S. Circuit class therapy and 7-day-week therapy increase physiotherapy time, but not patient activity: early results from the CIRCIT trial. </w:t>
      </w:r>
      <w:r w:rsidRPr="005A5EE3">
        <w:rPr>
          <w:rFonts w:cstheme="minorHAnsi"/>
          <w:i/>
          <w:iCs/>
          <w:szCs w:val="22"/>
        </w:rPr>
        <w:t>Stroke</w:t>
      </w:r>
      <w:r w:rsidRPr="005A5EE3">
        <w:rPr>
          <w:rFonts w:cstheme="minorHAnsi"/>
          <w:szCs w:val="22"/>
        </w:rPr>
        <w:t xml:space="preserve"> 2014; 45: 3002–3007.</w:t>
      </w:r>
    </w:p>
    <w:p w14:paraId="7A7567CD" w14:textId="77777777" w:rsidR="00343B56" w:rsidRPr="005A5EE3" w:rsidRDefault="00343B56" w:rsidP="00343B56">
      <w:pPr>
        <w:pStyle w:val="Bibliography"/>
        <w:rPr>
          <w:rFonts w:cstheme="minorHAnsi"/>
          <w:szCs w:val="22"/>
        </w:rPr>
      </w:pPr>
      <w:r w:rsidRPr="005A5EE3">
        <w:rPr>
          <w:rFonts w:cstheme="minorHAnsi"/>
          <w:szCs w:val="22"/>
        </w:rPr>
        <w:t xml:space="preserve">6. </w:t>
      </w:r>
      <w:r w:rsidRPr="005A5EE3">
        <w:rPr>
          <w:rFonts w:cstheme="minorHAnsi"/>
          <w:szCs w:val="22"/>
        </w:rPr>
        <w:tab/>
        <w:t xml:space="preserve">Janssen H, Ada L, Bernhardt J, et al. An enriched environment increases activity in stroke patients undergoing rehabilitation in a mixed rehabilitation unit: a pilot non-randomized controlled trial. </w:t>
      </w:r>
      <w:r w:rsidRPr="005A5EE3">
        <w:rPr>
          <w:rFonts w:cstheme="minorHAnsi"/>
          <w:i/>
          <w:iCs/>
          <w:szCs w:val="22"/>
        </w:rPr>
        <w:t>Disabil Rehabil</w:t>
      </w:r>
      <w:r w:rsidRPr="005A5EE3">
        <w:rPr>
          <w:rFonts w:cstheme="minorHAnsi"/>
          <w:szCs w:val="22"/>
        </w:rPr>
        <w:t xml:space="preserve"> 2014; 36: 255–262.</w:t>
      </w:r>
    </w:p>
    <w:p w14:paraId="051C13B8" w14:textId="77777777" w:rsidR="00343B56" w:rsidRPr="005A5EE3" w:rsidRDefault="00343B56" w:rsidP="00343B56">
      <w:pPr>
        <w:pStyle w:val="Bibliography"/>
        <w:rPr>
          <w:rFonts w:cstheme="minorHAnsi"/>
          <w:szCs w:val="22"/>
        </w:rPr>
      </w:pPr>
      <w:r w:rsidRPr="005A5EE3">
        <w:rPr>
          <w:rFonts w:cstheme="minorHAnsi"/>
          <w:szCs w:val="22"/>
        </w:rPr>
        <w:t xml:space="preserve">7. </w:t>
      </w:r>
      <w:r w:rsidRPr="005A5EE3">
        <w:rPr>
          <w:rFonts w:cstheme="minorHAnsi"/>
          <w:szCs w:val="22"/>
        </w:rPr>
        <w:tab/>
        <w:t xml:space="preserve">Rosbergen IC, Grimley RS, Hayward KS, et al. Embedding an enriched environment in an acute stroke unit increases activity in people with stroke: a controlled before–after pilot study. </w:t>
      </w:r>
      <w:r w:rsidRPr="005A5EE3">
        <w:rPr>
          <w:rFonts w:cstheme="minorHAnsi"/>
          <w:i/>
          <w:iCs/>
          <w:szCs w:val="22"/>
        </w:rPr>
        <w:t>Clin Rehabil</w:t>
      </w:r>
      <w:r w:rsidRPr="005A5EE3">
        <w:rPr>
          <w:rFonts w:cstheme="minorHAnsi"/>
          <w:szCs w:val="22"/>
        </w:rPr>
        <w:t xml:space="preserve"> 2017; 31: 1516–1528.</w:t>
      </w:r>
    </w:p>
    <w:p w14:paraId="212D3138" w14:textId="77777777" w:rsidR="00343B56" w:rsidRPr="005A5EE3" w:rsidRDefault="00343B56" w:rsidP="00343B56">
      <w:pPr>
        <w:pStyle w:val="Bibliography"/>
        <w:rPr>
          <w:rFonts w:cstheme="minorHAnsi"/>
          <w:szCs w:val="22"/>
        </w:rPr>
      </w:pPr>
      <w:r w:rsidRPr="005A5EE3">
        <w:rPr>
          <w:rFonts w:cstheme="minorHAnsi"/>
          <w:szCs w:val="22"/>
        </w:rPr>
        <w:t xml:space="preserve">8. </w:t>
      </w:r>
      <w:r w:rsidRPr="005A5EE3">
        <w:rPr>
          <w:rFonts w:cstheme="minorHAnsi"/>
          <w:szCs w:val="22"/>
        </w:rPr>
        <w:tab/>
        <w:t xml:space="preserve">Dixon-Woods M. How to improve healthcare improvement—an essay by Mary Dixon-Woods. </w:t>
      </w:r>
      <w:r w:rsidRPr="005A5EE3">
        <w:rPr>
          <w:rFonts w:cstheme="minorHAnsi"/>
          <w:i/>
          <w:iCs/>
          <w:szCs w:val="22"/>
        </w:rPr>
        <w:t>BMJ</w:t>
      </w:r>
      <w:r w:rsidRPr="005A5EE3">
        <w:rPr>
          <w:rFonts w:cstheme="minorHAnsi"/>
          <w:szCs w:val="22"/>
        </w:rPr>
        <w:t xml:space="preserve"> 2019; l5514.</w:t>
      </w:r>
    </w:p>
    <w:p w14:paraId="5DC5EDBC" w14:textId="77777777" w:rsidR="00343B56" w:rsidRPr="005A5EE3" w:rsidRDefault="00343B56" w:rsidP="00343B56">
      <w:pPr>
        <w:pStyle w:val="Bibliography"/>
        <w:rPr>
          <w:rFonts w:cstheme="minorHAnsi"/>
          <w:szCs w:val="22"/>
        </w:rPr>
      </w:pPr>
      <w:r w:rsidRPr="005A5EE3">
        <w:rPr>
          <w:rFonts w:cstheme="minorHAnsi"/>
          <w:szCs w:val="22"/>
        </w:rPr>
        <w:t xml:space="preserve">9. </w:t>
      </w:r>
      <w:r w:rsidRPr="005A5EE3">
        <w:rPr>
          <w:rFonts w:cstheme="minorHAnsi"/>
          <w:szCs w:val="22"/>
        </w:rPr>
        <w:tab/>
        <w:t xml:space="preserve">Boyd H, McKernan S, Mullin B, et al. Improving healthcare through the use of co-design. </w:t>
      </w:r>
      <w:r w:rsidRPr="005A5EE3">
        <w:rPr>
          <w:rFonts w:cstheme="minorHAnsi"/>
          <w:i/>
          <w:iCs/>
          <w:szCs w:val="22"/>
        </w:rPr>
        <w:t>The New Zealand Medical Journal</w:t>
      </w:r>
      <w:r w:rsidRPr="005A5EE3">
        <w:rPr>
          <w:rFonts w:cstheme="minorHAnsi"/>
          <w:szCs w:val="22"/>
        </w:rPr>
        <w:t xml:space="preserve"> 2012; 125: 76–87.</w:t>
      </w:r>
    </w:p>
    <w:p w14:paraId="0D3E2E93" w14:textId="77777777" w:rsidR="00343B56" w:rsidRPr="005A5EE3" w:rsidRDefault="00343B56" w:rsidP="00343B56">
      <w:pPr>
        <w:pStyle w:val="Bibliography"/>
        <w:rPr>
          <w:rFonts w:cstheme="minorHAnsi"/>
          <w:szCs w:val="22"/>
        </w:rPr>
      </w:pPr>
      <w:r w:rsidRPr="005A5EE3">
        <w:rPr>
          <w:rFonts w:cstheme="minorHAnsi"/>
          <w:szCs w:val="22"/>
        </w:rPr>
        <w:t xml:space="preserve">10. </w:t>
      </w:r>
      <w:r w:rsidRPr="005A5EE3">
        <w:rPr>
          <w:rFonts w:cstheme="minorHAnsi"/>
          <w:szCs w:val="22"/>
        </w:rPr>
        <w:tab/>
        <w:t xml:space="preserve">EBCD: Experience-based co-design toolkit. </w:t>
      </w:r>
      <w:r w:rsidRPr="005A5EE3">
        <w:rPr>
          <w:rFonts w:cstheme="minorHAnsi"/>
          <w:i/>
          <w:iCs/>
          <w:szCs w:val="22"/>
        </w:rPr>
        <w:t>Point of Care Foundation</w:t>
      </w:r>
      <w:r w:rsidRPr="005A5EE3">
        <w:rPr>
          <w:rFonts w:cstheme="minorHAnsi"/>
          <w:szCs w:val="22"/>
        </w:rPr>
        <w:t>, https://www.pointofcarefoundation.org.uk/resource/experience-based-co-design-ebcd-toolkit/ (accessed 14 February 2019).</w:t>
      </w:r>
    </w:p>
    <w:p w14:paraId="258D78BF" w14:textId="77777777" w:rsidR="00343B56" w:rsidRPr="005A5EE3" w:rsidRDefault="00343B56" w:rsidP="00343B56">
      <w:pPr>
        <w:pStyle w:val="Bibliography"/>
        <w:rPr>
          <w:rFonts w:cstheme="minorHAnsi"/>
          <w:szCs w:val="22"/>
        </w:rPr>
      </w:pPr>
      <w:r w:rsidRPr="005A5EE3">
        <w:rPr>
          <w:rFonts w:cstheme="minorHAnsi"/>
          <w:szCs w:val="22"/>
        </w:rPr>
        <w:t xml:space="preserve">11. </w:t>
      </w:r>
      <w:r w:rsidRPr="005A5EE3">
        <w:rPr>
          <w:rFonts w:cstheme="minorHAnsi"/>
          <w:szCs w:val="22"/>
        </w:rPr>
        <w:tab/>
        <w:t xml:space="preserve">Bate P, Robert G. </w:t>
      </w:r>
      <w:r w:rsidRPr="005A5EE3">
        <w:rPr>
          <w:rFonts w:cstheme="minorHAnsi"/>
          <w:i/>
          <w:iCs/>
          <w:szCs w:val="22"/>
        </w:rPr>
        <w:t>Bringing User Experience to Healthcare Improvement: The Concepts, Methods and Practices of Experience-based Design</w:t>
      </w:r>
      <w:r w:rsidRPr="005A5EE3">
        <w:rPr>
          <w:rFonts w:cstheme="minorHAnsi"/>
          <w:szCs w:val="22"/>
        </w:rPr>
        <w:t>. Radcliffe Publishing, 2007.</w:t>
      </w:r>
    </w:p>
    <w:p w14:paraId="3F5E0BD5" w14:textId="77777777" w:rsidR="00343B56" w:rsidRPr="005A5EE3" w:rsidRDefault="00343B56" w:rsidP="00343B56">
      <w:pPr>
        <w:pStyle w:val="Bibliography"/>
        <w:rPr>
          <w:rFonts w:cstheme="minorHAnsi"/>
          <w:szCs w:val="22"/>
        </w:rPr>
      </w:pPr>
      <w:r w:rsidRPr="005A5EE3">
        <w:rPr>
          <w:rFonts w:cstheme="minorHAnsi"/>
          <w:szCs w:val="22"/>
        </w:rPr>
        <w:t xml:space="preserve">12. </w:t>
      </w:r>
      <w:r w:rsidRPr="005A5EE3">
        <w:rPr>
          <w:rFonts w:cstheme="minorHAnsi"/>
          <w:szCs w:val="22"/>
        </w:rPr>
        <w:tab/>
        <w:t xml:space="preserve">Clarke D, Jones F, Harris R, et al. What outcomes are associated with developing and implementing co-produced interventions in acute healthcare settings? A rapid evidence synthesis. </w:t>
      </w:r>
      <w:r w:rsidRPr="005A5EE3">
        <w:rPr>
          <w:rFonts w:cstheme="minorHAnsi"/>
          <w:i/>
          <w:iCs/>
          <w:szCs w:val="22"/>
        </w:rPr>
        <w:t>BMJ Open</w:t>
      </w:r>
      <w:r w:rsidRPr="005A5EE3">
        <w:rPr>
          <w:rFonts w:cstheme="minorHAnsi"/>
          <w:szCs w:val="22"/>
        </w:rPr>
        <w:t xml:space="preserve"> 2017; 7: e014650.</w:t>
      </w:r>
    </w:p>
    <w:p w14:paraId="15F8B90E" w14:textId="77777777" w:rsidR="00343B56" w:rsidRPr="005A5EE3" w:rsidRDefault="00343B56" w:rsidP="00343B56">
      <w:pPr>
        <w:pStyle w:val="Bibliography"/>
        <w:rPr>
          <w:rFonts w:cstheme="minorHAnsi"/>
          <w:szCs w:val="22"/>
        </w:rPr>
      </w:pPr>
      <w:r w:rsidRPr="005A5EE3">
        <w:rPr>
          <w:rFonts w:cstheme="minorHAnsi"/>
          <w:szCs w:val="22"/>
        </w:rPr>
        <w:t xml:space="preserve">13. </w:t>
      </w:r>
      <w:r w:rsidRPr="005A5EE3">
        <w:rPr>
          <w:rFonts w:cstheme="minorHAnsi"/>
          <w:szCs w:val="22"/>
        </w:rPr>
        <w:tab/>
        <w:t xml:space="preserve">Crowe S, Cresswell K, Robertson A, et al. The case study approach. </w:t>
      </w:r>
      <w:r w:rsidRPr="005A5EE3">
        <w:rPr>
          <w:rFonts w:cstheme="minorHAnsi"/>
          <w:i/>
          <w:iCs/>
          <w:szCs w:val="22"/>
        </w:rPr>
        <w:t>BMC Medical Research Methodology</w:t>
      </w:r>
      <w:r w:rsidRPr="005A5EE3">
        <w:rPr>
          <w:rFonts w:cstheme="minorHAnsi"/>
          <w:szCs w:val="22"/>
        </w:rPr>
        <w:t xml:space="preserve"> 2011; 11: 100.</w:t>
      </w:r>
    </w:p>
    <w:p w14:paraId="01E01D4A" w14:textId="77777777" w:rsidR="00343B56" w:rsidRPr="005A5EE3" w:rsidRDefault="00343B56" w:rsidP="00343B56">
      <w:pPr>
        <w:pStyle w:val="Bibliography"/>
        <w:rPr>
          <w:rFonts w:cstheme="minorHAnsi"/>
          <w:szCs w:val="22"/>
        </w:rPr>
      </w:pPr>
      <w:r w:rsidRPr="005A5EE3">
        <w:rPr>
          <w:rFonts w:cstheme="minorHAnsi"/>
          <w:szCs w:val="22"/>
        </w:rPr>
        <w:t xml:space="preserve">14. </w:t>
      </w:r>
      <w:r w:rsidRPr="005A5EE3">
        <w:rPr>
          <w:rFonts w:cstheme="minorHAnsi"/>
          <w:szCs w:val="22"/>
        </w:rPr>
        <w:tab/>
        <w:t xml:space="preserve">Murray E, Treweek S, Pope C, et al. Normalisation process theory: a framework for developing, evaluating and implementing complex interventions. </w:t>
      </w:r>
      <w:r w:rsidRPr="005A5EE3">
        <w:rPr>
          <w:rFonts w:cstheme="minorHAnsi"/>
          <w:i/>
          <w:iCs/>
          <w:szCs w:val="22"/>
        </w:rPr>
        <w:t>BMC Medicine</w:t>
      </w:r>
      <w:r w:rsidRPr="005A5EE3">
        <w:rPr>
          <w:rFonts w:cstheme="minorHAnsi"/>
          <w:szCs w:val="22"/>
        </w:rPr>
        <w:t xml:space="preserve"> 2010; 8: 63.</w:t>
      </w:r>
    </w:p>
    <w:p w14:paraId="0DD05323" w14:textId="77777777" w:rsidR="00343B56" w:rsidRPr="005A5EE3" w:rsidRDefault="00343B56" w:rsidP="00343B56">
      <w:pPr>
        <w:pStyle w:val="Bibliography"/>
        <w:rPr>
          <w:rFonts w:cstheme="minorHAnsi"/>
          <w:szCs w:val="22"/>
        </w:rPr>
      </w:pPr>
      <w:r w:rsidRPr="005A5EE3">
        <w:rPr>
          <w:rFonts w:cstheme="minorHAnsi"/>
          <w:szCs w:val="22"/>
        </w:rPr>
        <w:t xml:space="preserve">15. </w:t>
      </w:r>
      <w:r w:rsidRPr="005A5EE3">
        <w:rPr>
          <w:rFonts w:cstheme="minorHAnsi"/>
          <w:szCs w:val="22"/>
        </w:rPr>
        <w:tab/>
        <w:t>EQ-5D instruments – EQ-5D, https://euroqol.org/eq-5d-instruments/ (accessed 10 July 2020).</w:t>
      </w:r>
    </w:p>
    <w:p w14:paraId="0C12227D" w14:textId="77777777" w:rsidR="00343B56" w:rsidRPr="005A5EE3" w:rsidRDefault="00343B56" w:rsidP="00343B56">
      <w:pPr>
        <w:pStyle w:val="Bibliography"/>
        <w:rPr>
          <w:rFonts w:cstheme="minorHAnsi"/>
          <w:szCs w:val="22"/>
        </w:rPr>
      </w:pPr>
      <w:r w:rsidRPr="005A5EE3">
        <w:rPr>
          <w:rFonts w:cstheme="minorHAnsi"/>
          <w:szCs w:val="22"/>
        </w:rPr>
        <w:t xml:space="preserve">16. </w:t>
      </w:r>
      <w:r w:rsidRPr="005A5EE3">
        <w:rPr>
          <w:rFonts w:cstheme="minorHAnsi"/>
          <w:szCs w:val="22"/>
        </w:rPr>
        <w:tab/>
        <w:t xml:space="preserve">Trigg R, Wood VA. The Subjective Index of Physical and Social Outcome (SIPSO): a new measure for use with stroke patients. </w:t>
      </w:r>
      <w:r w:rsidRPr="005A5EE3">
        <w:rPr>
          <w:rFonts w:cstheme="minorHAnsi"/>
          <w:i/>
          <w:iCs/>
          <w:szCs w:val="22"/>
        </w:rPr>
        <w:t>Clin Rehabil</w:t>
      </w:r>
      <w:r w:rsidRPr="005A5EE3">
        <w:rPr>
          <w:rFonts w:cstheme="minorHAnsi"/>
          <w:szCs w:val="22"/>
        </w:rPr>
        <w:t xml:space="preserve"> 2000; 14: 288–299.</w:t>
      </w:r>
    </w:p>
    <w:p w14:paraId="2EC1C571" w14:textId="77777777" w:rsidR="00343B56" w:rsidRPr="005A5EE3" w:rsidRDefault="00343B56" w:rsidP="00343B56">
      <w:pPr>
        <w:pStyle w:val="Bibliography"/>
        <w:rPr>
          <w:rFonts w:cstheme="minorHAnsi"/>
          <w:szCs w:val="22"/>
        </w:rPr>
      </w:pPr>
      <w:r w:rsidRPr="005A5EE3">
        <w:rPr>
          <w:rFonts w:cstheme="minorHAnsi"/>
          <w:szCs w:val="22"/>
        </w:rPr>
        <w:lastRenderedPageBreak/>
        <w:t xml:space="preserve">17. </w:t>
      </w:r>
      <w:r w:rsidRPr="005A5EE3">
        <w:rPr>
          <w:rFonts w:cstheme="minorHAnsi"/>
          <w:szCs w:val="22"/>
        </w:rPr>
        <w:tab/>
        <w:t xml:space="preserve">Bamford JM, Sandercock PA, Warlow CP, et al. Interobserver agreement for the assessment of handicap in stroke patients. </w:t>
      </w:r>
      <w:r w:rsidRPr="005A5EE3">
        <w:rPr>
          <w:rFonts w:cstheme="minorHAnsi"/>
          <w:i/>
          <w:iCs/>
          <w:szCs w:val="22"/>
        </w:rPr>
        <w:t>Stroke</w:t>
      </w:r>
      <w:r w:rsidRPr="005A5EE3">
        <w:rPr>
          <w:rFonts w:cstheme="minorHAnsi"/>
          <w:szCs w:val="22"/>
        </w:rPr>
        <w:t xml:space="preserve"> 1989; 20: 828–828.</w:t>
      </w:r>
    </w:p>
    <w:p w14:paraId="5AC04416" w14:textId="77777777" w:rsidR="00343B56" w:rsidRPr="005A5EE3" w:rsidRDefault="00343B56" w:rsidP="00343B56">
      <w:pPr>
        <w:pStyle w:val="Bibliography"/>
        <w:rPr>
          <w:rFonts w:cstheme="minorHAnsi"/>
          <w:szCs w:val="22"/>
        </w:rPr>
      </w:pPr>
      <w:r w:rsidRPr="005A5EE3">
        <w:rPr>
          <w:rFonts w:cstheme="minorHAnsi"/>
          <w:szCs w:val="22"/>
        </w:rPr>
        <w:t xml:space="preserve">18. </w:t>
      </w:r>
      <w:r w:rsidRPr="005A5EE3">
        <w:rPr>
          <w:rFonts w:cstheme="minorHAnsi"/>
          <w:szCs w:val="22"/>
        </w:rPr>
        <w:tab/>
        <w:t xml:space="preserve">Kneebone II, Hull SL, McGurk R, et al. Reliability and Validity of the Neurorehabilitation Experience Questionnaire for Inpatients. </w:t>
      </w:r>
      <w:r w:rsidRPr="005A5EE3">
        <w:rPr>
          <w:rFonts w:cstheme="minorHAnsi"/>
          <w:i/>
          <w:iCs/>
          <w:szCs w:val="22"/>
        </w:rPr>
        <w:t>Neurorehabil Neural Repair</w:t>
      </w:r>
      <w:r w:rsidRPr="005A5EE3">
        <w:rPr>
          <w:rFonts w:cstheme="minorHAnsi"/>
          <w:szCs w:val="22"/>
        </w:rPr>
        <w:t xml:space="preserve"> 2012; 26: 834–841.</w:t>
      </w:r>
    </w:p>
    <w:p w14:paraId="1D00D723" w14:textId="77777777" w:rsidR="00343B56" w:rsidRPr="005A5EE3" w:rsidRDefault="00343B56" w:rsidP="00343B56">
      <w:pPr>
        <w:pStyle w:val="Bibliography"/>
        <w:rPr>
          <w:rFonts w:cstheme="minorHAnsi"/>
          <w:szCs w:val="22"/>
        </w:rPr>
      </w:pPr>
      <w:r w:rsidRPr="005A5EE3">
        <w:rPr>
          <w:rFonts w:cstheme="minorHAnsi"/>
          <w:szCs w:val="22"/>
        </w:rPr>
        <w:t xml:space="preserve">19. </w:t>
      </w:r>
      <w:r w:rsidRPr="005A5EE3">
        <w:rPr>
          <w:rFonts w:cstheme="minorHAnsi"/>
          <w:szCs w:val="22"/>
        </w:rPr>
        <w:tab/>
        <w:t xml:space="preserve">Clarke DJ, Hawkins R, Sadler E, et al. Introducing structured caregiver training in stroke care: findings from the TRACS process evaluation study. </w:t>
      </w:r>
      <w:r w:rsidRPr="005A5EE3">
        <w:rPr>
          <w:rFonts w:cstheme="minorHAnsi"/>
          <w:i/>
          <w:iCs/>
          <w:szCs w:val="22"/>
        </w:rPr>
        <w:t>BMJ Open</w:t>
      </w:r>
      <w:r w:rsidRPr="005A5EE3">
        <w:rPr>
          <w:rFonts w:cstheme="minorHAnsi"/>
          <w:szCs w:val="22"/>
        </w:rPr>
        <w:t xml:space="preserve"> 2014; 4: e004473.</w:t>
      </w:r>
    </w:p>
    <w:p w14:paraId="444A16B5" w14:textId="77777777" w:rsidR="00343B56" w:rsidRPr="005A5EE3" w:rsidRDefault="00343B56" w:rsidP="00343B56">
      <w:pPr>
        <w:pStyle w:val="Bibliography"/>
        <w:rPr>
          <w:rFonts w:cstheme="minorHAnsi"/>
          <w:szCs w:val="22"/>
        </w:rPr>
      </w:pPr>
      <w:r w:rsidRPr="005A5EE3">
        <w:rPr>
          <w:rFonts w:cstheme="minorHAnsi"/>
          <w:szCs w:val="22"/>
        </w:rPr>
        <w:t xml:space="preserve">20. </w:t>
      </w:r>
      <w:r w:rsidRPr="005A5EE3">
        <w:rPr>
          <w:rFonts w:cstheme="minorHAnsi"/>
          <w:szCs w:val="22"/>
        </w:rPr>
        <w:tab/>
        <w:t xml:space="preserve">Janssen H, Ada L, Bernhardt J, et al. Physical, cognitive and social activity levels of stroke patients undergoing rehabilitation within a mixed rehabilitation unit. </w:t>
      </w:r>
      <w:r w:rsidRPr="005A5EE3">
        <w:rPr>
          <w:rFonts w:cstheme="minorHAnsi"/>
          <w:i/>
          <w:iCs/>
          <w:szCs w:val="22"/>
        </w:rPr>
        <w:t>Clin Rehabil</w:t>
      </w:r>
      <w:r w:rsidRPr="005A5EE3">
        <w:rPr>
          <w:rFonts w:cstheme="minorHAnsi"/>
          <w:szCs w:val="22"/>
        </w:rPr>
        <w:t xml:space="preserve"> 2014; 28: 91–101.</w:t>
      </w:r>
    </w:p>
    <w:p w14:paraId="6955F20C" w14:textId="77777777" w:rsidR="00343B56" w:rsidRPr="005A5EE3" w:rsidRDefault="00343B56" w:rsidP="00343B56">
      <w:pPr>
        <w:pStyle w:val="Bibliography"/>
        <w:rPr>
          <w:rFonts w:cstheme="minorHAnsi"/>
          <w:szCs w:val="22"/>
        </w:rPr>
      </w:pPr>
      <w:r w:rsidRPr="005A5EE3">
        <w:rPr>
          <w:rFonts w:cstheme="minorHAnsi"/>
          <w:szCs w:val="22"/>
        </w:rPr>
        <w:t xml:space="preserve">21. </w:t>
      </w:r>
      <w:r w:rsidRPr="005A5EE3">
        <w:rPr>
          <w:rFonts w:cstheme="minorHAnsi"/>
          <w:szCs w:val="22"/>
        </w:rPr>
        <w:tab/>
        <w:t xml:space="preserve">Braun V, Clarke V. Using thematic analysis in psychology. </w:t>
      </w:r>
      <w:r w:rsidRPr="005A5EE3">
        <w:rPr>
          <w:rFonts w:cstheme="minorHAnsi"/>
          <w:i/>
          <w:iCs/>
          <w:szCs w:val="22"/>
        </w:rPr>
        <w:t>Qualitative Research in Psychology</w:t>
      </w:r>
      <w:r w:rsidRPr="005A5EE3">
        <w:rPr>
          <w:rFonts w:cstheme="minorHAnsi"/>
          <w:szCs w:val="22"/>
        </w:rPr>
        <w:t xml:space="preserve"> 2006; 3: 77–101.</w:t>
      </w:r>
    </w:p>
    <w:p w14:paraId="21339D77" w14:textId="77777777" w:rsidR="00343B56" w:rsidRPr="005A5EE3" w:rsidRDefault="00343B56" w:rsidP="00343B56">
      <w:pPr>
        <w:pStyle w:val="Bibliography"/>
        <w:rPr>
          <w:rFonts w:cstheme="minorHAnsi"/>
          <w:szCs w:val="22"/>
        </w:rPr>
      </w:pPr>
      <w:r w:rsidRPr="005A5EE3">
        <w:rPr>
          <w:rFonts w:cstheme="minorHAnsi"/>
          <w:szCs w:val="22"/>
        </w:rPr>
        <w:t xml:space="preserve">22. </w:t>
      </w:r>
      <w:r w:rsidRPr="005A5EE3">
        <w:rPr>
          <w:rFonts w:cstheme="minorHAnsi"/>
          <w:szCs w:val="22"/>
        </w:rPr>
        <w:tab/>
        <w:t xml:space="preserve">Chouliara N, Fisher R, Crosbie B, et al. How do patients spend their time in stroke rehabilitation units in England? The REVIHR study. </w:t>
      </w:r>
      <w:r w:rsidRPr="005A5EE3">
        <w:rPr>
          <w:rFonts w:cstheme="minorHAnsi"/>
          <w:i/>
          <w:iCs/>
          <w:szCs w:val="22"/>
        </w:rPr>
        <w:t>Disability and Rehabilitation</w:t>
      </w:r>
      <w:r w:rsidRPr="005A5EE3">
        <w:rPr>
          <w:rFonts w:cstheme="minorHAnsi"/>
          <w:szCs w:val="22"/>
        </w:rPr>
        <w:t xml:space="preserve"> 2019; 1–8.</w:t>
      </w:r>
    </w:p>
    <w:p w14:paraId="6CAA407F" w14:textId="76DD68A3" w:rsidR="00BF5D1B" w:rsidRPr="006F1123" w:rsidRDefault="00BF5D1B" w:rsidP="00E50D18">
      <w:pPr>
        <w:pStyle w:val="Bibliography"/>
        <w:rPr>
          <w:rFonts w:cstheme="minorHAnsi"/>
          <w:b/>
          <w:szCs w:val="22"/>
        </w:rPr>
      </w:pPr>
      <w:r w:rsidRPr="006F1123">
        <w:rPr>
          <w:rFonts w:cstheme="minorHAnsi"/>
          <w:b/>
          <w:szCs w:val="22"/>
        </w:rPr>
        <w:fldChar w:fldCharType="end"/>
      </w:r>
    </w:p>
    <w:p w14:paraId="64598072" w14:textId="77777777" w:rsidR="00D32F61" w:rsidRPr="000E61D6" w:rsidRDefault="00D32F61" w:rsidP="00C96311">
      <w:pPr>
        <w:rPr>
          <w:rFonts w:asciiTheme="minorHAnsi" w:hAnsiTheme="minorHAnsi" w:cstheme="minorHAnsi"/>
          <w:b/>
          <w:sz w:val="22"/>
          <w:szCs w:val="22"/>
        </w:rPr>
      </w:pPr>
    </w:p>
    <w:p w14:paraId="58A170C0" w14:textId="77777777" w:rsidR="00D32F61" w:rsidRPr="006F1123" w:rsidRDefault="00D32F61" w:rsidP="00C96311">
      <w:pPr>
        <w:rPr>
          <w:rFonts w:asciiTheme="minorHAnsi" w:hAnsiTheme="minorHAnsi" w:cstheme="minorHAnsi"/>
          <w:b/>
          <w:sz w:val="22"/>
          <w:szCs w:val="22"/>
        </w:rPr>
      </w:pPr>
    </w:p>
    <w:p w14:paraId="446F5FB3" w14:textId="77777777" w:rsidR="00D32F61" w:rsidRPr="006F1123" w:rsidRDefault="00D32F61" w:rsidP="00C96311">
      <w:pPr>
        <w:rPr>
          <w:rFonts w:asciiTheme="minorHAnsi" w:hAnsiTheme="minorHAnsi" w:cstheme="minorHAnsi"/>
          <w:b/>
          <w:sz w:val="22"/>
          <w:szCs w:val="22"/>
        </w:rPr>
      </w:pPr>
    </w:p>
    <w:p w14:paraId="7FB729B8" w14:textId="77777777" w:rsidR="00D32F61" w:rsidRPr="006F1123" w:rsidRDefault="00D32F61" w:rsidP="00C96311">
      <w:pPr>
        <w:rPr>
          <w:rFonts w:asciiTheme="minorHAnsi" w:hAnsiTheme="minorHAnsi" w:cstheme="minorHAnsi"/>
          <w:b/>
          <w:sz w:val="22"/>
          <w:szCs w:val="22"/>
        </w:rPr>
      </w:pPr>
    </w:p>
    <w:p w14:paraId="30C873ED" w14:textId="77777777" w:rsidR="00D32F61" w:rsidRPr="006F1123" w:rsidRDefault="00D32F61" w:rsidP="00C96311">
      <w:pPr>
        <w:rPr>
          <w:rFonts w:asciiTheme="minorHAnsi" w:hAnsiTheme="minorHAnsi" w:cstheme="minorHAnsi"/>
          <w:b/>
          <w:sz w:val="22"/>
          <w:szCs w:val="22"/>
        </w:rPr>
      </w:pPr>
    </w:p>
    <w:p w14:paraId="15141D26" w14:textId="77777777" w:rsidR="00D32F61" w:rsidRPr="006F1123" w:rsidRDefault="00D32F61" w:rsidP="00C96311">
      <w:pPr>
        <w:rPr>
          <w:rFonts w:asciiTheme="minorHAnsi" w:hAnsiTheme="minorHAnsi" w:cstheme="minorHAnsi"/>
          <w:b/>
          <w:sz w:val="22"/>
          <w:szCs w:val="22"/>
        </w:rPr>
      </w:pPr>
    </w:p>
    <w:p w14:paraId="3FAEEA4F" w14:textId="77777777" w:rsidR="00D32F61" w:rsidRPr="006F1123" w:rsidRDefault="00D32F61" w:rsidP="00C96311">
      <w:pPr>
        <w:rPr>
          <w:rFonts w:asciiTheme="minorHAnsi" w:hAnsiTheme="minorHAnsi" w:cstheme="minorHAnsi"/>
          <w:b/>
          <w:sz w:val="22"/>
          <w:szCs w:val="22"/>
        </w:rPr>
      </w:pPr>
    </w:p>
    <w:p w14:paraId="345FB8AF" w14:textId="77777777" w:rsidR="00D32F61" w:rsidRPr="006F1123" w:rsidRDefault="00D32F61" w:rsidP="00C96311">
      <w:pPr>
        <w:rPr>
          <w:rFonts w:asciiTheme="minorHAnsi" w:hAnsiTheme="minorHAnsi" w:cstheme="minorHAnsi"/>
          <w:b/>
          <w:sz w:val="22"/>
          <w:szCs w:val="22"/>
        </w:rPr>
      </w:pPr>
    </w:p>
    <w:p w14:paraId="573CDF33" w14:textId="77777777" w:rsidR="00D32F61" w:rsidRPr="006F1123" w:rsidRDefault="00D32F61" w:rsidP="00C96311">
      <w:pPr>
        <w:rPr>
          <w:rFonts w:asciiTheme="minorHAnsi" w:hAnsiTheme="minorHAnsi" w:cstheme="minorHAnsi"/>
          <w:b/>
          <w:sz w:val="22"/>
          <w:szCs w:val="22"/>
        </w:rPr>
      </w:pPr>
    </w:p>
    <w:p w14:paraId="554B8842" w14:textId="77777777" w:rsidR="00D32F61" w:rsidRPr="006F1123" w:rsidRDefault="00D32F61" w:rsidP="00C96311">
      <w:pPr>
        <w:rPr>
          <w:rFonts w:asciiTheme="minorHAnsi" w:hAnsiTheme="minorHAnsi" w:cstheme="minorHAnsi"/>
          <w:b/>
          <w:sz w:val="22"/>
          <w:szCs w:val="22"/>
        </w:rPr>
      </w:pPr>
    </w:p>
    <w:p w14:paraId="4DB738EC" w14:textId="2F7084F2" w:rsidR="00D32F61" w:rsidRPr="006F1123" w:rsidRDefault="00AC2DB4" w:rsidP="00AC2DB4">
      <w:pPr>
        <w:rPr>
          <w:rFonts w:asciiTheme="minorHAnsi" w:hAnsiTheme="minorHAnsi" w:cstheme="minorHAnsi"/>
          <w:b/>
          <w:sz w:val="22"/>
          <w:szCs w:val="22"/>
        </w:rPr>
      </w:pPr>
      <w:r w:rsidRPr="006F1123">
        <w:rPr>
          <w:rFonts w:asciiTheme="minorHAnsi" w:hAnsiTheme="minorHAnsi" w:cstheme="minorHAnsi"/>
          <w:sz w:val="22"/>
          <w:szCs w:val="22"/>
        </w:rPr>
        <w:t xml:space="preserve"> </w:t>
      </w:r>
    </w:p>
    <w:p w14:paraId="090F93A0" w14:textId="77777777" w:rsidR="00D32F61" w:rsidRPr="006F1123" w:rsidRDefault="00D32F61" w:rsidP="00C96311">
      <w:pPr>
        <w:rPr>
          <w:rFonts w:asciiTheme="minorHAnsi" w:hAnsiTheme="minorHAnsi" w:cstheme="minorHAnsi"/>
          <w:b/>
          <w:sz w:val="22"/>
          <w:szCs w:val="22"/>
        </w:rPr>
      </w:pPr>
    </w:p>
    <w:p w14:paraId="64BF05F1" w14:textId="3DF2FFED" w:rsidR="00D32F61" w:rsidRPr="006F1123" w:rsidRDefault="00D32F61" w:rsidP="00C96311">
      <w:pPr>
        <w:rPr>
          <w:rFonts w:asciiTheme="minorHAnsi" w:hAnsiTheme="minorHAnsi" w:cstheme="minorHAnsi"/>
          <w:b/>
          <w:sz w:val="22"/>
          <w:szCs w:val="22"/>
        </w:rPr>
      </w:pPr>
    </w:p>
    <w:sectPr w:rsidR="00D32F61" w:rsidRPr="006F11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7429C" w14:textId="77777777" w:rsidR="009C33FA" w:rsidRDefault="009C33FA" w:rsidP="00067A62">
      <w:r>
        <w:separator/>
      </w:r>
    </w:p>
  </w:endnote>
  <w:endnote w:type="continuationSeparator" w:id="0">
    <w:p w14:paraId="58B59CCE" w14:textId="77777777" w:rsidR="009C33FA" w:rsidRDefault="009C33FA" w:rsidP="00067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panose1 w:val="00000000000000000000"/>
    <w:charset w:val="86"/>
    <w:family w:val="auto"/>
    <w:notTrueType/>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Segoe UI">
    <w:altName w:val="Calibr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B091C" w14:textId="77777777" w:rsidR="009C33FA" w:rsidRDefault="009C33FA" w:rsidP="00067A62">
      <w:r>
        <w:separator/>
      </w:r>
    </w:p>
  </w:footnote>
  <w:footnote w:type="continuationSeparator" w:id="0">
    <w:p w14:paraId="19F5A136" w14:textId="77777777" w:rsidR="009C33FA" w:rsidRDefault="009C33FA" w:rsidP="00067A6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B3BD2"/>
    <w:multiLevelType w:val="multilevel"/>
    <w:tmpl w:val="681A0722"/>
    <w:lvl w:ilvl="0">
      <w:start w:val="1"/>
      <w:numFmt w:val="bullet"/>
      <w:lvlText w:val=""/>
      <w:lvlJc w:val="left"/>
      <w:pPr>
        <w:tabs>
          <w:tab w:val="num" w:pos="644"/>
        </w:tabs>
        <w:ind w:left="644" w:hanging="360"/>
      </w:pPr>
      <w:rPr>
        <w:rFonts w:ascii="Symbol" w:hAnsi="Symbol" w:hint="default"/>
        <w:position w:val="0"/>
        <w:sz w:val="20"/>
        <w:szCs w:val="20"/>
      </w:rPr>
    </w:lvl>
    <w:lvl w:ilvl="1">
      <w:start w:val="1"/>
      <w:numFmt w:val="lowerLetter"/>
      <w:lvlText w:val="%2."/>
      <w:lvlJc w:val="left"/>
      <w:pPr>
        <w:tabs>
          <w:tab w:val="num" w:pos="1380"/>
        </w:tabs>
        <w:ind w:left="1380" w:hanging="300"/>
      </w:pPr>
      <w:rPr>
        <w:rFonts w:ascii="Arial" w:eastAsia="Arial" w:hAnsi="Arial" w:cs="Arial"/>
        <w:position w:val="0"/>
        <w:sz w:val="20"/>
        <w:szCs w:val="20"/>
      </w:rPr>
    </w:lvl>
    <w:lvl w:ilvl="2">
      <w:start w:val="1"/>
      <w:numFmt w:val="lowerRoman"/>
      <w:lvlText w:val="%3."/>
      <w:lvlJc w:val="left"/>
      <w:pPr>
        <w:tabs>
          <w:tab w:val="num" w:pos="2111"/>
        </w:tabs>
        <w:ind w:left="2111" w:hanging="247"/>
      </w:pPr>
      <w:rPr>
        <w:rFonts w:ascii="Arial" w:eastAsia="Arial" w:hAnsi="Arial" w:cs="Arial"/>
        <w:position w:val="0"/>
        <w:sz w:val="20"/>
        <w:szCs w:val="20"/>
      </w:rPr>
    </w:lvl>
    <w:lvl w:ilvl="3">
      <w:start w:val="1"/>
      <w:numFmt w:val="decimal"/>
      <w:lvlText w:val="%4."/>
      <w:lvlJc w:val="left"/>
      <w:pPr>
        <w:tabs>
          <w:tab w:val="num" w:pos="2820"/>
        </w:tabs>
        <w:ind w:left="2820" w:hanging="300"/>
      </w:pPr>
      <w:rPr>
        <w:rFonts w:ascii="Arial" w:eastAsia="Arial" w:hAnsi="Arial" w:cs="Arial"/>
        <w:position w:val="0"/>
        <w:sz w:val="20"/>
        <w:szCs w:val="20"/>
      </w:rPr>
    </w:lvl>
    <w:lvl w:ilvl="4">
      <w:start w:val="1"/>
      <w:numFmt w:val="lowerLetter"/>
      <w:lvlText w:val="%5."/>
      <w:lvlJc w:val="left"/>
      <w:pPr>
        <w:tabs>
          <w:tab w:val="num" w:pos="3540"/>
        </w:tabs>
        <w:ind w:left="3540" w:hanging="300"/>
      </w:pPr>
      <w:rPr>
        <w:rFonts w:ascii="Arial" w:eastAsia="Arial" w:hAnsi="Arial" w:cs="Arial"/>
        <w:position w:val="0"/>
        <w:sz w:val="20"/>
        <w:szCs w:val="20"/>
      </w:rPr>
    </w:lvl>
    <w:lvl w:ilvl="5">
      <w:start w:val="1"/>
      <w:numFmt w:val="lowerRoman"/>
      <w:lvlText w:val="%6."/>
      <w:lvlJc w:val="left"/>
      <w:pPr>
        <w:tabs>
          <w:tab w:val="num" w:pos="4271"/>
        </w:tabs>
        <w:ind w:left="4271" w:hanging="247"/>
      </w:pPr>
      <w:rPr>
        <w:rFonts w:ascii="Arial" w:eastAsia="Arial" w:hAnsi="Arial" w:cs="Arial"/>
        <w:position w:val="0"/>
        <w:sz w:val="20"/>
        <w:szCs w:val="20"/>
      </w:rPr>
    </w:lvl>
    <w:lvl w:ilvl="6">
      <w:start w:val="1"/>
      <w:numFmt w:val="decimal"/>
      <w:lvlText w:val="%7."/>
      <w:lvlJc w:val="left"/>
      <w:pPr>
        <w:tabs>
          <w:tab w:val="num" w:pos="4980"/>
        </w:tabs>
        <w:ind w:left="4980" w:hanging="300"/>
      </w:pPr>
      <w:rPr>
        <w:rFonts w:ascii="Arial" w:eastAsia="Arial" w:hAnsi="Arial" w:cs="Arial"/>
        <w:position w:val="0"/>
        <w:sz w:val="20"/>
        <w:szCs w:val="20"/>
      </w:rPr>
    </w:lvl>
    <w:lvl w:ilvl="7">
      <w:start w:val="1"/>
      <w:numFmt w:val="lowerLetter"/>
      <w:lvlText w:val="%8."/>
      <w:lvlJc w:val="left"/>
      <w:pPr>
        <w:tabs>
          <w:tab w:val="num" w:pos="5700"/>
        </w:tabs>
        <w:ind w:left="5700" w:hanging="300"/>
      </w:pPr>
      <w:rPr>
        <w:rFonts w:ascii="Arial" w:eastAsia="Arial" w:hAnsi="Arial" w:cs="Arial"/>
        <w:position w:val="0"/>
        <w:sz w:val="20"/>
        <w:szCs w:val="20"/>
      </w:rPr>
    </w:lvl>
    <w:lvl w:ilvl="8">
      <w:start w:val="1"/>
      <w:numFmt w:val="lowerRoman"/>
      <w:lvlText w:val="%9."/>
      <w:lvlJc w:val="left"/>
      <w:pPr>
        <w:tabs>
          <w:tab w:val="num" w:pos="6431"/>
        </w:tabs>
        <w:ind w:left="6431" w:hanging="247"/>
      </w:pPr>
      <w:rPr>
        <w:rFonts w:ascii="Arial" w:eastAsia="Arial" w:hAnsi="Arial" w:cs="Arial"/>
        <w:position w:val="0"/>
        <w:sz w:val="20"/>
        <w:szCs w:val="20"/>
      </w:rPr>
    </w:lvl>
  </w:abstractNum>
  <w:abstractNum w:abstractNumId="1" w15:restartNumberingAfterBreak="0">
    <w:nsid w:val="30061A6A"/>
    <w:multiLevelType w:val="hybridMultilevel"/>
    <w:tmpl w:val="EDA2E398"/>
    <w:lvl w:ilvl="0" w:tplc="9830E500">
      <w:start w:val="6"/>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A670D5"/>
    <w:multiLevelType w:val="hybridMultilevel"/>
    <w:tmpl w:val="400692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F24FF6"/>
    <w:multiLevelType w:val="hybridMultilevel"/>
    <w:tmpl w:val="A266B7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3A08F7"/>
    <w:multiLevelType w:val="hybridMultilevel"/>
    <w:tmpl w:val="627CCDA6"/>
    <w:lvl w:ilvl="0" w:tplc="61C64D42">
      <w:start w:val="4"/>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BC5AD1"/>
    <w:multiLevelType w:val="hybridMultilevel"/>
    <w:tmpl w:val="BC3CF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5B7F7E"/>
    <w:multiLevelType w:val="hybridMultilevel"/>
    <w:tmpl w:val="BDD89E6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615724FE"/>
    <w:multiLevelType w:val="hybridMultilevel"/>
    <w:tmpl w:val="B10EE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0B12AB"/>
    <w:multiLevelType w:val="hybridMultilevel"/>
    <w:tmpl w:val="1C80DBF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53346D"/>
    <w:multiLevelType w:val="multilevel"/>
    <w:tmpl w:val="D3027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6D1BEA"/>
    <w:multiLevelType w:val="hybridMultilevel"/>
    <w:tmpl w:val="D43A76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6"/>
  </w:num>
  <w:num w:numId="3">
    <w:abstractNumId w:val="10"/>
  </w:num>
  <w:num w:numId="4">
    <w:abstractNumId w:val="7"/>
  </w:num>
  <w:num w:numId="5">
    <w:abstractNumId w:val="8"/>
  </w:num>
  <w:num w:numId="6">
    <w:abstractNumId w:val="3"/>
  </w:num>
  <w:num w:numId="7">
    <w:abstractNumId w:val="5"/>
  </w:num>
  <w:num w:numId="8">
    <w:abstractNumId w:val="9"/>
  </w:num>
  <w:num w:numId="9">
    <w:abstractNumId w:val="4"/>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F61"/>
    <w:rsid w:val="00007E64"/>
    <w:rsid w:val="00012E21"/>
    <w:rsid w:val="0003669D"/>
    <w:rsid w:val="00036B78"/>
    <w:rsid w:val="00037D40"/>
    <w:rsid w:val="00040B91"/>
    <w:rsid w:val="0004549C"/>
    <w:rsid w:val="00047149"/>
    <w:rsid w:val="000473E3"/>
    <w:rsid w:val="000578D0"/>
    <w:rsid w:val="00067A62"/>
    <w:rsid w:val="00071692"/>
    <w:rsid w:val="00072F37"/>
    <w:rsid w:val="000735A7"/>
    <w:rsid w:val="00081597"/>
    <w:rsid w:val="000903C6"/>
    <w:rsid w:val="000916E7"/>
    <w:rsid w:val="00095D97"/>
    <w:rsid w:val="00096837"/>
    <w:rsid w:val="00096928"/>
    <w:rsid w:val="000A0765"/>
    <w:rsid w:val="000A0878"/>
    <w:rsid w:val="000B0CEB"/>
    <w:rsid w:val="000C369C"/>
    <w:rsid w:val="000C48A1"/>
    <w:rsid w:val="000D3E8C"/>
    <w:rsid w:val="000E2273"/>
    <w:rsid w:val="000E2528"/>
    <w:rsid w:val="000E3405"/>
    <w:rsid w:val="000E37B3"/>
    <w:rsid w:val="000E50EB"/>
    <w:rsid w:val="000E61D6"/>
    <w:rsid w:val="000F16AA"/>
    <w:rsid w:val="00102E6C"/>
    <w:rsid w:val="00111096"/>
    <w:rsid w:val="00115B69"/>
    <w:rsid w:val="00122C29"/>
    <w:rsid w:val="00123E72"/>
    <w:rsid w:val="0013025A"/>
    <w:rsid w:val="00134F9D"/>
    <w:rsid w:val="0015057D"/>
    <w:rsid w:val="00154202"/>
    <w:rsid w:val="00181485"/>
    <w:rsid w:val="00181C56"/>
    <w:rsid w:val="0018675B"/>
    <w:rsid w:val="00186CD1"/>
    <w:rsid w:val="001933D4"/>
    <w:rsid w:val="001A50CD"/>
    <w:rsid w:val="001B2186"/>
    <w:rsid w:val="001B67E9"/>
    <w:rsid w:val="001B6C60"/>
    <w:rsid w:val="001B7605"/>
    <w:rsid w:val="001C3E32"/>
    <w:rsid w:val="001C44EB"/>
    <w:rsid w:val="001C7CA6"/>
    <w:rsid w:val="001D43E4"/>
    <w:rsid w:val="001D7301"/>
    <w:rsid w:val="001F09C5"/>
    <w:rsid w:val="00211A43"/>
    <w:rsid w:val="00217236"/>
    <w:rsid w:val="00217602"/>
    <w:rsid w:val="002229A7"/>
    <w:rsid w:val="00232DF0"/>
    <w:rsid w:val="00236856"/>
    <w:rsid w:val="00242CA0"/>
    <w:rsid w:val="00242D8B"/>
    <w:rsid w:val="002519A0"/>
    <w:rsid w:val="00253A05"/>
    <w:rsid w:val="0025783C"/>
    <w:rsid w:val="00260855"/>
    <w:rsid w:val="002612B9"/>
    <w:rsid w:val="0027009C"/>
    <w:rsid w:val="002768E9"/>
    <w:rsid w:val="002907A4"/>
    <w:rsid w:val="002918D5"/>
    <w:rsid w:val="00293DB0"/>
    <w:rsid w:val="002A38A7"/>
    <w:rsid w:val="002C056C"/>
    <w:rsid w:val="002C3283"/>
    <w:rsid w:val="002D0A83"/>
    <w:rsid w:val="002D32D9"/>
    <w:rsid w:val="002E2E39"/>
    <w:rsid w:val="002F32D0"/>
    <w:rsid w:val="002F74D1"/>
    <w:rsid w:val="0030180B"/>
    <w:rsid w:val="00301882"/>
    <w:rsid w:val="00321834"/>
    <w:rsid w:val="00323FE8"/>
    <w:rsid w:val="00343B56"/>
    <w:rsid w:val="00351E1D"/>
    <w:rsid w:val="0035386C"/>
    <w:rsid w:val="003628B7"/>
    <w:rsid w:val="00370654"/>
    <w:rsid w:val="00373B97"/>
    <w:rsid w:val="00376C36"/>
    <w:rsid w:val="0038252F"/>
    <w:rsid w:val="0038258E"/>
    <w:rsid w:val="003853B3"/>
    <w:rsid w:val="003863D6"/>
    <w:rsid w:val="00397833"/>
    <w:rsid w:val="003B1452"/>
    <w:rsid w:val="003B290B"/>
    <w:rsid w:val="003B3222"/>
    <w:rsid w:val="003B68C7"/>
    <w:rsid w:val="003C2539"/>
    <w:rsid w:val="003D3D10"/>
    <w:rsid w:val="003D4E2F"/>
    <w:rsid w:val="003D5E73"/>
    <w:rsid w:val="003D6255"/>
    <w:rsid w:val="003E3063"/>
    <w:rsid w:val="003E3524"/>
    <w:rsid w:val="003E4D43"/>
    <w:rsid w:val="003E4E8E"/>
    <w:rsid w:val="003E7378"/>
    <w:rsid w:val="00401185"/>
    <w:rsid w:val="00402B5D"/>
    <w:rsid w:val="00404277"/>
    <w:rsid w:val="00410796"/>
    <w:rsid w:val="00416B23"/>
    <w:rsid w:val="00422DBE"/>
    <w:rsid w:val="00423DA1"/>
    <w:rsid w:val="004257EF"/>
    <w:rsid w:val="004453A9"/>
    <w:rsid w:val="0047638A"/>
    <w:rsid w:val="00496BEA"/>
    <w:rsid w:val="004A277F"/>
    <w:rsid w:val="004B0842"/>
    <w:rsid w:val="004B5BAC"/>
    <w:rsid w:val="004D634B"/>
    <w:rsid w:val="004E1EBD"/>
    <w:rsid w:val="004E6398"/>
    <w:rsid w:val="004F168C"/>
    <w:rsid w:val="004F53C3"/>
    <w:rsid w:val="004F625B"/>
    <w:rsid w:val="0050060A"/>
    <w:rsid w:val="00501E46"/>
    <w:rsid w:val="00517FAC"/>
    <w:rsid w:val="00522A05"/>
    <w:rsid w:val="0052665F"/>
    <w:rsid w:val="005339F9"/>
    <w:rsid w:val="005405B2"/>
    <w:rsid w:val="005479AF"/>
    <w:rsid w:val="005513D1"/>
    <w:rsid w:val="00554184"/>
    <w:rsid w:val="00555216"/>
    <w:rsid w:val="005562B7"/>
    <w:rsid w:val="005569DF"/>
    <w:rsid w:val="0056078A"/>
    <w:rsid w:val="0056385C"/>
    <w:rsid w:val="00571A51"/>
    <w:rsid w:val="00571A8A"/>
    <w:rsid w:val="005809B8"/>
    <w:rsid w:val="0058198B"/>
    <w:rsid w:val="00582E6D"/>
    <w:rsid w:val="00583496"/>
    <w:rsid w:val="00591BFA"/>
    <w:rsid w:val="0059230B"/>
    <w:rsid w:val="00597BB2"/>
    <w:rsid w:val="005A1090"/>
    <w:rsid w:val="005A5EE3"/>
    <w:rsid w:val="005A65F0"/>
    <w:rsid w:val="005C7AB8"/>
    <w:rsid w:val="005E04E9"/>
    <w:rsid w:val="005E483E"/>
    <w:rsid w:val="005E489A"/>
    <w:rsid w:val="005E799B"/>
    <w:rsid w:val="00610D63"/>
    <w:rsid w:val="00613983"/>
    <w:rsid w:val="00615365"/>
    <w:rsid w:val="00622ACE"/>
    <w:rsid w:val="006256E8"/>
    <w:rsid w:val="00643492"/>
    <w:rsid w:val="006653A3"/>
    <w:rsid w:val="00667531"/>
    <w:rsid w:val="00680033"/>
    <w:rsid w:val="00692440"/>
    <w:rsid w:val="00692901"/>
    <w:rsid w:val="006979C1"/>
    <w:rsid w:val="006A0AEB"/>
    <w:rsid w:val="006A7B96"/>
    <w:rsid w:val="006B096D"/>
    <w:rsid w:val="006B69AA"/>
    <w:rsid w:val="006B6C7C"/>
    <w:rsid w:val="006C0C52"/>
    <w:rsid w:val="006C1025"/>
    <w:rsid w:val="006C52BC"/>
    <w:rsid w:val="006D0314"/>
    <w:rsid w:val="006D51EC"/>
    <w:rsid w:val="006D7E2A"/>
    <w:rsid w:val="006D7F7F"/>
    <w:rsid w:val="006F1123"/>
    <w:rsid w:val="006F2FF6"/>
    <w:rsid w:val="0070122C"/>
    <w:rsid w:val="007112FA"/>
    <w:rsid w:val="007241F5"/>
    <w:rsid w:val="00732B0B"/>
    <w:rsid w:val="007433FF"/>
    <w:rsid w:val="00747D72"/>
    <w:rsid w:val="00747DD8"/>
    <w:rsid w:val="00751348"/>
    <w:rsid w:val="00752BDD"/>
    <w:rsid w:val="007563E6"/>
    <w:rsid w:val="00776DE0"/>
    <w:rsid w:val="00781F5B"/>
    <w:rsid w:val="00782D02"/>
    <w:rsid w:val="007A0FF9"/>
    <w:rsid w:val="007A1064"/>
    <w:rsid w:val="007A21F2"/>
    <w:rsid w:val="007A4F83"/>
    <w:rsid w:val="007A5384"/>
    <w:rsid w:val="007B3273"/>
    <w:rsid w:val="007B68DA"/>
    <w:rsid w:val="007C7CB6"/>
    <w:rsid w:val="007D2C6A"/>
    <w:rsid w:val="007D752F"/>
    <w:rsid w:val="007E0E30"/>
    <w:rsid w:val="007E39FB"/>
    <w:rsid w:val="008007FC"/>
    <w:rsid w:val="00805964"/>
    <w:rsid w:val="008078EF"/>
    <w:rsid w:val="008100E8"/>
    <w:rsid w:val="0082528A"/>
    <w:rsid w:val="00831783"/>
    <w:rsid w:val="00832576"/>
    <w:rsid w:val="00837E72"/>
    <w:rsid w:val="00843E35"/>
    <w:rsid w:val="0084504F"/>
    <w:rsid w:val="00846822"/>
    <w:rsid w:val="00852427"/>
    <w:rsid w:val="00855B06"/>
    <w:rsid w:val="00860C96"/>
    <w:rsid w:val="00860E3E"/>
    <w:rsid w:val="008614AC"/>
    <w:rsid w:val="00873648"/>
    <w:rsid w:val="00877B69"/>
    <w:rsid w:val="008875A2"/>
    <w:rsid w:val="008B3681"/>
    <w:rsid w:val="008D43A2"/>
    <w:rsid w:val="008D7CD6"/>
    <w:rsid w:val="008F1994"/>
    <w:rsid w:val="008F237E"/>
    <w:rsid w:val="008F4545"/>
    <w:rsid w:val="008F5717"/>
    <w:rsid w:val="009078E3"/>
    <w:rsid w:val="0091327C"/>
    <w:rsid w:val="00921A24"/>
    <w:rsid w:val="00933DDD"/>
    <w:rsid w:val="00937BCD"/>
    <w:rsid w:val="00943D81"/>
    <w:rsid w:val="00945EA8"/>
    <w:rsid w:val="0095182E"/>
    <w:rsid w:val="009572DC"/>
    <w:rsid w:val="00971C24"/>
    <w:rsid w:val="00976407"/>
    <w:rsid w:val="00976E7C"/>
    <w:rsid w:val="00980F40"/>
    <w:rsid w:val="00984E86"/>
    <w:rsid w:val="00991986"/>
    <w:rsid w:val="0099226C"/>
    <w:rsid w:val="00994DE2"/>
    <w:rsid w:val="009B39D0"/>
    <w:rsid w:val="009B5264"/>
    <w:rsid w:val="009C303B"/>
    <w:rsid w:val="009C33FA"/>
    <w:rsid w:val="009C6426"/>
    <w:rsid w:val="009C7470"/>
    <w:rsid w:val="009C7883"/>
    <w:rsid w:val="009D171C"/>
    <w:rsid w:val="009E1374"/>
    <w:rsid w:val="009E22C5"/>
    <w:rsid w:val="009E412A"/>
    <w:rsid w:val="009F551F"/>
    <w:rsid w:val="00A02858"/>
    <w:rsid w:val="00A06F8F"/>
    <w:rsid w:val="00A12F59"/>
    <w:rsid w:val="00A25964"/>
    <w:rsid w:val="00A3047A"/>
    <w:rsid w:val="00A32315"/>
    <w:rsid w:val="00A334D7"/>
    <w:rsid w:val="00A3715B"/>
    <w:rsid w:val="00A4303A"/>
    <w:rsid w:val="00A4439A"/>
    <w:rsid w:val="00A50796"/>
    <w:rsid w:val="00A61D44"/>
    <w:rsid w:val="00A65DFE"/>
    <w:rsid w:val="00A667F9"/>
    <w:rsid w:val="00A70649"/>
    <w:rsid w:val="00A74EBC"/>
    <w:rsid w:val="00A7673C"/>
    <w:rsid w:val="00AA3021"/>
    <w:rsid w:val="00AB0CAA"/>
    <w:rsid w:val="00AC25CA"/>
    <w:rsid w:val="00AC2DB4"/>
    <w:rsid w:val="00AF2DE2"/>
    <w:rsid w:val="00B05CE5"/>
    <w:rsid w:val="00B1176C"/>
    <w:rsid w:val="00B12E53"/>
    <w:rsid w:val="00B34756"/>
    <w:rsid w:val="00B431FC"/>
    <w:rsid w:val="00B54DCF"/>
    <w:rsid w:val="00B77783"/>
    <w:rsid w:val="00B814D3"/>
    <w:rsid w:val="00B83196"/>
    <w:rsid w:val="00B9693F"/>
    <w:rsid w:val="00BB2A3F"/>
    <w:rsid w:val="00BB70C8"/>
    <w:rsid w:val="00BB7534"/>
    <w:rsid w:val="00BD34C3"/>
    <w:rsid w:val="00BF0395"/>
    <w:rsid w:val="00BF137D"/>
    <w:rsid w:val="00BF5D1B"/>
    <w:rsid w:val="00BF6132"/>
    <w:rsid w:val="00C127B1"/>
    <w:rsid w:val="00C404A9"/>
    <w:rsid w:val="00C446CC"/>
    <w:rsid w:val="00C6406D"/>
    <w:rsid w:val="00C7759B"/>
    <w:rsid w:val="00C77F0A"/>
    <w:rsid w:val="00C81B86"/>
    <w:rsid w:val="00C91AB3"/>
    <w:rsid w:val="00C96311"/>
    <w:rsid w:val="00C96731"/>
    <w:rsid w:val="00CA1CB6"/>
    <w:rsid w:val="00CA3DA5"/>
    <w:rsid w:val="00CA51FF"/>
    <w:rsid w:val="00CB164F"/>
    <w:rsid w:val="00CB1F87"/>
    <w:rsid w:val="00CB6A1F"/>
    <w:rsid w:val="00CC1B8E"/>
    <w:rsid w:val="00CD22F8"/>
    <w:rsid w:val="00CE61AB"/>
    <w:rsid w:val="00CF4B3E"/>
    <w:rsid w:val="00D00A93"/>
    <w:rsid w:val="00D02999"/>
    <w:rsid w:val="00D32F61"/>
    <w:rsid w:val="00D44EBF"/>
    <w:rsid w:val="00D45BA1"/>
    <w:rsid w:val="00D64ED8"/>
    <w:rsid w:val="00D6672A"/>
    <w:rsid w:val="00D709B0"/>
    <w:rsid w:val="00D8001E"/>
    <w:rsid w:val="00D80E4B"/>
    <w:rsid w:val="00D909EE"/>
    <w:rsid w:val="00D918F3"/>
    <w:rsid w:val="00D949E8"/>
    <w:rsid w:val="00D95CC3"/>
    <w:rsid w:val="00DB330F"/>
    <w:rsid w:val="00DB4E9E"/>
    <w:rsid w:val="00DB7147"/>
    <w:rsid w:val="00DC52BE"/>
    <w:rsid w:val="00DC6523"/>
    <w:rsid w:val="00DE1020"/>
    <w:rsid w:val="00DE654B"/>
    <w:rsid w:val="00DE7CEC"/>
    <w:rsid w:val="00DE7DD8"/>
    <w:rsid w:val="00DF0462"/>
    <w:rsid w:val="00DF7B1A"/>
    <w:rsid w:val="00DF7D60"/>
    <w:rsid w:val="00E02749"/>
    <w:rsid w:val="00E14C0A"/>
    <w:rsid w:val="00E15FFD"/>
    <w:rsid w:val="00E2171D"/>
    <w:rsid w:val="00E222EA"/>
    <w:rsid w:val="00E24805"/>
    <w:rsid w:val="00E328C2"/>
    <w:rsid w:val="00E33E3D"/>
    <w:rsid w:val="00E50D18"/>
    <w:rsid w:val="00E53097"/>
    <w:rsid w:val="00E557C8"/>
    <w:rsid w:val="00E66FBF"/>
    <w:rsid w:val="00E72251"/>
    <w:rsid w:val="00E8093F"/>
    <w:rsid w:val="00E8133C"/>
    <w:rsid w:val="00E85970"/>
    <w:rsid w:val="00E87D63"/>
    <w:rsid w:val="00E97EA7"/>
    <w:rsid w:val="00EA7581"/>
    <w:rsid w:val="00EA7A33"/>
    <w:rsid w:val="00EB2E5F"/>
    <w:rsid w:val="00EC1C1D"/>
    <w:rsid w:val="00EC31F6"/>
    <w:rsid w:val="00EC77AF"/>
    <w:rsid w:val="00ED354A"/>
    <w:rsid w:val="00ED3FE8"/>
    <w:rsid w:val="00EE2B98"/>
    <w:rsid w:val="00EF1EAE"/>
    <w:rsid w:val="00F00B5A"/>
    <w:rsid w:val="00F200E1"/>
    <w:rsid w:val="00F20436"/>
    <w:rsid w:val="00F21BB0"/>
    <w:rsid w:val="00F324AC"/>
    <w:rsid w:val="00F32DB8"/>
    <w:rsid w:val="00F332A9"/>
    <w:rsid w:val="00F37DF3"/>
    <w:rsid w:val="00F40AB6"/>
    <w:rsid w:val="00F4600E"/>
    <w:rsid w:val="00F56692"/>
    <w:rsid w:val="00F609A4"/>
    <w:rsid w:val="00F648F0"/>
    <w:rsid w:val="00F74201"/>
    <w:rsid w:val="00F76839"/>
    <w:rsid w:val="00F9375F"/>
    <w:rsid w:val="00F95C21"/>
    <w:rsid w:val="00F96495"/>
    <w:rsid w:val="00FA2161"/>
    <w:rsid w:val="00FA2200"/>
    <w:rsid w:val="00FB0C62"/>
    <w:rsid w:val="00FB0C8A"/>
    <w:rsid w:val="00FB39BA"/>
    <w:rsid w:val="00FB530D"/>
    <w:rsid w:val="00FC1F8F"/>
    <w:rsid w:val="00FC2D88"/>
    <w:rsid w:val="00FC6759"/>
    <w:rsid w:val="00FC7C1F"/>
    <w:rsid w:val="00FD3939"/>
    <w:rsid w:val="00FE17D2"/>
    <w:rsid w:val="00FE2B01"/>
    <w:rsid w:val="00FF145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8CF3B4"/>
  <w15:docId w15:val="{A54DCE63-71AC-4046-8ACA-7485F4DCC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C96"/>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F00B5A"/>
    <w:pPr>
      <w:keepNext/>
      <w:keepLines/>
      <w:spacing w:before="40" w:after="240" w:line="360" w:lineRule="auto"/>
      <w:outlineLvl w:val="1"/>
    </w:pPr>
    <w:rPr>
      <w:rFonts w:asciiTheme="minorHAnsi" w:eastAsiaTheme="majorEastAsia" w:hAnsiTheme="minorHAnsi" w:cstheme="majorBidi"/>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E53097"/>
    <w:pPr>
      <w:spacing w:before="240" w:after="240" w:line="360" w:lineRule="auto"/>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rsid w:val="00E53097"/>
    <w:rPr>
      <w:rFonts w:cs="Times New Roman"/>
      <w:sz w:val="20"/>
      <w:szCs w:val="20"/>
      <w:lang w:eastAsia="en-GB"/>
    </w:rPr>
  </w:style>
  <w:style w:type="character" w:customStyle="1" w:styleId="Heading2Char">
    <w:name w:val="Heading 2 Char"/>
    <w:basedOn w:val="DefaultParagraphFont"/>
    <w:link w:val="Heading2"/>
    <w:uiPriority w:val="9"/>
    <w:rsid w:val="00F00B5A"/>
    <w:rPr>
      <w:rFonts w:eastAsiaTheme="majorEastAsia" w:cstheme="majorBidi"/>
      <w:b/>
      <w:color w:val="000000" w:themeColor="text1"/>
      <w:sz w:val="26"/>
      <w:szCs w:val="26"/>
      <w:lang w:eastAsia="en-GB"/>
    </w:rPr>
  </w:style>
  <w:style w:type="paragraph" w:customStyle="1" w:styleId="Default">
    <w:name w:val="Default"/>
    <w:rsid w:val="00F00B5A"/>
    <w:pPr>
      <w:widowControl w:val="0"/>
      <w:pBdr>
        <w:top w:val="nil"/>
        <w:left w:val="nil"/>
        <w:bottom w:val="nil"/>
        <w:right w:val="nil"/>
        <w:between w:val="nil"/>
        <w:bar w:val="nil"/>
      </w:pBdr>
      <w:spacing w:after="0" w:line="240" w:lineRule="auto"/>
    </w:pPr>
    <w:rPr>
      <w:rFonts w:ascii="Arial" w:eastAsia="Arial Unicode MS" w:hAnsi="Arial Unicode MS" w:cs="Arial Unicode MS"/>
      <w:color w:val="000000"/>
      <w:sz w:val="24"/>
      <w:szCs w:val="24"/>
      <w:u w:color="000000"/>
      <w:bdr w:val="nil"/>
      <w:lang w:val="en-US" w:eastAsia="en-GB"/>
    </w:rPr>
  </w:style>
  <w:style w:type="character" w:styleId="CommentReference">
    <w:name w:val="annotation reference"/>
    <w:basedOn w:val="DefaultParagraphFont"/>
    <w:uiPriority w:val="99"/>
    <w:unhideWhenUsed/>
    <w:rsid w:val="00F00B5A"/>
    <w:rPr>
      <w:sz w:val="16"/>
      <w:szCs w:val="16"/>
    </w:rPr>
  </w:style>
  <w:style w:type="paragraph" w:styleId="Caption">
    <w:name w:val="caption"/>
    <w:basedOn w:val="Normal"/>
    <w:next w:val="Normal"/>
    <w:uiPriority w:val="35"/>
    <w:unhideWhenUsed/>
    <w:qFormat/>
    <w:rsid w:val="00F00B5A"/>
    <w:pPr>
      <w:spacing w:after="200"/>
    </w:pPr>
    <w:rPr>
      <w:rFonts w:asciiTheme="minorHAnsi" w:eastAsiaTheme="minorHAnsi" w:hAnsiTheme="minorHAnsi"/>
      <w:i/>
      <w:iCs/>
      <w:color w:val="44546A" w:themeColor="text2"/>
      <w:sz w:val="18"/>
      <w:szCs w:val="18"/>
    </w:rPr>
  </w:style>
  <w:style w:type="paragraph" w:styleId="Header">
    <w:name w:val="header"/>
    <w:basedOn w:val="Normal"/>
    <w:link w:val="HeaderChar"/>
    <w:uiPriority w:val="99"/>
    <w:unhideWhenUsed/>
    <w:rsid w:val="00F00B5A"/>
    <w:pPr>
      <w:tabs>
        <w:tab w:val="center" w:pos="4513"/>
        <w:tab w:val="right" w:pos="9026"/>
      </w:tabs>
      <w:spacing w:before="240" w:after="240" w:line="360" w:lineRule="auto"/>
    </w:pPr>
    <w:rPr>
      <w:rFonts w:asciiTheme="minorHAnsi" w:eastAsiaTheme="minorHAnsi" w:hAnsiTheme="minorHAnsi"/>
      <w:sz w:val="22"/>
    </w:rPr>
  </w:style>
  <w:style w:type="character" w:customStyle="1" w:styleId="HeaderChar">
    <w:name w:val="Header Char"/>
    <w:basedOn w:val="DefaultParagraphFont"/>
    <w:link w:val="Header"/>
    <w:uiPriority w:val="99"/>
    <w:rsid w:val="00F00B5A"/>
    <w:rPr>
      <w:rFonts w:cs="Times New Roman"/>
      <w:szCs w:val="24"/>
      <w:lang w:eastAsia="en-GB"/>
    </w:rPr>
  </w:style>
  <w:style w:type="paragraph" w:styleId="NormalWeb">
    <w:name w:val="Normal (Web)"/>
    <w:basedOn w:val="Normal"/>
    <w:uiPriority w:val="99"/>
    <w:semiHidden/>
    <w:unhideWhenUsed/>
    <w:rsid w:val="00BB2A3F"/>
    <w:pPr>
      <w:spacing w:before="100" w:beforeAutospacing="1" w:after="100" w:afterAutospacing="1"/>
    </w:pPr>
  </w:style>
  <w:style w:type="table" w:styleId="TableGrid">
    <w:name w:val="Table Grid"/>
    <w:basedOn w:val="TableNormal"/>
    <w:uiPriority w:val="39"/>
    <w:rsid w:val="006256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6406D"/>
    <w:pPr>
      <w:spacing w:line="240" w:lineRule="auto"/>
    </w:pPr>
    <w:rPr>
      <w:b/>
      <w:bCs/>
    </w:rPr>
  </w:style>
  <w:style w:type="character" w:customStyle="1" w:styleId="CommentSubjectChar">
    <w:name w:val="Comment Subject Char"/>
    <w:basedOn w:val="CommentTextChar"/>
    <w:link w:val="CommentSubject"/>
    <w:uiPriority w:val="99"/>
    <w:semiHidden/>
    <w:rsid w:val="00C6406D"/>
    <w:rPr>
      <w:rFonts w:cs="Times New Roman"/>
      <w:b/>
      <w:bCs/>
      <w:sz w:val="20"/>
      <w:szCs w:val="20"/>
      <w:lang w:eastAsia="en-GB"/>
    </w:rPr>
  </w:style>
  <w:style w:type="paragraph" w:styleId="BalloonText">
    <w:name w:val="Balloon Text"/>
    <w:basedOn w:val="Normal"/>
    <w:link w:val="BalloonTextChar"/>
    <w:uiPriority w:val="99"/>
    <w:semiHidden/>
    <w:unhideWhenUsed/>
    <w:rsid w:val="00C640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06D"/>
    <w:rPr>
      <w:rFonts w:ascii="Segoe UI" w:hAnsi="Segoe UI" w:cs="Segoe UI"/>
      <w:sz w:val="18"/>
      <w:szCs w:val="18"/>
      <w:lang w:eastAsia="en-GB"/>
    </w:rPr>
  </w:style>
  <w:style w:type="paragraph" w:styleId="ListParagraph">
    <w:name w:val="List Paragraph"/>
    <w:basedOn w:val="Normal"/>
    <w:uiPriority w:val="34"/>
    <w:qFormat/>
    <w:rsid w:val="002A38A7"/>
    <w:pPr>
      <w:spacing w:before="240" w:after="240" w:line="360" w:lineRule="auto"/>
      <w:ind w:left="720"/>
      <w:contextualSpacing/>
    </w:pPr>
    <w:rPr>
      <w:rFonts w:asciiTheme="minorHAnsi" w:eastAsiaTheme="minorHAnsi" w:hAnsiTheme="minorHAnsi"/>
      <w:sz w:val="22"/>
    </w:rPr>
  </w:style>
  <w:style w:type="paragraph" w:styleId="Footer">
    <w:name w:val="footer"/>
    <w:basedOn w:val="Normal"/>
    <w:link w:val="FooterChar"/>
    <w:uiPriority w:val="99"/>
    <w:unhideWhenUsed/>
    <w:rsid w:val="00067A62"/>
    <w:pPr>
      <w:tabs>
        <w:tab w:val="center" w:pos="4513"/>
        <w:tab w:val="right" w:pos="9026"/>
      </w:tabs>
    </w:pPr>
    <w:rPr>
      <w:rFonts w:asciiTheme="minorHAnsi" w:eastAsiaTheme="minorHAnsi" w:hAnsiTheme="minorHAnsi"/>
      <w:sz w:val="22"/>
    </w:rPr>
  </w:style>
  <w:style w:type="character" w:customStyle="1" w:styleId="FooterChar">
    <w:name w:val="Footer Char"/>
    <w:basedOn w:val="DefaultParagraphFont"/>
    <w:link w:val="Footer"/>
    <w:uiPriority w:val="99"/>
    <w:rsid w:val="00067A62"/>
    <w:rPr>
      <w:rFonts w:cs="Times New Roman"/>
      <w:szCs w:val="24"/>
      <w:lang w:eastAsia="en-GB"/>
    </w:rPr>
  </w:style>
  <w:style w:type="character" w:customStyle="1" w:styleId="highwire-citation-authors">
    <w:name w:val="highwire-citation-authors"/>
    <w:basedOn w:val="DefaultParagraphFont"/>
    <w:rsid w:val="002519A0"/>
  </w:style>
  <w:style w:type="character" w:customStyle="1" w:styleId="highwire-citation-author">
    <w:name w:val="highwire-citation-author"/>
    <w:basedOn w:val="DefaultParagraphFont"/>
    <w:rsid w:val="002519A0"/>
  </w:style>
  <w:style w:type="character" w:customStyle="1" w:styleId="nlm-surname">
    <w:name w:val="nlm-surname"/>
    <w:basedOn w:val="DefaultParagraphFont"/>
    <w:rsid w:val="002519A0"/>
  </w:style>
  <w:style w:type="character" w:customStyle="1" w:styleId="citation-et">
    <w:name w:val="citation-et"/>
    <w:basedOn w:val="DefaultParagraphFont"/>
    <w:rsid w:val="002519A0"/>
  </w:style>
  <w:style w:type="character" w:customStyle="1" w:styleId="highwire-cite-metadata-journal">
    <w:name w:val="highwire-cite-metadata-journal"/>
    <w:basedOn w:val="DefaultParagraphFont"/>
    <w:rsid w:val="002519A0"/>
  </w:style>
  <w:style w:type="character" w:customStyle="1" w:styleId="highwire-cite-metadata-year">
    <w:name w:val="highwire-cite-metadata-year"/>
    <w:basedOn w:val="DefaultParagraphFont"/>
    <w:rsid w:val="002519A0"/>
  </w:style>
  <w:style w:type="character" w:customStyle="1" w:styleId="highwire-cite-metadata-volume">
    <w:name w:val="highwire-cite-metadata-volume"/>
    <w:basedOn w:val="DefaultParagraphFont"/>
    <w:rsid w:val="002519A0"/>
  </w:style>
  <w:style w:type="character" w:customStyle="1" w:styleId="highwire-cite-metadata-pages">
    <w:name w:val="highwire-cite-metadata-pages"/>
    <w:basedOn w:val="DefaultParagraphFont"/>
    <w:rsid w:val="002519A0"/>
  </w:style>
  <w:style w:type="paragraph" w:styleId="Bibliography">
    <w:name w:val="Bibliography"/>
    <w:basedOn w:val="Normal"/>
    <w:next w:val="Normal"/>
    <w:uiPriority w:val="37"/>
    <w:unhideWhenUsed/>
    <w:rsid w:val="00AC2DB4"/>
    <w:pPr>
      <w:tabs>
        <w:tab w:val="left" w:pos="500"/>
      </w:tabs>
      <w:spacing w:before="240" w:after="240"/>
      <w:ind w:left="504" w:hanging="504"/>
    </w:pPr>
    <w:rPr>
      <w:rFonts w:asciiTheme="minorHAnsi" w:eastAsiaTheme="minorHAnsi" w:hAnsiTheme="minorHAnsi"/>
      <w:sz w:val="22"/>
    </w:rPr>
  </w:style>
  <w:style w:type="paragraph" w:styleId="NoSpacing">
    <w:name w:val="No Spacing"/>
    <w:uiPriority w:val="1"/>
    <w:qFormat/>
    <w:rsid w:val="005569DF"/>
    <w:pPr>
      <w:spacing w:after="0" w:line="240" w:lineRule="auto"/>
    </w:pPr>
    <w:rPr>
      <w:rFonts w:cs="Times New Roman"/>
      <w:szCs w:val="24"/>
      <w:lang w:eastAsia="en-GB"/>
    </w:rPr>
  </w:style>
  <w:style w:type="paragraph" w:styleId="Revision">
    <w:name w:val="Revision"/>
    <w:hidden/>
    <w:uiPriority w:val="99"/>
    <w:semiHidden/>
    <w:rsid w:val="004257EF"/>
    <w:pPr>
      <w:spacing w:after="0" w:line="240" w:lineRule="auto"/>
    </w:pPr>
    <w:rPr>
      <w:rFonts w:ascii="Times New Roman" w:eastAsia="Times New Roman" w:hAnsi="Times New Roman" w:cs="Times New Roman"/>
      <w:sz w:val="24"/>
      <w:szCs w:val="24"/>
      <w:lang w:eastAsia="en-GB"/>
    </w:rPr>
  </w:style>
  <w:style w:type="paragraph" w:customStyle="1" w:styleId="trt0xe">
    <w:name w:val="trt0xe"/>
    <w:basedOn w:val="Normal"/>
    <w:rsid w:val="000E3405"/>
    <w:pPr>
      <w:spacing w:before="100" w:beforeAutospacing="1" w:after="100" w:afterAutospacing="1"/>
    </w:pPr>
  </w:style>
  <w:style w:type="character" w:styleId="Hyperlink">
    <w:name w:val="Hyperlink"/>
    <w:basedOn w:val="DefaultParagraphFont"/>
    <w:uiPriority w:val="99"/>
    <w:semiHidden/>
    <w:unhideWhenUsed/>
    <w:rsid w:val="00123E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433380">
      <w:bodyDiv w:val="1"/>
      <w:marLeft w:val="0"/>
      <w:marRight w:val="0"/>
      <w:marTop w:val="0"/>
      <w:marBottom w:val="0"/>
      <w:divBdr>
        <w:top w:val="none" w:sz="0" w:space="0" w:color="auto"/>
        <w:left w:val="none" w:sz="0" w:space="0" w:color="auto"/>
        <w:bottom w:val="none" w:sz="0" w:space="0" w:color="auto"/>
        <w:right w:val="none" w:sz="0" w:space="0" w:color="auto"/>
      </w:divBdr>
    </w:div>
    <w:div w:id="367027369">
      <w:bodyDiv w:val="1"/>
      <w:marLeft w:val="0"/>
      <w:marRight w:val="0"/>
      <w:marTop w:val="0"/>
      <w:marBottom w:val="0"/>
      <w:divBdr>
        <w:top w:val="none" w:sz="0" w:space="0" w:color="auto"/>
        <w:left w:val="none" w:sz="0" w:space="0" w:color="auto"/>
        <w:bottom w:val="none" w:sz="0" w:space="0" w:color="auto"/>
        <w:right w:val="none" w:sz="0" w:space="0" w:color="auto"/>
      </w:divBdr>
    </w:div>
    <w:div w:id="546526800">
      <w:bodyDiv w:val="1"/>
      <w:marLeft w:val="0"/>
      <w:marRight w:val="0"/>
      <w:marTop w:val="0"/>
      <w:marBottom w:val="0"/>
      <w:divBdr>
        <w:top w:val="none" w:sz="0" w:space="0" w:color="auto"/>
        <w:left w:val="none" w:sz="0" w:space="0" w:color="auto"/>
        <w:bottom w:val="none" w:sz="0" w:space="0" w:color="auto"/>
        <w:right w:val="none" w:sz="0" w:space="0" w:color="auto"/>
      </w:divBdr>
    </w:div>
    <w:div w:id="1089347569">
      <w:bodyDiv w:val="1"/>
      <w:marLeft w:val="0"/>
      <w:marRight w:val="0"/>
      <w:marTop w:val="0"/>
      <w:marBottom w:val="0"/>
      <w:divBdr>
        <w:top w:val="none" w:sz="0" w:space="0" w:color="auto"/>
        <w:left w:val="none" w:sz="0" w:space="0" w:color="auto"/>
        <w:bottom w:val="none" w:sz="0" w:space="0" w:color="auto"/>
        <w:right w:val="none" w:sz="0" w:space="0" w:color="auto"/>
      </w:divBdr>
    </w:div>
    <w:div w:id="1291283530">
      <w:bodyDiv w:val="1"/>
      <w:marLeft w:val="0"/>
      <w:marRight w:val="0"/>
      <w:marTop w:val="0"/>
      <w:marBottom w:val="0"/>
      <w:divBdr>
        <w:top w:val="none" w:sz="0" w:space="0" w:color="auto"/>
        <w:left w:val="none" w:sz="0" w:space="0" w:color="auto"/>
        <w:bottom w:val="none" w:sz="0" w:space="0" w:color="auto"/>
        <w:right w:val="none" w:sz="0" w:space="0" w:color="auto"/>
      </w:divBdr>
    </w:div>
    <w:div w:id="1447457923">
      <w:bodyDiv w:val="1"/>
      <w:marLeft w:val="0"/>
      <w:marRight w:val="0"/>
      <w:marTop w:val="0"/>
      <w:marBottom w:val="0"/>
      <w:divBdr>
        <w:top w:val="none" w:sz="0" w:space="0" w:color="auto"/>
        <w:left w:val="none" w:sz="0" w:space="0" w:color="auto"/>
        <w:bottom w:val="none" w:sz="0" w:space="0" w:color="auto"/>
        <w:right w:val="none" w:sz="0" w:space="0" w:color="auto"/>
      </w:divBdr>
    </w:div>
    <w:div w:id="1540779405">
      <w:bodyDiv w:val="1"/>
      <w:marLeft w:val="0"/>
      <w:marRight w:val="0"/>
      <w:marTop w:val="0"/>
      <w:marBottom w:val="0"/>
      <w:divBdr>
        <w:top w:val="none" w:sz="0" w:space="0" w:color="auto"/>
        <w:left w:val="none" w:sz="0" w:space="0" w:color="auto"/>
        <w:bottom w:val="none" w:sz="0" w:space="0" w:color="auto"/>
        <w:right w:val="none" w:sz="0" w:space="0" w:color="auto"/>
      </w:divBdr>
    </w:div>
    <w:div w:id="1549757687">
      <w:bodyDiv w:val="1"/>
      <w:marLeft w:val="0"/>
      <w:marRight w:val="0"/>
      <w:marTop w:val="0"/>
      <w:marBottom w:val="0"/>
      <w:divBdr>
        <w:top w:val="none" w:sz="0" w:space="0" w:color="auto"/>
        <w:left w:val="none" w:sz="0" w:space="0" w:color="auto"/>
        <w:bottom w:val="none" w:sz="0" w:space="0" w:color="auto"/>
        <w:right w:val="none" w:sz="0" w:space="0" w:color="auto"/>
      </w:divBdr>
    </w:div>
    <w:div w:id="1797210032">
      <w:bodyDiv w:val="1"/>
      <w:marLeft w:val="0"/>
      <w:marRight w:val="0"/>
      <w:marTop w:val="0"/>
      <w:marBottom w:val="0"/>
      <w:divBdr>
        <w:top w:val="none" w:sz="0" w:space="0" w:color="auto"/>
        <w:left w:val="none" w:sz="0" w:space="0" w:color="auto"/>
        <w:bottom w:val="none" w:sz="0" w:space="0" w:color="auto"/>
        <w:right w:val="none" w:sz="0" w:space="0" w:color="auto"/>
      </w:divBdr>
      <w:divsChild>
        <w:div w:id="2004161386">
          <w:marLeft w:val="0"/>
          <w:marRight w:val="0"/>
          <w:marTop w:val="0"/>
          <w:marBottom w:val="0"/>
          <w:divBdr>
            <w:top w:val="none" w:sz="0" w:space="0" w:color="auto"/>
            <w:left w:val="none" w:sz="0" w:space="0" w:color="auto"/>
            <w:bottom w:val="none" w:sz="0" w:space="0" w:color="auto"/>
            <w:right w:val="none" w:sz="0" w:space="0" w:color="auto"/>
          </w:divBdr>
        </w:div>
        <w:div w:id="1377853834">
          <w:marLeft w:val="0"/>
          <w:marRight w:val="0"/>
          <w:marTop w:val="0"/>
          <w:marBottom w:val="0"/>
          <w:divBdr>
            <w:top w:val="none" w:sz="0" w:space="0" w:color="auto"/>
            <w:left w:val="none" w:sz="0" w:space="0" w:color="auto"/>
            <w:bottom w:val="none" w:sz="0" w:space="0" w:color="auto"/>
            <w:right w:val="none" w:sz="0" w:space="0" w:color="auto"/>
          </w:divBdr>
        </w:div>
        <w:div w:id="30615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njl-admin.nihr.ac.uk/document/download/2031395"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9CCDEA3-4AC3-479D-95C1-06950294B2F6}" type="doc">
      <dgm:prSet loTypeId="urn:microsoft.com/office/officeart/2005/8/layout/hierarchy2" loCatId="hierarchy" qsTypeId="urn:microsoft.com/office/officeart/2005/8/quickstyle/simple3" qsCatId="simple" csTypeId="urn:microsoft.com/office/officeart/2005/8/colors/accent0_1" csCatId="mainScheme" phldr="1"/>
      <dgm:spPr/>
      <dgm:t>
        <a:bodyPr/>
        <a:lstStyle/>
        <a:p>
          <a:endParaRPr lang="en-US"/>
        </a:p>
      </dgm:t>
    </dgm:pt>
    <dgm:pt modelId="{AC12C531-7DF9-49E3-A043-81A00EA93F7B}">
      <dgm:prSet phldrT="[Text]" custT="1"/>
      <dgm:spPr>
        <a:noFill/>
        <a:ln>
          <a:solidFill>
            <a:schemeClr val="tx1"/>
          </a:solidFill>
        </a:ln>
      </dgm:spPr>
      <dgm:t>
        <a:bodyPr/>
        <a:lstStyle/>
        <a:p>
          <a:endParaRPr lang="en-US" sz="600" b="1"/>
        </a:p>
        <a:p>
          <a:r>
            <a:rPr lang="en-US" sz="600" b="1"/>
            <a:t>Pre-implementation data collection Sites 1&amp;2</a:t>
          </a:r>
        </a:p>
        <a:p>
          <a:r>
            <a:rPr lang="en-US" sz="600" b="1"/>
            <a:t>Full EBCD</a:t>
          </a:r>
        </a:p>
        <a:p>
          <a:r>
            <a:rPr lang="en-US" sz="600" b="1"/>
            <a:t> </a:t>
          </a:r>
          <a:r>
            <a:rPr lang="en-US" sz="600"/>
            <a:t>1) semi-structured interviews patients n=18,  families</a:t>
          </a:r>
          <a:r>
            <a:rPr lang="en-US" sz="600">
              <a:ln>
                <a:solidFill>
                  <a:sysClr val="windowText" lastClr="000000"/>
                </a:solidFill>
              </a:ln>
            </a:rPr>
            <a:t> </a:t>
          </a:r>
          <a:r>
            <a:rPr lang="en-US" sz="600">
              <a:ln>
                <a:noFill/>
              </a:ln>
            </a:rPr>
            <a:t>n=8 </a:t>
          </a:r>
          <a:r>
            <a:rPr lang="en-US" sz="600"/>
            <a:t>(discharged in preceding 3 months) and clinical stroke staff n=28; 2)non-participant observations of activity/inactivity on stroke units 98 hours; 3) behaviour mapping -inpatient stroke patients n=20;4) PROM/PREM survey to patients discharged in preceding 6 months n=67</a:t>
          </a:r>
        </a:p>
        <a:p>
          <a:r>
            <a:rPr lang="en-US" sz="600"/>
            <a:t>Patient and family interviews were filmed and editted into a composite trigger film used across all sites (1-4) </a:t>
          </a:r>
        </a:p>
        <a:p>
          <a:endParaRPr lang="en-US" sz="500"/>
        </a:p>
        <a:p>
          <a:endParaRPr lang="en-US" sz="500"/>
        </a:p>
      </dgm:t>
    </dgm:pt>
    <dgm:pt modelId="{12C590AD-B5FF-4E56-AE4E-E51C29814245}" type="parTrans" cxnId="{095F6D51-4E7E-4B8D-8C5A-BC6C3D5CEB2C}">
      <dgm:prSet/>
      <dgm:spPr/>
      <dgm:t>
        <a:bodyPr/>
        <a:lstStyle/>
        <a:p>
          <a:endParaRPr lang="en-US"/>
        </a:p>
      </dgm:t>
    </dgm:pt>
    <dgm:pt modelId="{A2D11708-F538-4D7C-A55C-20D5F11049B9}" type="sibTrans" cxnId="{095F6D51-4E7E-4B8D-8C5A-BC6C3D5CEB2C}">
      <dgm:prSet/>
      <dgm:spPr/>
      <dgm:t>
        <a:bodyPr/>
        <a:lstStyle/>
        <a:p>
          <a:endParaRPr lang="en-US"/>
        </a:p>
      </dgm:t>
    </dgm:pt>
    <dgm:pt modelId="{3A20F6F0-7B99-47B9-9800-1965BC04992A}">
      <dgm:prSet phldrT="[Text]" custT="1"/>
      <dgm:spPr>
        <a:solidFill>
          <a:schemeClr val="bg2"/>
        </a:solidFill>
        <a:ln>
          <a:solidFill>
            <a:schemeClr val="tx1"/>
          </a:solidFill>
        </a:ln>
      </dgm:spPr>
      <dgm:t>
        <a:bodyPr/>
        <a:lstStyle/>
        <a:p>
          <a:r>
            <a:rPr lang="en-US" sz="600" b="1"/>
            <a:t>Co-design Event (1) </a:t>
          </a:r>
        </a:p>
        <a:p>
          <a:r>
            <a:rPr lang="en-US" sz="600"/>
            <a:t>Patient and family only event to share findings from pre-implementation data collection view composite film and agree priorities for Joint event with staff</a:t>
          </a:r>
        </a:p>
        <a:p>
          <a:r>
            <a:rPr lang="en-US" sz="600" b="1"/>
            <a:t>Site 1 and 2 only </a:t>
          </a:r>
        </a:p>
      </dgm:t>
    </dgm:pt>
    <dgm:pt modelId="{FF36F6D0-EFDC-4F8B-AA86-F09B9961F128}" type="parTrans" cxnId="{C61F0E3D-3B9A-4888-A318-3617E84C3915}">
      <dgm:prSet/>
      <dgm:spPr>
        <a:ln>
          <a:noFill/>
        </a:ln>
      </dgm:spPr>
      <dgm:t>
        <a:bodyPr/>
        <a:lstStyle/>
        <a:p>
          <a:endParaRPr lang="en-US"/>
        </a:p>
      </dgm:t>
    </dgm:pt>
    <dgm:pt modelId="{F68DD5B8-5159-4522-BE58-127B6868A5B2}" type="sibTrans" cxnId="{C61F0E3D-3B9A-4888-A318-3617E84C3915}">
      <dgm:prSet/>
      <dgm:spPr/>
      <dgm:t>
        <a:bodyPr/>
        <a:lstStyle/>
        <a:p>
          <a:endParaRPr lang="en-US"/>
        </a:p>
      </dgm:t>
    </dgm:pt>
    <dgm:pt modelId="{8C3507A0-2E07-476C-964F-37E3FF186806}">
      <dgm:prSet phldrT="[Text]" custT="1"/>
      <dgm:spPr>
        <a:solidFill>
          <a:schemeClr val="bg2"/>
        </a:solidFill>
        <a:ln>
          <a:solidFill>
            <a:schemeClr val="tx1"/>
          </a:solidFill>
        </a:ln>
      </dgm:spPr>
      <dgm:t>
        <a:bodyPr/>
        <a:lstStyle/>
        <a:p>
          <a:r>
            <a:rPr lang="en-US" sz="600" b="1"/>
            <a:t>Co-design Event (2)</a:t>
          </a:r>
        </a:p>
        <a:p>
          <a:r>
            <a:rPr lang="en-US" sz="600"/>
            <a:t>Staff only event to share findings from pre-implementation data collection and agree priorities for Joint event with patients and families </a:t>
          </a:r>
        </a:p>
        <a:p>
          <a:r>
            <a:rPr lang="en-US" sz="600" b="1"/>
            <a:t>Sites 1 and 2 only </a:t>
          </a:r>
        </a:p>
      </dgm:t>
    </dgm:pt>
    <dgm:pt modelId="{042DAF98-51C6-48FC-88C4-0E3645393AC2}" type="parTrans" cxnId="{E491CBC0-C017-4549-B343-A0258CCD20B3}">
      <dgm:prSet/>
      <dgm:spPr>
        <a:ln>
          <a:noFill/>
        </a:ln>
      </dgm:spPr>
      <dgm:t>
        <a:bodyPr/>
        <a:lstStyle/>
        <a:p>
          <a:endParaRPr lang="en-US"/>
        </a:p>
      </dgm:t>
    </dgm:pt>
    <dgm:pt modelId="{CADFDC1C-E46E-4D6C-B383-5889965731AE}" type="sibTrans" cxnId="{E491CBC0-C017-4549-B343-A0258CCD20B3}">
      <dgm:prSet/>
      <dgm:spPr/>
      <dgm:t>
        <a:bodyPr/>
        <a:lstStyle/>
        <a:p>
          <a:endParaRPr lang="en-US"/>
        </a:p>
      </dgm:t>
    </dgm:pt>
    <dgm:pt modelId="{DAEDB45A-9065-4B37-9C4E-5978FE3E9761}">
      <dgm:prSet phldrT="[Text]" custT="1"/>
      <dgm:spPr>
        <a:solidFill>
          <a:schemeClr val="bg2"/>
        </a:solidFill>
        <a:ln>
          <a:solidFill>
            <a:schemeClr val="tx1"/>
          </a:solidFill>
        </a:ln>
      </dgm:spPr>
      <dgm:t>
        <a:bodyPr/>
        <a:lstStyle/>
        <a:p>
          <a:r>
            <a:rPr lang="en-US" sz="600" b="1">
              <a:ln>
                <a:noFill/>
              </a:ln>
              <a:solidFill>
                <a:schemeClr val="dk1">
                  <a:hueOff val="0"/>
                  <a:satOff val="0"/>
                  <a:lumOff val="0"/>
                </a:schemeClr>
              </a:solidFill>
            </a:rPr>
            <a:t>Co-design Event (3) </a:t>
          </a:r>
        </a:p>
        <a:p>
          <a:r>
            <a:rPr lang="en-US" sz="600">
              <a:ln>
                <a:noFill/>
              </a:ln>
              <a:solidFill>
                <a:schemeClr val="dk1">
                  <a:hueOff val="0"/>
                  <a:satOff val="0"/>
                  <a:lumOff val="0"/>
                </a:schemeClr>
              </a:solidFill>
            </a:rPr>
            <a:t>Joint staff, patients and family event to discuss priorities and agree co-design activities</a:t>
          </a:r>
        </a:p>
        <a:p>
          <a:r>
            <a:rPr lang="en-US" sz="600" b="1">
              <a:ln>
                <a:noFill/>
              </a:ln>
              <a:solidFill>
                <a:schemeClr val="dk1">
                  <a:hueOff val="0"/>
                  <a:satOff val="0"/>
                  <a:lumOff val="0"/>
                </a:schemeClr>
              </a:solidFill>
            </a:rPr>
            <a:t>All Sites 1-4  </a:t>
          </a:r>
        </a:p>
        <a:p>
          <a:r>
            <a:rPr lang="en-US" sz="600">
              <a:ln>
                <a:noFill/>
              </a:ln>
              <a:solidFill>
                <a:schemeClr val="dk1">
                  <a:hueOff val="0"/>
                  <a:satOff val="0"/>
                  <a:lumOff val="0"/>
                </a:schemeClr>
              </a:solidFill>
            </a:rPr>
            <a:t>Sites 3 and 4 utlised the composite trigger film developed in sites 1 and 2 and did not hold seperate staff and patient/family events  </a:t>
          </a:r>
        </a:p>
      </dgm:t>
    </dgm:pt>
    <dgm:pt modelId="{D30CB07B-F7BD-4992-A2CB-E79FA567AA86}" type="parTrans" cxnId="{2D98F468-9E1A-4E42-935D-8DB2FFC45857}">
      <dgm:prSet/>
      <dgm:spPr>
        <a:ln>
          <a:noFill/>
        </a:ln>
      </dgm:spPr>
      <dgm:t>
        <a:bodyPr/>
        <a:lstStyle/>
        <a:p>
          <a:endParaRPr lang="en-US"/>
        </a:p>
      </dgm:t>
    </dgm:pt>
    <dgm:pt modelId="{A6B8F446-D763-4295-AB30-9ACF488D9B4D}" type="sibTrans" cxnId="{2D98F468-9E1A-4E42-935D-8DB2FFC45857}">
      <dgm:prSet/>
      <dgm:spPr/>
      <dgm:t>
        <a:bodyPr/>
        <a:lstStyle/>
        <a:p>
          <a:endParaRPr lang="en-US"/>
        </a:p>
      </dgm:t>
    </dgm:pt>
    <dgm:pt modelId="{40582962-6476-479B-A45D-B973D3622DD2}">
      <dgm:prSet phldrT="[Text]" custT="1"/>
      <dgm:spPr>
        <a:solidFill>
          <a:schemeClr val="bg2"/>
        </a:solidFill>
        <a:ln>
          <a:solidFill>
            <a:schemeClr val="tx1"/>
          </a:solidFill>
        </a:ln>
      </dgm:spPr>
      <dgm:t>
        <a:bodyPr/>
        <a:lstStyle/>
        <a:p>
          <a:r>
            <a:rPr lang="en-US" sz="600" b="1"/>
            <a:t>'Space' group meetings  (all sites)</a:t>
          </a:r>
        </a:p>
        <a:p>
          <a:r>
            <a:rPr lang="en-US" sz="700"/>
            <a:t>Met 4-6 times to design and implement changes to environment to initiate more activity</a:t>
          </a:r>
        </a:p>
      </dgm:t>
    </dgm:pt>
    <dgm:pt modelId="{77900C71-E8DB-48F4-880F-A4EDEB8C244E}" type="parTrans" cxnId="{5AB30DDD-D2E2-4A9F-AA66-7438C62DF8BD}">
      <dgm:prSet/>
      <dgm:spPr/>
      <dgm:t>
        <a:bodyPr/>
        <a:lstStyle/>
        <a:p>
          <a:endParaRPr lang="en-US"/>
        </a:p>
      </dgm:t>
    </dgm:pt>
    <dgm:pt modelId="{4C996DC0-292F-42C1-8EB3-F7902F0D7158}" type="sibTrans" cxnId="{5AB30DDD-D2E2-4A9F-AA66-7438C62DF8BD}">
      <dgm:prSet/>
      <dgm:spPr/>
      <dgm:t>
        <a:bodyPr/>
        <a:lstStyle/>
        <a:p>
          <a:endParaRPr lang="en-US"/>
        </a:p>
      </dgm:t>
    </dgm:pt>
    <dgm:pt modelId="{609E76B1-1D9D-408E-89C6-0AFFBDDF594A}">
      <dgm:prSet phldrT="[Text]" custT="1"/>
      <dgm:spPr>
        <a:solidFill>
          <a:schemeClr val="bg2"/>
        </a:solidFill>
        <a:ln>
          <a:solidFill>
            <a:schemeClr val="tx1"/>
          </a:solidFill>
        </a:ln>
      </dgm:spPr>
      <dgm:t>
        <a:bodyPr/>
        <a:lstStyle/>
        <a:p>
          <a:r>
            <a:rPr lang="en-US" sz="600" b="1"/>
            <a:t>'Activity' group meetings  (all sites)</a:t>
          </a:r>
        </a:p>
        <a:p>
          <a:r>
            <a:rPr lang="en-US" sz="700"/>
            <a:t>Met 4-6 times to design and implement changes to prorivde a greater range of activity opportunities</a:t>
          </a:r>
        </a:p>
      </dgm:t>
    </dgm:pt>
    <dgm:pt modelId="{C0308BD0-5D69-41C8-B5C0-EAAE5CEC6E04}" type="parTrans" cxnId="{B49562C2-DB5E-420F-9843-3497F75B88A8}">
      <dgm:prSet/>
      <dgm:spPr/>
      <dgm:t>
        <a:bodyPr/>
        <a:lstStyle/>
        <a:p>
          <a:endParaRPr lang="en-US"/>
        </a:p>
      </dgm:t>
    </dgm:pt>
    <dgm:pt modelId="{63BD6C92-66D5-4FB5-89BD-E826952B5DEC}" type="sibTrans" cxnId="{B49562C2-DB5E-420F-9843-3497F75B88A8}">
      <dgm:prSet/>
      <dgm:spPr/>
      <dgm:t>
        <a:bodyPr/>
        <a:lstStyle/>
        <a:p>
          <a:endParaRPr lang="en-US"/>
        </a:p>
      </dgm:t>
    </dgm:pt>
    <dgm:pt modelId="{0ACEB35E-573E-4F1A-B4A5-00B253C469DB}">
      <dgm:prSet phldrT="[Text]" custT="1"/>
      <dgm:spPr>
        <a:solidFill>
          <a:schemeClr val="bg2"/>
        </a:solidFill>
        <a:ln>
          <a:solidFill>
            <a:schemeClr val="tx1"/>
          </a:solidFill>
        </a:ln>
      </dgm:spPr>
      <dgm:t>
        <a:bodyPr/>
        <a:lstStyle/>
        <a:p>
          <a:r>
            <a:rPr lang="en-US" sz="600" b="1"/>
            <a:t>'Communication'group meetings (all sites)</a:t>
          </a:r>
        </a:p>
        <a:p>
          <a:r>
            <a:rPr lang="en-US" sz="600"/>
            <a:t>Met4-6   times to design and implement changes to communication between patients/families/staff to enable greater activity</a:t>
          </a:r>
        </a:p>
      </dgm:t>
    </dgm:pt>
    <dgm:pt modelId="{F2CA82A8-5E46-4826-82AE-D7F440F737BA}" type="sibTrans" cxnId="{81F3B34E-0FB2-4A7A-9C28-32E027FCACB3}">
      <dgm:prSet/>
      <dgm:spPr/>
      <dgm:t>
        <a:bodyPr/>
        <a:lstStyle/>
        <a:p>
          <a:endParaRPr lang="en-US"/>
        </a:p>
      </dgm:t>
    </dgm:pt>
    <dgm:pt modelId="{1FCB1AA4-A375-4597-AC44-04B4C5FF7C8E}" type="parTrans" cxnId="{81F3B34E-0FB2-4A7A-9C28-32E027FCACB3}">
      <dgm:prSet/>
      <dgm:spPr/>
      <dgm:t>
        <a:bodyPr/>
        <a:lstStyle/>
        <a:p>
          <a:endParaRPr lang="en-US"/>
        </a:p>
      </dgm:t>
    </dgm:pt>
    <dgm:pt modelId="{F62C8E62-E9E7-4138-95DB-D810BAB771A2}">
      <dgm:prSet phldrT="[Text]" custT="1"/>
      <dgm:spPr>
        <a:solidFill>
          <a:schemeClr val="bg2"/>
        </a:solidFill>
        <a:ln>
          <a:solidFill>
            <a:schemeClr val="tx1"/>
          </a:solidFill>
        </a:ln>
      </dgm:spPr>
      <dgm:t>
        <a:bodyPr/>
        <a:lstStyle/>
        <a:p>
          <a:r>
            <a:rPr lang="en-US" sz="700" b="1"/>
            <a:t>Improvement examples </a:t>
          </a:r>
        </a:p>
        <a:p>
          <a:r>
            <a:rPr lang="en-US" sz="700"/>
            <a:t>More group activities provided by staff and new community/voluntary sector activities over 7-days, activity boxes </a:t>
          </a:r>
        </a:p>
      </dgm:t>
    </dgm:pt>
    <dgm:pt modelId="{6721B039-D8D2-4086-912F-CD37D837CA25}" type="parTrans" cxnId="{2BAFEDB8-DC13-4FD0-8B9C-8723BC8AF19C}">
      <dgm:prSet/>
      <dgm:spPr>
        <a:ln>
          <a:noFill/>
        </a:ln>
      </dgm:spPr>
      <dgm:t>
        <a:bodyPr/>
        <a:lstStyle/>
        <a:p>
          <a:endParaRPr lang="en-US"/>
        </a:p>
      </dgm:t>
    </dgm:pt>
    <dgm:pt modelId="{821C3D9A-B5F7-4888-A908-B46FDD5959E1}" type="sibTrans" cxnId="{2BAFEDB8-DC13-4FD0-8B9C-8723BC8AF19C}">
      <dgm:prSet/>
      <dgm:spPr/>
      <dgm:t>
        <a:bodyPr/>
        <a:lstStyle/>
        <a:p>
          <a:endParaRPr lang="en-US"/>
        </a:p>
      </dgm:t>
    </dgm:pt>
    <dgm:pt modelId="{4C43F94A-4623-4EEC-A990-8F61F36D19D8}">
      <dgm:prSet phldrT="[Text]" custT="1"/>
      <dgm:spPr>
        <a:solidFill>
          <a:schemeClr val="bg2"/>
        </a:solidFill>
        <a:ln>
          <a:solidFill>
            <a:schemeClr val="tx1"/>
          </a:solidFill>
        </a:ln>
      </dgm:spPr>
      <dgm:t>
        <a:bodyPr/>
        <a:lstStyle/>
        <a:p>
          <a:r>
            <a:rPr lang="en-US" sz="700" b="1"/>
            <a:t>Improvements examples</a:t>
          </a:r>
          <a:r>
            <a:rPr lang="en-US" sz="700"/>
            <a:t> </a:t>
          </a:r>
        </a:p>
        <a:p>
          <a:r>
            <a:rPr lang="en-US" sz="700"/>
            <a:t>More social space,visual  reminders of outside and home, reorganisation of ward and bedspace </a:t>
          </a:r>
        </a:p>
      </dgm:t>
    </dgm:pt>
    <dgm:pt modelId="{49E496A3-2B80-434A-BC27-778EE3FF770A}" type="parTrans" cxnId="{5F56F91F-CC38-4837-AE51-3FE3603FC868}">
      <dgm:prSet/>
      <dgm:spPr>
        <a:ln>
          <a:noFill/>
        </a:ln>
      </dgm:spPr>
      <dgm:t>
        <a:bodyPr/>
        <a:lstStyle/>
        <a:p>
          <a:endParaRPr lang="en-US"/>
        </a:p>
      </dgm:t>
    </dgm:pt>
    <dgm:pt modelId="{252563A5-B240-42DD-BE68-F24F5B80DA52}" type="sibTrans" cxnId="{5F56F91F-CC38-4837-AE51-3FE3603FC868}">
      <dgm:prSet/>
      <dgm:spPr/>
      <dgm:t>
        <a:bodyPr/>
        <a:lstStyle/>
        <a:p>
          <a:endParaRPr lang="en-US"/>
        </a:p>
      </dgm:t>
    </dgm:pt>
    <dgm:pt modelId="{B5C7252E-802A-453F-A5F6-ECF5FC5692A3}">
      <dgm:prSet phldrT="[Text]" custT="1">
        <dgm:style>
          <a:lnRef idx="2">
            <a:schemeClr val="dk1"/>
          </a:lnRef>
          <a:fillRef idx="1">
            <a:schemeClr val="lt1"/>
          </a:fillRef>
          <a:effectRef idx="0">
            <a:schemeClr val="dk1"/>
          </a:effectRef>
          <a:fontRef idx="minor">
            <a:schemeClr val="dk1"/>
          </a:fontRef>
        </dgm:style>
      </dgm:prSet>
      <dgm:spPr>
        <a:solidFill>
          <a:schemeClr val="bg2"/>
        </a:solidFill>
        <a:ln>
          <a:solidFill>
            <a:schemeClr val="tx1"/>
          </a:solidFill>
        </a:ln>
      </dgm:spPr>
      <dgm:t>
        <a:bodyPr/>
        <a:lstStyle/>
        <a:p>
          <a:r>
            <a:rPr lang="en-US" sz="700" b="1"/>
            <a:t>Celebration Event</a:t>
          </a:r>
          <a:r>
            <a:rPr lang="en-US" sz="700"/>
            <a:t>s (allsites) - Staff, patients , families , managers , local community groups- attended by between upto 60  participants  </a:t>
          </a:r>
        </a:p>
      </dgm:t>
    </dgm:pt>
    <dgm:pt modelId="{54AF383A-3F56-4FB4-A751-619E59EE2537}" type="sibTrans" cxnId="{9AF35752-481E-4E4E-9A85-E5324E746B9C}">
      <dgm:prSet/>
      <dgm:spPr/>
      <dgm:t>
        <a:bodyPr/>
        <a:lstStyle/>
        <a:p>
          <a:endParaRPr lang="en-US"/>
        </a:p>
      </dgm:t>
    </dgm:pt>
    <dgm:pt modelId="{BD18BD72-4485-4D89-BDAA-D798C607E1A6}" type="parTrans" cxnId="{9AF35752-481E-4E4E-9A85-E5324E746B9C}">
      <dgm:prSet/>
      <dgm:spPr/>
      <dgm:t>
        <a:bodyPr/>
        <a:lstStyle/>
        <a:p>
          <a:endParaRPr lang="en-US"/>
        </a:p>
      </dgm:t>
    </dgm:pt>
    <dgm:pt modelId="{80DBB71B-E6BA-42EF-A3C7-4603FECE647C}">
      <dgm:prSet phldrT="[Text]" custT="1"/>
      <dgm:spPr>
        <a:solidFill>
          <a:schemeClr val="bg2"/>
        </a:solidFill>
        <a:ln>
          <a:solidFill>
            <a:schemeClr val="tx1"/>
          </a:solidFill>
        </a:ln>
      </dgm:spPr>
      <dgm:t>
        <a:bodyPr/>
        <a:lstStyle/>
        <a:p>
          <a:r>
            <a:rPr lang="en-US" sz="700" b="1"/>
            <a:t>Improvement examples </a:t>
          </a:r>
        </a:p>
        <a:p>
          <a:r>
            <a:rPr lang="en-US" sz="700"/>
            <a:t>New ward information about activities  on ward- postersd, website and leaflets, induction and training for staff about promoting activity </a:t>
          </a:r>
        </a:p>
      </dgm:t>
    </dgm:pt>
    <dgm:pt modelId="{DD3C1959-58E2-4E79-88C3-6A1E70D9DF05}" type="parTrans" cxnId="{AD973709-48BF-4BAE-96A3-9C5289B9CDAC}">
      <dgm:prSet/>
      <dgm:spPr>
        <a:ln>
          <a:noFill/>
        </a:ln>
      </dgm:spPr>
      <dgm:t>
        <a:bodyPr/>
        <a:lstStyle/>
        <a:p>
          <a:endParaRPr lang="en-US"/>
        </a:p>
      </dgm:t>
    </dgm:pt>
    <dgm:pt modelId="{61A6E923-214D-4799-A6E5-0408B57E9050}" type="sibTrans" cxnId="{AD973709-48BF-4BAE-96A3-9C5289B9CDAC}">
      <dgm:prSet/>
      <dgm:spPr/>
      <dgm:t>
        <a:bodyPr/>
        <a:lstStyle/>
        <a:p>
          <a:endParaRPr lang="en-US"/>
        </a:p>
      </dgm:t>
    </dgm:pt>
    <dgm:pt modelId="{0CF91B9F-7C66-014E-B66A-29A46EA7F03C}">
      <dgm:prSet phldrT="[Text]" custT="1"/>
      <dgm:spPr>
        <a:noFill/>
        <a:ln>
          <a:solidFill>
            <a:schemeClr val="tx1"/>
          </a:solidFill>
        </a:ln>
      </dgm:spPr>
      <dgm:t>
        <a:bodyPr/>
        <a:lstStyle/>
        <a:p>
          <a:r>
            <a:rPr lang="en-US" sz="600" b="1"/>
            <a:t>Post-implementation data collection Sites 1-4 </a:t>
          </a:r>
          <a:r>
            <a:rPr lang="en-US" sz="600"/>
            <a:t>1)semi-structured interviews patients n=11,families n=7(discharged in preceding 3 months) and clinical stroke staff n=15; 2)non-participant observations of activity/inactivity on stroke units 90 hours; 3) behaviour mapping -inpatient stroke patients n=17 4) PROM/PREM survey to patients discharged in preceding 6 months n=50</a:t>
          </a:r>
        </a:p>
      </dgm:t>
    </dgm:pt>
    <dgm:pt modelId="{C90C4055-9707-C94E-9581-6DEAFD8381E2}" type="parTrans" cxnId="{04AC470E-A527-7246-ABCB-4D5B1E4BF496}">
      <dgm:prSet/>
      <dgm:spPr/>
      <dgm:t>
        <a:bodyPr/>
        <a:lstStyle/>
        <a:p>
          <a:endParaRPr lang="en-GB"/>
        </a:p>
      </dgm:t>
    </dgm:pt>
    <dgm:pt modelId="{E9C70A4D-F92F-3149-A2E5-D9C0895900A3}" type="sibTrans" cxnId="{04AC470E-A527-7246-ABCB-4D5B1E4BF496}">
      <dgm:prSet/>
      <dgm:spPr/>
      <dgm:t>
        <a:bodyPr/>
        <a:lstStyle/>
        <a:p>
          <a:endParaRPr lang="en-GB"/>
        </a:p>
      </dgm:t>
    </dgm:pt>
    <dgm:pt modelId="{FE1B6B1D-4796-9F48-9F56-9441939C8152}">
      <dgm:prSet phldrT="[Text]" custT="1"/>
      <dgm:spPr>
        <a:noFill/>
        <a:ln>
          <a:solidFill>
            <a:schemeClr val="tx1"/>
          </a:solidFill>
        </a:ln>
      </dgm:spPr>
      <dgm:t>
        <a:bodyPr/>
        <a:lstStyle/>
        <a:p>
          <a:endParaRPr lang="en-US" sz="600" b="1"/>
        </a:p>
        <a:p>
          <a:r>
            <a:rPr lang="en-US" sz="600" b="1"/>
            <a:t>Pre-implementation data collection Sites 3 &amp;4</a:t>
          </a:r>
        </a:p>
        <a:p>
          <a:r>
            <a:rPr lang="en-US" sz="600" b="1"/>
            <a:t>Accelerated EBCD </a:t>
          </a:r>
        </a:p>
        <a:p>
          <a:r>
            <a:rPr lang="en-US" sz="600"/>
            <a:t>1) Semi-structured interviews patients n=13, families</a:t>
          </a:r>
          <a:r>
            <a:rPr lang="en-US" sz="600">
              <a:ln>
                <a:solidFill>
                  <a:sysClr val="windowText" lastClr="000000"/>
                </a:solidFill>
              </a:ln>
            </a:rPr>
            <a:t> </a:t>
          </a:r>
          <a:r>
            <a:rPr lang="en-US" sz="600">
              <a:ln>
                <a:noFill/>
              </a:ln>
            </a:rPr>
            <a:t>n=6</a:t>
          </a:r>
          <a:r>
            <a:rPr lang="en-US" sz="600"/>
            <a:t>(discharged in preceding 3 months) and clinical stroke staff n=13; 2)non-participant observations of activity/inactivity on stroke units 93 hours; 3) behaviour mapping -inpatient stroke patients n=18;4) PROM/PREM survey to patients discharged in preceding 6 months n=40</a:t>
          </a:r>
        </a:p>
        <a:p>
          <a:endParaRPr lang="en-US" sz="500"/>
        </a:p>
        <a:p>
          <a:endParaRPr lang="en-US" sz="500"/>
        </a:p>
      </dgm:t>
    </dgm:pt>
    <dgm:pt modelId="{1351D8F1-41C3-944D-B30A-22FCBAC80038}" type="parTrans" cxnId="{B3F55F31-31D1-7740-A8B9-09E597DACAFE}">
      <dgm:prSet/>
      <dgm:spPr/>
      <dgm:t>
        <a:bodyPr/>
        <a:lstStyle/>
        <a:p>
          <a:endParaRPr lang="en-GB"/>
        </a:p>
      </dgm:t>
    </dgm:pt>
    <dgm:pt modelId="{07876B47-6E4E-914F-B870-BB8F5BBE48C8}" type="sibTrans" cxnId="{B3F55F31-31D1-7740-A8B9-09E597DACAFE}">
      <dgm:prSet/>
      <dgm:spPr/>
      <dgm:t>
        <a:bodyPr/>
        <a:lstStyle/>
        <a:p>
          <a:endParaRPr lang="en-GB"/>
        </a:p>
      </dgm:t>
    </dgm:pt>
    <dgm:pt modelId="{38E460D2-AF7D-8342-9566-53A6DA94376C}">
      <dgm:prSet phldrT="[Text]" custT="1"/>
      <dgm:spPr>
        <a:noFill/>
        <a:ln>
          <a:solidFill>
            <a:schemeClr val="tx1"/>
          </a:solidFill>
        </a:ln>
      </dgm:spPr>
      <dgm:t>
        <a:bodyPr/>
        <a:lstStyle/>
        <a:p>
          <a:r>
            <a:rPr lang="en-US" sz="600" b="1"/>
            <a:t>Post-implementation data collection Sites 1-4 </a:t>
          </a:r>
          <a:r>
            <a:rPr lang="en-US" sz="600"/>
            <a:t>1)semi-structured interviews patients n=11,families n=6 (discharged in preceding 3 months) and clinical stroke staff n=20; 2)non-participant observations of activity/inactivity on stroke units 83 hours; 3) behaviour mapping -inpatient stroke patients n=13;4) PROM/PREM survey to patients discharged in preceding 6 months n=22</a:t>
          </a:r>
        </a:p>
      </dgm:t>
    </dgm:pt>
    <dgm:pt modelId="{3B83C203-BA9F-174F-A716-0CADD5E07879}" type="parTrans" cxnId="{8191F481-A138-D54C-AF0E-70BBD93F0EC7}">
      <dgm:prSet/>
      <dgm:spPr/>
      <dgm:t>
        <a:bodyPr/>
        <a:lstStyle/>
        <a:p>
          <a:endParaRPr lang="en-GB"/>
        </a:p>
      </dgm:t>
    </dgm:pt>
    <dgm:pt modelId="{7B0689E1-56D4-6644-8A78-1692C9CF4F63}" type="sibTrans" cxnId="{8191F481-A138-D54C-AF0E-70BBD93F0EC7}">
      <dgm:prSet/>
      <dgm:spPr/>
      <dgm:t>
        <a:bodyPr/>
        <a:lstStyle/>
        <a:p>
          <a:endParaRPr lang="en-GB"/>
        </a:p>
      </dgm:t>
    </dgm:pt>
    <dgm:pt modelId="{19D84273-AC50-4219-9EEE-3A74750672C0}" type="pres">
      <dgm:prSet presAssocID="{89CCDEA3-4AC3-479D-95C1-06950294B2F6}" presName="diagram" presStyleCnt="0">
        <dgm:presLayoutVars>
          <dgm:chPref val="1"/>
          <dgm:dir/>
          <dgm:animOne val="branch"/>
          <dgm:animLvl val="lvl"/>
          <dgm:resizeHandles val="exact"/>
        </dgm:presLayoutVars>
      </dgm:prSet>
      <dgm:spPr/>
      <dgm:t>
        <a:bodyPr/>
        <a:lstStyle/>
        <a:p>
          <a:endParaRPr lang="en-US"/>
        </a:p>
      </dgm:t>
    </dgm:pt>
    <dgm:pt modelId="{BF6D7C0A-B53D-4866-A01E-75B835D9CC51}" type="pres">
      <dgm:prSet presAssocID="{AC12C531-7DF9-49E3-A043-81A00EA93F7B}" presName="root1" presStyleCnt="0"/>
      <dgm:spPr/>
    </dgm:pt>
    <dgm:pt modelId="{897291C0-EDC0-48F0-ACE9-250E0BA5A114}" type="pres">
      <dgm:prSet presAssocID="{AC12C531-7DF9-49E3-A043-81A00EA93F7B}" presName="LevelOneTextNode" presStyleLbl="node0" presStyleIdx="0" presStyleCnt="8" custScaleX="150942" custScaleY="233581" custLinFactNeighborX="-29187" custLinFactNeighborY="-78386">
        <dgm:presLayoutVars>
          <dgm:chPref val="3"/>
        </dgm:presLayoutVars>
      </dgm:prSet>
      <dgm:spPr/>
      <dgm:t>
        <a:bodyPr/>
        <a:lstStyle/>
        <a:p>
          <a:endParaRPr lang="en-US"/>
        </a:p>
      </dgm:t>
    </dgm:pt>
    <dgm:pt modelId="{AF0C70B8-4A0A-4EEF-BE60-91CE1CB146AC}" type="pres">
      <dgm:prSet presAssocID="{AC12C531-7DF9-49E3-A043-81A00EA93F7B}" presName="level2hierChild" presStyleCnt="0"/>
      <dgm:spPr/>
    </dgm:pt>
    <dgm:pt modelId="{E4BCF7A2-49AC-4F1A-9FC4-C3AD9B061045}" type="pres">
      <dgm:prSet presAssocID="{FF36F6D0-EFDC-4F8B-AA86-F09B9961F128}" presName="conn2-1" presStyleLbl="parChTrans1D2" presStyleIdx="0" presStyleCnt="6"/>
      <dgm:spPr/>
      <dgm:t>
        <a:bodyPr/>
        <a:lstStyle/>
        <a:p>
          <a:endParaRPr lang="en-US"/>
        </a:p>
      </dgm:t>
    </dgm:pt>
    <dgm:pt modelId="{A66E0E33-C165-4763-8BE2-87F7B23704F1}" type="pres">
      <dgm:prSet presAssocID="{FF36F6D0-EFDC-4F8B-AA86-F09B9961F128}" presName="connTx" presStyleLbl="parChTrans1D2" presStyleIdx="0" presStyleCnt="6"/>
      <dgm:spPr/>
      <dgm:t>
        <a:bodyPr/>
        <a:lstStyle/>
        <a:p>
          <a:endParaRPr lang="en-US"/>
        </a:p>
      </dgm:t>
    </dgm:pt>
    <dgm:pt modelId="{A1E255CE-845C-45ED-812C-08EB4840AEEF}" type="pres">
      <dgm:prSet presAssocID="{3A20F6F0-7B99-47B9-9800-1965BC04992A}" presName="root2" presStyleCnt="0"/>
      <dgm:spPr/>
    </dgm:pt>
    <dgm:pt modelId="{ED644590-3A2B-4D1C-8A6A-9A62B43F1C50}" type="pres">
      <dgm:prSet presAssocID="{3A20F6F0-7B99-47B9-9800-1965BC04992A}" presName="LevelTwoTextNode" presStyleLbl="node2" presStyleIdx="0" presStyleCnt="6" custScaleY="134437">
        <dgm:presLayoutVars>
          <dgm:chPref val="3"/>
        </dgm:presLayoutVars>
      </dgm:prSet>
      <dgm:spPr/>
      <dgm:t>
        <a:bodyPr/>
        <a:lstStyle/>
        <a:p>
          <a:endParaRPr lang="en-US"/>
        </a:p>
      </dgm:t>
    </dgm:pt>
    <dgm:pt modelId="{B8BF39E0-0B61-4246-9AF0-13B4F8346C93}" type="pres">
      <dgm:prSet presAssocID="{3A20F6F0-7B99-47B9-9800-1965BC04992A}" presName="level3hierChild" presStyleCnt="0"/>
      <dgm:spPr/>
    </dgm:pt>
    <dgm:pt modelId="{187E289D-2957-4A76-9BF3-A6448021BC93}" type="pres">
      <dgm:prSet presAssocID="{042DAF98-51C6-48FC-88C4-0E3645393AC2}" presName="conn2-1" presStyleLbl="parChTrans1D2" presStyleIdx="1" presStyleCnt="6"/>
      <dgm:spPr/>
      <dgm:t>
        <a:bodyPr/>
        <a:lstStyle/>
        <a:p>
          <a:endParaRPr lang="en-US"/>
        </a:p>
      </dgm:t>
    </dgm:pt>
    <dgm:pt modelId="{B5F0DFAD-41C1-45B0-A1B3-339AE75448A8}" type="pres">
      <dgm:prSet presAssocID="{042DAF98-51C6-48FC-88C4-0E3645393AC2}" presName="connTx" presStyleLbl="parChTrans1D2" presStyleIdx="1" presStyleCnt="6"/>
      <dgm:spPr/>
      <dgm:t>
        <a:bodyPr/>
        <a:lstStyle/>
        <a:p>
          <a:endParaRPr lang="en-US"/>
        </a:p>
      </dgm:t>
    </dgm:pt>
    <dgm:pt modelId="{EC6BE5FD-DD71-4C93-8BC5-877EA5815B91}" type="pres">
      <dgm:prSet presAssocID="{8C3507A0-2E07-476C-964F-37E3FF186806}" presName="root2" presStyleCnt="0"/>
      <dgm:spPr/>
    </dgm:pt>
    <dgm:pt modelId="{36AAEE37-0911-497A-86A6-6F164FE27357}" type="pres">
      <dgm:prSet presAssocID="{8C3507A0-2E07-476C-964F-37E3FF186806}" presName="LevelTwoTextNode" presStyleLbl="node2" presStyleIdx="1" presStyleCnt="6" custScaleY="140174" custLinFactNeighborX="1816" custLinFactNeighborY="27525">
        <dgm:presLayoutVars>
          <dgm:chPref val="3"/>
        </dgm:presLayoutVars>
      </dgm:prSet>
      <dgm:spPr/>
      <dgm:t>
        <a:bodyPr/>
        <a:lstStyle/>
        <a:p>
          <a:endParaRPr lang="en-US"/>
        </a:p>
      </dgm:t>
    </dgm:pt>
    <dgm:pt modelId="{36DCE8D1-1344-42AB-BCE5-13754EB802AA}" type="pres">
      <dgm:prSet presAssocID="{8C3507A0-2E07-476C-964F-37E3FF186806}" presName="level3hierChild" presStyleCnt="0"/>
      <dgm:spPr/>
    </dgm:pt>
    <dgm:pt modelId="{C82814CA-1771-4A00-9DEA-043691AB74C7}" type="pres">
      <dgm:prSet presAssocID="{D30CB07B-F7BD-4992-A2CB-E79FA567AA86}" presName="conn2-1" presStyleLbl="parChTrans1D2" presStyleIdx="2" presStyleCnt="6"/>
      <dgm:spPr/>
      <dgm:t>
        <a:bodyPr/>
        <a:lstStyle/>
        <a:p>
          <a:endParaRPr lang="en-US"/>
        </a:p>
      </dgm:t>
    </dgm:pt>
    <dgm:pt modelId="{AB6CA843-D6B3-47D1-A7DD-B15177F31283}" type="pres">
      <dgm:prSet presAssocID="{D30CB07B-F7BD-4992-A2CB-E79FA567AA86}" presName="connTx" presStyleLbl="parChTrans1D2" presStyleIdx="2" presStyleCnt="6"/>
      <dgm:spPr/>
      <dgm:t>
        <a:bodyPr/>
        <a:lstStyle/>
        <a:p>
          <a:endParaRPr lang="en-US"/>
        </a:p>
      </dgm:t>
    </dgm:pt>
    <dgm:pt modelId="{D3344218-538B-43B0-A633-19FE363EAC97}" type="pres">
      <dgm:prSet presAssocID="{DAEDB45A-9065-4B37-9C4E-5978FE3E9761}" presName="root2" presStyleCnt="0"/>
      <dgm:spPr/>
    </dgm:pt>
    <dgm:pt modelId="{9EDA1D1E-3A29-4C53-A754-02B2D88613EC}" type="pres">
      <dgm:prSet presAssocID="{DAEDB45A-9065-4B37-9C4E-5978FE3E9761}" presName="LevelTwoTextNode" presStyleLbl="node2" presStyleIdx="2" presStyleCnt="6" custScaleY="176551" custLinFactNeighborX="4311" custLinFactNeighborY="71366">
        <dgm:presLayoutVars>
          <dgm:chPref val="3"/>
        </dgm:presLayoutVars>
      </dgm:prSet>
      <dgm:spPr/>
      <dgm:t>
        <a:bodyPr/>
        <a:lstStyle/>
        <a:p>
          <a:endParaRPr lang="en-US"/>
        </a:p>
      </dgm:t>
    </dgm:pt>
    <dgm:pt modelId="{D2B271DE-5B64-4379-9B88-D6D11B8A92E6}" type="pres">
      <dgm:prSet presAssocID="{DAEDB45A-9065-4B37-9C4E-5978FE3E9761}" presName="level3hierChild" presStyleCnt="0"/>
      <dgm:spPr/>
    </dgm:pt>
    <dgm:pt modelId="{EB20BAFB-21B2-E143-93A2-768D39D9CEF0}" type="pres">
      <dgm:prSet presAssocID="{FE1B6B1D-4796-9F48-9F56-9441939C8152}" presName="root1" presStyleCnt="0"/>
      <dgm:spPr/>
    </dgm:pt>
    <dgm:pt modelId="{CDA4A991-F334-3940-9535-D673EFD9DDC4}" type="pres">
      <dgm:prSet presAssocID="{FE1B6B1D-4796-9F48-9F56-9441939C8152}" presName="LevelOneTextNode" presStyleLbl="node0" presStyleIdx="1" presStyleCnt="8" custScaleX="150942" custScaleY="223579" custLinFactNeighborX="-29694" custLinFactNeighborY="-59108">
        <dgm:presLayoutVars>
          <dgm:chPref val="3"/>
        </dgm:presLayoutVars>
      </dgm:prSet>
      <dgm:spPr/>
      <dgm:t>
        <a:bodyPr/>
        <a:lstStyle/>
        <a:p>
          <a:endParaRPr lang="en-US"/>
        </a:p>
      </dgm:t>
    </dgm:pt>
    <dgm:pt modelId="{A2C10C9A-A96E-CE46-AE06-C9B05F962820}" type="pres">
      <dgm:prSet presAssocID="{FE1B6B1D-4796-9F48-9F56-9441939C8152}" presName="level2hierChild" presStyleCnt="0"/>
      <dgm:spPr/>
    </dgm:pt>
    <dgm:pt modelId="{5A12F577-B1E1-4A2A-84D3-20BDEFA17F8A}" type="pres">
      <dgm:prSet presAssocID="{40582962-6476-479B-A45D-B973D3622DD2}" presName="root1" presStyleCnt="0"/>
      <dgm:spPr/>
    </dgm:pt>
    <dgm:pt modelId="{C0D663CE-19BB-49DE-AB52-CBFDB9FE67C7}" type="pres">
      <dgm:prSet presAssocID="{40582962-6476-479B-A45D-B973D3622DD2}" presName="LevelOneTextNode" presStyleLbl="node0" presStyleIdx="2" presStyleCnt="8" custLinFactNeighborX="56684" custLinFactNeighborY="-31486">
        <dgm:presLayoutVars>
          <dgm:chPref val="3"/>
        </dgm:presLayoutVars>
      </dgm:prSet>
      <dgm:spPr/>
      <dgm:t>
        <a:bodyPr/>
        <a:lstStyle/>
        <a:p>
          <a:endParaRPr lang="en-US"/>
        </a:p>
      </dgm:t>
    </dgm:pt>
    <dgm:pt modelId="{6820FE88-572A-4184-9519-33C9990C3BFC}" type="pres">
      <dgm:prSet presAssocID="{40582962-6476-479B-A45D-B973D3622DD2}" presName="level2hierChild" presStyleCnt="0"/>
      <dgm:spPr/>
    </dgm:pt>
    <dgm:pt modelId="{C4B63D25-A73E-4D12-BD25-FD6209E9E463}" type="pres">
      <dgm:prSet presAssocID="{49E496A3-2B80-434A-BC27-778EE3FF770A}" presName="conn2-1" presStyleLbl="parChTrans1D2" presStyleIdx="3" presStyleCnt="6"/>
      <dgm:spPr/>
      <dgm:t>
        <a:bodyPr/>
        <a:lstStyle/>
        <a:p>
          <a:endParaRPr lang="en-US"/>
        </a:p>
      </dgm:t>
    </dgm:pt>
    <dgm:pt modelId="{B35C98BF-C2BB-45DF-9EBA-12F754CA0FEA}" type="pres">
      <dgm:prSet presAssocID="{49E496A3-2B80-434A-BC27-778EE3FF770A}" presName="connTx" presStyleLbl="parChTrans1D2" presStyleIdx="3" presStyleCnt="6"/>
      <dgm:spPr/>
      <dgm:t>
        <a:bodyPr/>
        <a:lstStyle/>
        <a:p>
          <a:endParaRPr lang="en-US"/>
        </a:p>
      </dgm:t>
    </dgm:pt>
    <dgm:pt modelId="{46EE79C7-3BE0-4AA8-BF23-540E8771760C}" type="pres">
      <dgm:prSet presAssocID="{4C43F94A-4623-4EEC-A990-8F61F36D19D8}" presName="root2" presStyleCnt="0"/>
      <dgm:spPr/>
    </dgm:pt>
    <dgm:pt modelId="{32E5582F-1579-4516-B324-E350ECB3621D}" type="pres">
      <dgm:prSet presAssocID="{4C43F94A-4623-4EEC-A990-8F61F36D19D8}" presName="LevelTwoTextNode" presStyleLbl="node2" presStyleIdx="3" presStyleCnt="6" custLinFactNeighborX="38426" custLinFactNeighborY="-28619">
        <dgm:presLayoutVars>
          <dgm:chPref val="3"/>
        </dgm:presLayoutVars>
      </dgm:prSet>
      <dgm:spPr/>
      <dgm:t>
        <a:bodyPr/>
        <a:lstStyle/>
        <a:p>
          <a:endParaRPr lang="en-US"/>
        </a:p>
      </dgm:t>
    </dgm:pt>
    <dgm:pt modelId="{F25E218A-96F6-46FD-9030-F1A5ADF2916B}" type="pres">
      <dgm:prSet presAssocID="{4C43F94A-4623-4EEC-A990-8F61F36D19D8}" presName="level3hierChild" presStyleCnt="0"/>
      <dgm:spPr/>
    </dgm:pt>
    <dgm:pt modelId="{E7603196-CCFE-4C58-80F6-074F69B4D846}" type="pres">
      <dgm:prSet presAssocID="{609E76B1-1D9D-408E-89C6-0AFFBDDF594A}" presName="root1" presStyleCnt="0"/>
      <dgm:spPr/>
    </dgm:pt>
    <dgm:pt modelId="{359D86E0-D36C-4077-87DA-AC45C882994F}" type="pres">
      <dgm:prSet presAssocID="{609E76B1-1D9D-408E-89C6-0AFFBDDF594A}" presName="LevelOneTextNode" presStyleLbl="node0" presStyleIdx="3" presStyleCnt="8" custScaleY="126157" custLinFactNeighborX="57244" custLinFactNeighborY="-19627">
        <dgm:presLayoutVars>
          <dgm:chPref val="3"/>
        </dgm:presLayoutVars>
      </dgm:prSet>
      <dgm:spPr/>
      <dgm:t>
        <a:bodyPr/>
        <a:lstStyle/>
        <a:p>
          <a:endParaRPr lang="en-US"/>
        </a:p>
      </dgm:t>
    </dgm:pt>
    <dgm:pt modelId="{D6291C01-1922-4ED2-A880-C4076CA37E57}" type="pres">
      <dgm:prSet presAssocID="{609E76B1-1D9D-408E-89C6-0AFFBDDF594A}" presName="level2hierChild" presStyleCnt="0"/>
      <dgm:spPr/>
    </dgm:pt>
    <dgm:pt modelId="{1580C5A2-9BDE-49DA-B24E-FDE9386721C0}" type="pres">
      <dgm:prSet presAssocID="{6721B039-D8D2-4086-912F-CD37D837CA25}" presName="conn2-1" presStyleLbl="parChTrans1D2" presStyleIdx="4" presStyleCnt="6"/>
      <dgm:spPr/>
      <dgm:t>
        <a:bodyPr/>
        <a:lstStyle/>
        <a:p>
          <a:endParaRPr lang="en-US"/>
        </a:p>
      </dgm:t>
    </dgm:pt>
    <dgm:pt modelId="{FC6DC94E-0487-4712-8DBB-27222B82FDD7}" type="pres">
      <dgm:prSet presAssocID="{6721B039-D8D2-4086-912F-CD37D837CA25}" presName="connTx" presStyleLbl="parChTrans1D2" presStyleIdx="4" presStyleCnt="6"/>
      <dgm:spPr/>
      <dgm:t>
        <a:bodyPr/>
        <a:lstStyle/>
        <a:p>
          <a:endParaRPr lang="en-US"/>
        </a:p>
      </dgm:t>
    </dgm:pt>
    <dgm:pt modelId="{111283C7-A4B8-4D9F-8D8E-D4CC8161BBCE}" type="pres">
      <dgm:prSet presAssocID="{F62C8E62-E9E7-4138-95DB-D810BAB771A2}" presName="root2" presStyleCnt="0"/>
      <dgm:spPr/>
    </dgm:pt>
    <dgm:pt modelId="{F7FBEF93-D273-4644-A60D-FF3997A1576F}" type="pres">
      <dgm:prSet presAssocID="{F62C8E62-E9E7-4138-95DB-D810BAB771A2}" presName="LevelTwoTextNode" presStyleLbl="node2" presStyleIdx="4" presStyleCnt="6" custScaleY="120406" custLinFactNeighborX="38968" custLinFactNeighborY="-13454">
        <dgm:presLayoutVars>
          <dgm:chPref val="3"/>
        </dgm:presLayoutVars>
      </dgm:prSet>
      <dgm:spPr/>
      <dgm:t>
        <a:bodyPr/>
        <a:lstStyle/>
        <a:p>
          <a:endParaRPr lang="en-US"/>
        </a:p>
      </dgm:t>
    </dgm:pt>
    <dgm:pt modelId="{83535B48-F808-4FB8-95D4-085564B118AF}" type="pres">
      <dgm:prSet presAssocID="{F62C8E62-E9E7-4138-95DB-D810BAB771A2}" presName="level3hierChild" presStyleCnt="0"/>
      <dgm:spPr/>
    </dgm:pt>
    <dgm:pt modelId="{C3351A8B-2B98-4B74-AD8C-F3186292B005}" type="pres">
      <dgm:prSet presAssocID="{0ACEB35E-573E-4F1A-B4A5-00B253C469DB}" presName="root1" presStyleCnt="0"/>
      <dgm:spPr/>
    </dgm:pt>
    <dgm:pt modelId="{2F409463-69F4-479D-ACFD-A8830C343412}" type="pres">
      <dgm:prSet presAssocID="{0ACEB35E-573E-4F1A-B4A5-00B253C469DB}" presName="LevelOneTextNode" presStyleLbl="node0" presStyleIdx="4" presStyleCnt="8" custScaleY="119850" custLinFactNeighborX="57802" custLinFactNeighborY="2296">
        <dgm:presLayoutVars>
          <dgm:chPref val="3"/>
        </dgm:presLayoutVars>
      </dgm:prSet>
      <dgm:spPr/>
      <dgm:t>
        <a:bodyPr/>
        <a:lstStyle/>
        <a:p>
          <a:endParaRPr lang="en-US"/>
        </a:p>
      </dgm:t>
    </dgm:pt>
    <dgm:pt modelId="{2C70A9CC-BF91-402A-87CF-62A468ADFF69}" type="pres">
      <dgm:prSet presAssocID="{0ACEB35E-573E-4F1A-B4A5-00B253C469DB}" presName="level2hierChild" presStyleCnt="0"/>
      <dgm:spPr/>
    </dgm:pt>
    <dgm:pt modelId="{496E59E3-3CB5-48DD-A665-A0EA423CD2DD}" type="pres">
      <dgm:prSet presAssocID="{DD3C1959-58E2-4E79-88C3-6A1E70D9DF05}" presName="conn2-1" presStyleLbl="parChTrans1D2" presStyleIdx="5" presStyleCnt="6"/>
      <dgm:spPr/>
      <dgm:t>
        <a:bodyPr/>
        <a:lstStyle/>
        <a:p>
          <a:endParaRPr lang="en-US"/>
        </a:p>
      </dgm:t>
    </dgm:pt>
    <dgm:pt modelId="{6552AC2A-BD39-433D-859D-CB943FBA1473}" type="pres">
      <dgm:prSet presAssocID="{DD3C1959-58E2-4E79-88C3-6A1E70D9DF05}" presName="connTx" presStyleLbl="parChTrans1D2" presStyleIdx="5" presStyleCnt="6"/>
      <dgm:spPr/>
      <dgm:t>
        <a:bodyPr/>
        <a:lstStyle/>
        <a:p>
          <a:endParaRPr lang="en-US"/>
        </a:p>
      </dgm:t>
    </dgm:pt>
    <dgm:pt modelId="{43D2F9E8-578C-424F-9E6D-ABBF9C747DFC}" type="pres">
      <dgm:prSet presAssocID="{80DBB71B-E6BA-42EF-A3C7-4603FECE647C}" presName="root2" presStyleCnt="0"/>
      <dgm:spPr/>
    </dgm:pt>
    <dgm:pt modelId="{10206E5A-F836-4EFC-B38B-E01C6C26E9E9}" type="pres">
      <dgm:prSet presAssocID="{80DBB71B-E6BA-42EF-A3C7-4603FECE647C}" presName="LevelTwoTextNode" presStyleLbl="node2" presStyleIdx="5" presStyleCnt="6" custScaleY="128871" custLinFactNeighborX="37344" custLinFactNeighborY="4012">
        <dgm:presLayoutVars>
          <dgm:chPref val="3"/>
        </dgm:presLayoutVars>
      </dgm:prSet>
      <dgm:spPr/>
      <dgm:t>
        <a:bodyPr/>
        <a:lstStyle/>
        <a:p>
          <a:endParaRPr lang="en-US"/>
        </a:p>
      </dgm:t>
    </dgm:pt>
    <dgm:pt modelId="{BF3C5255-68BD-4E57-9D34-2A55E708301B}" type="pres">
      <dgm:prSet presAssocID="{80DBB71B-E6BA-42EF-A3C7-4603FECE647C}" presName="level3hierChild" presStyleCnt="0"/>
      <dgm:spPr/>
    </dgm:pt>
    <dgm:pt modelId="{387D5AAA-67AB-417E-B4D3-F36AD60A4CBB}" type="pres">
      <dgm:prSet presAssocID="{B5C7252E-802A-453F-A5F6-ECF5FC5692A3}" presName="root1" presStyleCnt="0"/>
      <dgm:spPr/>
    </dgm:pt>
    <dgm:pt modelId="{01248D93-BC15-4218-94F0-901DAAF3D728}" type="pres">
      <dgm:prSet presAssocID="{B5C7252E-802A-453F-A5F6-ECF5FC5692A3}" presName="LevelOneTextNode" presStyleLbl="node0" presStyleIdx="5" presStyleCnt="8" custScaleX="272285" custScaleY="67004" custLinFactNeighborY="23568">
        <dgm:presLayoutVars>
          <dgm:chPref val="3"/>
        </dgm:presLayoutVars>
      </dgm:prSet>
      <dgm:spPr/>
      <dgm:t>
        <a:bodyPr/>
        <a:lstStyle/>
        <a:p>
          <a:endParaRPr lang="en-US"/>
        </a:p>
      </dgm:t>
    </dgm:pt>
    <dgm:pt modelId="{8598982D-53DD-45DE-B747-F90A0261D7D8}" type="pres">
      <dgm:prSet presAssocID="{B5C7252E-802A-453F-A5F6-ECF5FC5692A3}" presName="level2hierChild" presStyleCnt="0"/>
      <dgm:spPr/>
    </dgm:pt>
    <dgm:pt modelId="{9ECCAB19-63FC-3E4A-BBF3-1A929FBA07B3}" type="pres">
      <dgm:prSet presAssocID="{0CF91B9F-7C66-014E-B66A-29A46EA7F03C}" presName="root1" presStyleCnt="0"/>
      <dgm:spPr/>
    </dgm:pt>
    <dgm:pt modelId="{76DBCBDA-AB93-FD45-A421-008A3FD9351A}" type="pres">
      <dgm:prSet presAssocID="{0CF91B9F-7C66-014E-B66A-29A46EA7F03C}" presName="LevelOneTextNode" presStyleLbl="node0" presStyleIdx="6" presStyleCnt="8" custScaleX="147553" custScaleY="148017" custLinFactNeighborX="-22830" custLinFactNeighborY="64846">
        <dgm:presLayoutVars>
          <dgm:chPref val="3"/>
        </dgm:presLayoutVars>
      </dgm:prSet>
      <dgm:spPr/>
      <dgm:t>
        <a:bodyPr/>
        <a:lstStyle/>
        <a:p>
          <a:endParaRPr lang="en-US"/>
        </a:p>
      </dgm:t>
    </dgm:pt>
    <dgm:pt modelId="{8D378D2D-6F75-2548-8DC8-D8D3BDA38603}" type="pres">
      <dgm:prSet presAssocID="{0CF91B9F-7C66-014E-B66A-29A46EA7F03C}" presName="level2hierChild" presStyleCnt="0"/>
      <dgm:spPr/>
    </dgm:pt>
    <dgm:pt modelId="{BC8CFD82-59C2-1A44-9297-8D36FEE0B22B}" type="pres">
      <dgm:prSet presAssocID="{38E460D2-AF7D-8342-9566-53A6DA94376C}" presName="root1" presStyleCnt="0"/>
      <dgm:spPr/>
    </dgm:pt>
    <dgm:pt modelId="{5DC78EF4-CB0E-2E4B-AD85-5A59493CC970}" type="pres">
      <dgm:prSet presAssocID="{38E460D2-AF7D-8342-9566-53A6DA94376C}" presName="LevelOneTextNode" presStyleLbl="node0" presStyleIdx="7" presStyleCnt="8" custScaleX="146365" custScaleY="142099" custLinFactX="46411" custLinFactNeighborX="100000" custLinFactNeighborY="-98171">
        <dgm:presLayoutVars>
          <dgm:chPref val="3"/>
        </dgm:presLayoutVars>
      </dgm:prSet>
      <dgm:spPr/>
      <dgm:t>
        <a:bodyPr/>
        <a:lstStyle/>
        <a:p>
          <a:endParaRPr lang="en-US"/>
        </a:p>
      </dgm:t>
    </dgm:pt>
    <dgm:pt modelId="{07E41C13-5F73-8F4A-8A6B-F41B197663C6}" type="pres">
      <dgm:prSet presAssocID="{38E460D2-AF7D-8342-9566-53A6DA94376C}" presName="level2hierChild" presStyleCnt="0"/>
      <dgm:spPr/>
    </dgm:pt>
  </dgm:ptLst>
  <dgm:cxnLst>
    <dgm:cxn modelId="{23C84732-2F03-41E1-8B92-09AF041F1707}" type="presOf" srcId="{6721B039-D8D2-4086-912F-CD37D837CA25}" destId="{1580C5A2-9BDE-49DA-B24E-FDE9386721C0}" srcOrd="0" destOrd="0" presId="urn:microsoft.com/office/officeart/2005/8/layout/hierarchy2"/>
    <dgm:cxn modelId="{69167601-9AAE-4A86-8790-27D4F7545876}" type="presOf" srcId="{80DBB71B-E6BA-42EF-A3C7-4603FECE647C}" destId="{10206E5A-F836-4EFC-B38B-E01C6C26E9E9}" srcOrd="0" destOrd="0" presId="urn:microsoft.com/office/officeart/2005/8/layout/hierarchy2"/>
    <dgm:cxn modelId="{FE288B93-68E6-463A-97D0-7FF25D16649E}" type="presOf" srcId="{F62C8E62-E9E7-4138-95DB-D810BAB771A2}" destId="{F7FBEF93-D273-4644-A60D-FF3997A1576F}" srcOrd="0" destOrd="0" presId="urn:microsoft.com/office/officeart/2005/8/layout/hierarchy2"/>
    <dgm:cxn modelId="{98D639E1-C215-4A12-B7B0-3D58CE0FA01B}" type="presOf" srcId="{0CF91B9F-7C66-014E-B66A-29A46EA7F03C}" destId="{76DBCBDA-AB93-FD45-A421-008A3FD9351A}" srcOrd="0" destOrd="0" presId="urn:microsoft.com/office/officeart/2005/8/layout/hierarchy2"/>
    <dgm:cxn modelId="{D61ECFAA-D56A-4AC8-B290-D76BEDF3C8D4}" type="presOf" srcId="{042DAF98-51C6-48FC-88C4-0E3645393AC2}" destId="{187E289D-2957-4A76-9BF3-A6448021BC93}" srcOrd="0" destOrd="0" presId="urn:microsoft.com/office/officeart/2005/8/layout/hierarchy2"/>
    <dgm:cxn modelId="{E785AFC0-1739-48B2-B63B-831704A1BB45}" type="presOf" srcId="{AC12C531-7DF9-49E3-A043-81A00EA93F7B}" destId="{897291C0-EDC0-48F0-ACE9-250E0BA5A114}" srcOrd="0" destOrd="0" presId="urn:microsoft.com/office/officeart/2005/8/layout/hierarchy2"/>
    <dgm:cxn modelId="{266F2CC8-1D99-4AE5-835A-69AAE535C4A5}" type="presOf" srcId="{609E76B1-1D9D-408E-89C6-0AFFBDDF594A}" destId="{359D86E0-D36C-4077-87DA-AC45C882994F}" srcOrd="0" destOrd="0" presId="urn:microsoft.com/office/officeart/2005/8/layout/hierarchy2"/>
    <dgm:cxn modelId="{CE54A185-5F1C-49A6-ADA3-A33596713054}" type="presOf" srcId="{0ACEB35E-573E-4F1A-B4A5-00B253C469DB}" destId="{2F409463-69F4-479D-ACFD-A8830C343412}" srcOrd="0" destOrd="0" presId="urn:microsoft.com/office/officeart/2005/8/layout/hierarchy2"/>
    <dgm:cxn modelId="{1C500684-975B-489A-A874-8A0E327C318E}" type="presOf" srcId="{6721B039-D8D2-4086-912F-CD37D837CA25}" destId="{FC6DC94E-0487-4712-8DBB-27222B82FDD7}" srcOrd="1" destOrd="0" presId="urn:microsoft.com/office/officeart/2005/8/layout/hierarchy2"/>
    <dgm:cxn modelId="{5BFCDBB7-2DB2-40D8-937C-5E5EEECBC72B}" type="presOf" srcId="{D30CB07B-F7BD-4992-A2CB-E79FA567AA86}" destId="{AB6CA843-D6B3-47D1-A7DD-B15177F31283}" srcOrd="1" destOrd="0" presId="urn:microsoft.com/office/officeart/2005/8/layout/hierarchy2"/>
    <dgm:cxn modelId="{A9C7738E-6532-4FC0-9AB4-33E227D98755}" type="presOf" srcId="{FF36F6D0-EFDC-4F8B-AA86-F09B9961F128}" destId="{E4BCF7A2-49AC-4F1A-9FC4-C3AD9B061045}" srcOrd="0" destOrd="0" presId="urn:microsoft.com/office/officeart/2005/8/layout/hierarchy2"/>
    <dgm:cxn modelId="{B49562C2-DB5E-420F-9843-3497F75B88A8}" srcId="{89CCDEA3-4AC3-479D-95C1-06950294B2F6}" destId="{609E76B1-1D9D-408E-89C6-0AFFBDDF594A}" srcOrd="3" destOrd="0" parTransId="{C0308BD0-5D69-41C8-B5C0-EAAE5CEC6E04}" sibTransId="{63BD6C92-66D5-4FB5-89BD-E826952B5DEC}"/>
    <dgm:cxn modelId="{E491CBC0-C017-4549-B343-A0258CCD20B3}" srcId="{AC12C531-7DF9-49E3-A043-81A00EA93F7B}" destId="{8C3507A0-2E07-476C-964F-37E3FF186806}" srcOrd="1" destOrd="0" parTransId="{042DAF98-51C6-48FC-88C4-0E3645393AC2}" sibTransId="{CADFDC1C-E46E-4D6C-B383-5889965731AE}"/>
    <dgm:cxn modelId="{0E6E0CE3-20D8-42B6-BC8E-0FF7F846CB0D}" type="presOf" srcId="{042DAF98-51C6-48FC-88C4-0E3645393AC2}" destId="{B5F0DFAD-41C1-45B0-A1B3-339AE75448A8}" srcOrd="1" destOrd="0" presId="urn:microsoft.com/office/officeart/2005/8/layout/hierarchy2"/>
    <dgm:cxn modelId="{6C8BA51C-639D-426F-A939-2B13CAA1FCCB}" type="presOf" srcId="{DD3C1959-58E2-4E79-88C3-6A1E70D9DF05}" destId="{6552AC2A-BD39-433D-859D-CB943FBA1473}" srcOrd="1" destOrd="0" presId="urn:microsoft.com/office/officeart/2005/8/layout/hierarchy2"/>
    <dgm:cxn modelId="{04E680D1-F6AC-4167-AE84-342B5831897A}" type="presOf" srcId="{38E460D2-AF7D-8342-9566-53A6DA94376C}" destId="{5DC78EF4-CB0E-2E4B-AD85-5A59493CC970}" srcOrd="0" destOrd="0" presId="urn:microsoft.com/office/officeart/2005/8/layout/hierarchy2"/>
    <dgm:cxn modelId="{5F56F91F-CC38-4837-AE51-3FE3603FC868}" srcId="{40582962-6476-479B-A45D-B973D3622DD2}" destId="{4C43F94A-4623-4EEC-A990-8F61F36D19D8}" srcOrd="0" destOrd="0" parTransId="{49E496A3-2B80-434A-BC27-778EE3FF770A}" sibTransId="{252563A5-B240-42DD-BE68-F24F5B80DA52}"/>
    <dgm:cxn modelId="{23ABFF6F-BE07-4C4E-B872-24E8558765BB}" type="presOf" srcId="{B5C7252E-802A-453F-A5F6-ECF5FC5692A3}" destId="{01248D93-BC15-4218-94F0-901DAAF3D728}" srcOrd="0" destOrd="0" presId="urn:microsoft.com/office/officeart/2005/8/layout/hierarchy2"/>
    <dgm:cxn modelId="{B0A5424F-845D-4F98-810F-F4BE9541E194}" type="presOf" srcId="{89CCDEA3-4AC3-479D-95C1-06950294B2F6}" destId="{19D84273-AC50-4219-9EEE-3A74750672C0}" srcOrd="0" destOrd="0" presId="urn:microsoft.com/office/officeart/2005/8/layout/hierarchy2"/>
    <dgm:cxn modelId="{A07B518D-A386-4992-9162-C47AD3853CCA}" type="presOf" srcId="{49E496A3-2B80-434A-BC27-778EE3FF770A}" destId="{B35C98BF-C2BB-45DF-9EBA-12F754CA0FEA}" srcOrd="1" destOrd="0" presId="urn:microsoft.com/office/officeart/2005/8/layout/hierarchy2"/>
    <dgm:cxn modelId="{5AB30DDD-D2E2-4A9F-AA66-7438C62DF8BD}" srcId="{89CCDEA3-4AC3-479D-95C1-06950294B2F6}" destId="{40582962-6476-479B-A45D-B973D3622DD2}" srcOrd="2" destOrd="0" parTransId="{77900C71-E8DB-48F4-880F-A4EDEB8C244E}" sibTransId="{4C996DC0-292F-42C1-8EB3-F7902F0D7158}"/>
    <dgm:cxn modelId="{2D98F468-9E1A-4E42-935D-8DB2FFC45857}" srcId="{AC12C531-7DF9-49E3-A043-81A00EA93F7B}" destId="{DAEDB45A-9065-4B37-9C4E-5978FE3E9761}" srcOrd="2" destOrd="0" parTransId="{D30CB07B-F7BD-4992-A2CB-E79FA567AA86}" sibTransId="{A6B8F446-D763-4295-AB30-9ACF488D9B4D}"/>
    <dgm:cxn modelId="{22DE1B99-C86B-4C84-A974-CD7C94EB986D}" type="presOf" srcId="{DAEDB45A-9065-4B37-9C4E-5978FE3E9761}" destId="{9EDA1D1E-3A29-4C53-A754-02B2D88613EC}" srcOrd="0" destOrd="0" presId="urn:microsoft.com/office/officeart/2005/8/layout/hierarchy2"/>
    <dgm:cxn modelId="{AED06D58-D77D-4246-A8E5-9AF2DD750EF6}" type="presOf" srcId="{FF36F6D0-EFDC-4F8B-AA86-F09B9961F128}" destId="{A66E0E33-C165-4763-8BE2-87F7B23704F1}" srcOrd="1" destOrd="0" presId="urn:microsoft.com/office/officeart/2005/8/layout/hierarchy2"/>
    <dgm:cxn modelId="{0D2C0BE9-E15D-49A4-879A-E7320B0365AC}" type="presOf" srcId="{D30CB07B-F7BD-4992-A2CB-E79FA567AA86}" destId="{C82814CA-1771-4A00-9DEA-043691AB74C7}" srcOrd="0" destOrd="0" presId="urn:microsoft.com/office/officeart/2005/8/layout/hierarchy2"/>
    <dgm:cxn modelId="{AD973709-48BF-4BAE-96A3-9C5289B9CDAC}" srcId="{0ACEB35E-573E-4F1A-B4A5-00B253C469DB}" destId="{80DBB71B-E6BA-42EF-A3C7-4603FECE647C}" srcOrd="0" destOrd="0" parTransId="{DD3C1959-58E2-4E79-88C3-6A1E70D9DF05}" sibTransId="{61A6E923-214D-4799-A6E5-0408B57E9050}"/>
    <dgm:cxn modelId="{81F3B34E-0FB2-4A7A-9C28-32E027FCACB3}" srcId="{89CCDEA3-4AC3-479D-95C1-06950294B2F6}" destId="{0ACEB35E-573E-4F1A-B4A5-00B253C469DB}" srcOrd="4" destOrd="0" parTransId="{1FCB1AA4-A375-4597-AC44-04B4C5FF7C8E}" sibTransId="{F2CA82A8-5E46-4826-82AE-D7F440F737BA}"/>
    <dgm:cxn modelId="{04AC470E-A527-7246-ABCB-4D5B1E4BF496}" srcId="{89CCDEA3-4AC3-479D-95C1-06950294B2F6}" destId="{0CF91B9F-7C66-014E-B66A-29A46EA7F03C}" srcOrd="6" destOrd="0" parTransId="{C90C4055-9707-C94E-9581-6DEAFD8381E2}" sibTransId="{E9C70A4D-F92F-3149-A2E5-D9C0895900A3}"/>
    <dgm:cxn modelId="{821C4EE2-9FC1-4C28-BA42-0D2BC1364B1C}" type="presOf" srcId="{DD3C1959-58E2-4E79-88C3-6A1E70D9DF05}" destId="{496E59E3-3CB5-48DD-A665-A0EA423CD2DD}" srcOrd="0" destOrd="0" presId="urn:microsoft.com/office/officeart/2005/8/layout/hierarchy2"/>
    <dgm:cxn modelId="{9AF35752-481E-4E4E-9A85-E5324E746B9C}" srcId="{89CCDEA3-4AC3-479D-95C1-06950294B2F6}" destId="{B5C7252E-802A-453F-A5F6-ECF5FC5692A3}" srcOrd="5" destOrd="0" parTransId="{BD18BD72-4485-4D89-BDAA-D798C607E1A6}" sibTransId="{54AF383A-3F56-4FB4-A751-619E59EE2537}"/>
    <dgm:cxn modelId="{2BAFEDB8-DC13-4FD0-8B9C-8723BC8AF19C}" srcId="{609E76B1-1D9D-408E-89C6-0AFFBDDF594A}" destId="{F62C8E62-E9E7-4138-95DB-D810BAB771A2}" srcOrd="0" destOrd="0" parTransId="{6721B039-D8D2-4086-912F-CD37D837CA25}" sibTransId="{821C3D9A-B5F7-4888-A908-B46FDD5959E1}"/>
    <dgm:cxn modelId="{095F6D51-4E7E-4B8D-8C5A-BC6C3D5CEB2C}" srcId="{89CCDEA3-4AC3-479D-95C1-06950294B2F6}" destId="{AC12C531-7DF9-49E3-A043-81A00EA93F7B}" srcOrd="0" destOrd="0" parTransId="{12C590AD-B5FF-4E56-AE4E-E51C29814245}" sibTransId="{A2D11708-F538-4D7C-A55C-20D5F11049B9}"/>
    <dgm:cxn modelId="{0E88662C-0240-4E89-82BD-F0F48587C8C4}" type="presOf" srcId="{FE1B6B1D-4796-9F48-9F56-9441939C8152}" destId="{CDA4A991-F334-3940-9535-D673EFD9DDC4}" srcOrd="0" destOrd="0" presId="urn:microsoft.com/office/officeart/2005/8/layout/hierarchy2"/>
    <dgm:cxn modelId="{CA88235D-CEF9-47D8-8D8D-B3BF7E141438}" type="presOf" srcId="{3A20F6F0-7B99-47B9-9800-1965BC04992A}" destId="{ED644590-3A2B-4D1C-8A6A-9A62B43F1C50}" srcOrd="0" destOrd="0" presId="urn:microsoft.com/office/officeart/2005/8/layout/hierarchy2"/>
    <dgm:cxn modelId="{2721865A-A48B-457C-A2D1-BA8140DC4C36}" type="presOf" srcId="{4C43F94A-4623-4EEC-A990-8F61F36D19D8}" destId="{32E5582F-1579-4516-B324-E350ECB3621D}" srcOrd="0" destOrd="0" presId="urn:microsoft.com/office/officeart/2005/8/layout/hierarchy2"/>
    <dgm:cxn modelId="{8191F481-A138-D54C-AF0E-70BBD93F0EC7}" srcId="{89CCDEA3-4AC3-479D-95C1-06950294B2F6}" destId="{38E460D2-AF7D-8342-9566-53A6DA94376C}" srcOrd="7" destOrd="0" parTransId="{3B83C203-BA9F-174F-A716-0CADD5E07879}" sibTransId="{7B0689E1-56D4-6644-8A78-1692C9CF4F63}"/>
    <dgm:cxn modelId="{9C242880-6C23-4957-973F-1A06999C5606}" type="presOf" srcId="{40582962-6476-479B-A45D-B973D3622DD2}" destId="{C0D663CE-19BB-49DE-AB52-CBFDB9FE67C7}" srcOrd="0" destOrd="0" presId="urn:microsoft.com/office/officeart/2005/8/layout/hierarchy2"/>
    <dgm:cxn modelId="{B3F55F31-31D1-7740-A8B9-09E597DACAFE}" srcId="{89CCDEA3-4AC3-479D-95C1-06950294B2F6}" destId="{FE1B6B1D-4796-9F48-9F56-9441939C8152}" srcOrd="1" destOrd="0" parTransId="{1351D8F1-41C3-944D-B30A-22FCBAC80038}" sibTransId="{07876B47-6E4E-914F-B870-BB8F5BBE48C8}"/>
    <dgm:cxn modelId="{C61F0E3D-3B9A-4888-A318-3617E84C3915}" srcId="{AC12C531-7DF9-49E3-A043-81A00EA93F7B}" destId="{3A20F6F0-7B99-47B9-9800-1965BC04992A}" srcOrd="0" destOrd="0" parTransId="{FF36F6D0-EFDC-4F8B-AA86-F09B9961F128}" sibTransId="{F68DD5B8-5159-4522-BE58-127B6868A5B2}"/>
    <dgm:cxn modelId="{B7CD0ECB-4CAA-42F1-9AC5-416A568BE9BD}" type="presOf" srcId="{49E496A3-2B80-434A-BC27-778EE3FF770A}" destId="{C4B63D25-A73E-4D12-BD25-FD6209E9E463}" srcOrd="0" destOrd="0" presId="urn:microsoft.com/office/officeart/2005/8/layout/hierarchy2"/>
    <dgm:cxn modelId="{A0112CCE-B173-48E7-AB17-8218375108A1}" type="presOf" srcId="{8C3507A0-2E07-476C-964F-37E3FF186806}" destId="{36AAEE37-0911-497A-86A6-6F164FE27357}" srcOrd="0" destOrd="0" presId="urn:microsoft.com/office/officeart/2005/8/layout/hierarchy2"/>
    <dgm:cxn modelId="{E4A13D9F-B5F9-47AA-B010-84AEFEBBC06A}" type="presParOf" srcId="{19D84273-AC50-4219-9EEE-3A74750672C0}" destId="{BF6D7C0A-B53D-4866-A01E-75B835D9CC51}" srcOrd="0" destOrd="0" presId="urn:microsoft.com/office/officeart/2005/8/layout/hierarchy2"/>
    <dgm:cxn modelId="{3244751F-16B7-47B5-A809-F80CAB348864}" type="presParOf" srcId="{BF6D7C0A-B53D-4866-A01E-75B835D9CC51}" destId="{897291C0-EDC0-48F0-ACE9-250E0BA5A114}" srcOrd="0" destOrd="0" presId="urn:microsoft.com/office/officeart/2005/8/layout/hierarchy2"/>
    <dgm:cxn modelId="{D65519C0-F61A-49E5-8597-B3E918E7625C}" type="presParOf" srcId="{BF6D7C0A-B53D-4866-A01E-75B835D9CC51}" destId="{AF0C70B8-4A0A-4EEF-BE60-91CE1CB146AC}" srcOrd="1" destOrd="0" presId="urn:microsoft.com/office/officeart/2005/8/layout/hierarchy2"/>
    <dgm:cxn modelId="{424B4B1E-83DA-44DE-8EB6-4F792CAB7422}" type="presParOf" srcId="{AF0C70B8-4A0A-4EEF-BE60-91CE1CB146AC}" destId="{E4BCF7A2-49AC-4F1A-9FC4-C3AD9B061045}" srcOrd="0" destOrd="0" presId="urn:microsoft.com/office/officeart/2005/8/layout/hierarchy2"/>
    <dgm:cxn modelId="{6B7EB90C-DF39-4195-92D1-A6B93BF4A613}" type="presParOf" srcId="{E4BCF7A2-49AC-4F1A-9FC4-C3AD9B061045}" destId="{A66E0E33-C165-4763-8BE2-87F7B23704F1}" srcOrd="0" destOrd="0" presId="urn:microsoft.com/office/officeart/2005/8/layout/hierarchy2"/>
    <dgm:cxn modelId="{04A70D1B-18CA-4F6D-B810-A58A0A418A1F}" type="presParOf" srcId="{AF0C70B8-4A0A-4EEF-BE60-91CE1CB146AC}" destId="{A1E255CE-845C-45ED-812C-08EB4840AEEF}" srcOrd="1" destOrd="0" presId="urn:microsoft.com/office/officeart/2005/8/layout/hierarchy2"/>
    <dgm:cxn modelId="{DF25E7D7-045F-4BED-81ED-DF790D21EF6D}" type="presParOf" srcId="{A1E255CE-845C-45ED-812C-08EB4840AEEF}" destId="{ED644590-3A2B-4D1C-8A6A-9A62B43F1C50}" srcOrd="0" destOrd="0" presId="urn:microsoft.com/office/officeart/2005/8/layout/hierarchy2"/>
    <dgm:cxn modelId="{50FF180D-AB72-4D15-B100-2FF34AFD2016}" type="presParOf" srcId="{A1E255CE-845C-45ED-812C-08EB4840AEEF}" destId="{B8BF39E0-0B61-4246-9AF0-13B4F8346C93}" srcOrd="1" destOrd="0" presId="urn:microsoft.com/office/officeart/2005/8/layout/hierarchy2"/>
    <dgm:cxn modelId="{D83A977F-47D1-46BA-94DE-07BB714DA564}" type="presParOf" srcId="{AF0C70B8-4A0A-4EEF-BE60-91CE1CB146AC}" destId="{187E289D-2957-4A76-9BF3-A6448021BC93}" srcOrd="2" destOrd="0" presId="urn:microsoft.com/office/officeart/2005/8/layout/hierarchy2"/>
    <dgm:cxn modelId="{78D5F391-6B2E-4891-B22F-978FEFCDFD67}" type="presParOf" srcId="{187E289D-2957-4A76-9BF3-A6448021BC93}" destId="{B5F0DFAD-41C1-45B0-A1B3-339AE75448A8}" srcOrd="0" destOrd="0" presId="urn:microsoft.com/office/officeart/2005/8/layout/hierarchy2"/>
    <dgm:cxn modelId="{C0758E94-2FA6-4AE2-AD45-57DCCC002D96}" type="presParOf" srcId="{AF0C70B8-4A0A-4EEF-BE60-91CE1CB146AC}" destId="{EC6BE5FD-DD71-4C93-8BC5-877EA5815B91}" srcOrd="3" destOrd="0" presId="urn:microsoft.com/office/officeart/2005/8/layout/hierarchy2"/>
    <dgm:cxn modelId="{A8EEE24B-8779-4EF2-9157-CCAC6AFBA11B}" type="presParOf" srcId="{EC6BE5FD-DD71-4C93-8BC5-877EA5815B91}" destId="{36AAEE37-0911-497A-86A6-6F164FE27357}" srcOrd="0" destOrd="0" presId="urn:microsoft.com/office/officeart/2005/8/layout/hierarchy2"/>
    <dgm:cxn modelId="{1250C9E5-46C8-4A0A-B615-0ECB70CC8F4C}" type="presParOf" srcId="{EC6BE5FD-DD71-4C93-8BC5-877EA5815B91}" destId="{36DCE8D1-1344-42AB-BCE5-13754EB802AA}" srcOrd="1" destOrd="0" presId="urn:microsoft.com/office/officeart/2005/8/layout/hierarchy2"/>
    <dgm:cxn modelId="{FE905090-D8AA-4702-BE97-AD6B9B971DA6}" type="presParOf" srcId="{AF0C70B8-4A0A-4EEF-BE60-91CE1CB146AC}" destId="{C82814CA-1771-4A00-9DEA-043691AB74C7}" srcOrd="4" destOrd="0" presId="urn:microsoft.com/office/officeart/2005/8/layout/hierarchy2"/>
    <dgm:cxn modelId="{8495CD96-B453-42EF-94E5-7683A7CAADDC}" type="presParOf" srcId="{C82814CA-1771-4A00-9DEA-043691AB74C7}" destId="{AB6CA843-D6B3-47D1-A7DD-B15177F31283}" srcOrd="0" destOrd="0" presId="urn:microsoft.com/office/officeart/2005/8/layout/hierarchy2"/>
    <dgm:cxn modelId="{2411BA64-E679-4E6A-8E97-8049807874E7}" type="presParOf" srcId="{AF0C70B8-4A0A-4EEF-BE60-91CE1CB146AC}" destId="{D3344218-538B-43B0-A633-19FE363EAC97}" srcOrd="5" destOrd="0" presId="urn:microsoft.com/office/officeart/2005/8/layout/hierarchy2"/>
    <dgm:cxn modelId="{FA85F7AC-AC3E-4976-B11D-37F850AA398A}" type="presParOf" srcId="{D3344218-538B-43B0-A633-19FE363EAC97}" destId="{9EDA1D1E-3A29-4C53-A754-02B2D88613EC}" srcOrd="0" destOrd="0" presId="urn:microsoft.com/office/officeart/2005/8/layout/hierarchy2"/>
    <dgm:cxn modelId="{CAD0A630-9597-4139-9F70-11DBBBD6569C}" type="presParOf" srcId="{D3344218-538B-43B0-A633-19FE363EAC97}" destId="{D2B271DE-5B64-4379-9B88-D6D11B8A92E6}" srcOrd="1" destOrd="0" presId="urn:microsoft.com/office/officeart/2005/8/layout/hierarchy2"/>
    <dgm:cxn modelId="{750C64DB-5250-4014-989C-9574B2F1C02F}" type="presParOf" srcId="{19D84273-AC50-4219-9EEE-3A74750672C0}" destId="{EB20BAFB-21B2-E143-93A2-768D39D9CEF0}" srcOrd="1" destOrd="0" presId="urn:microsoft.com/office/officeart/2005/8/layout/hierarchy2"/>
    <dgm:cxn modelId="{63F95A22-4DAD-4488-BBF5-048EE83F55F1}" type="presParOf" srcId="{EB20BAFB-21B2-E143-93A2-768D39D9CEF0}" destId="{CDA4A991-F334-3940-9535-D673EFD9DDC4}" srcOrd="0" destOrd="0" presId="urn:microsoft.com/office/officeart/2005/8/layout/hierarchy2"/>
    <dgm:cxn modelId="{7BD4111D-BD6D-4890-BF5B-F5B719D14B4A}" type="presParOf" srcId="{EB20BAFB-21B2-E143-93A2-768D39D9CEF0}" destId="{A2C10C9A-A96E-CE46-AE06-C9B05F962820}" srcOrd="1" destOrd="0" presId="urn:microsoft.com/office/officeart/2005/8/layout/hierarchy2"/>
    <dgm:cxn modelId="{1E8EAD2B-746E-4662-A0CD-5F26FE7DCE25}" type="presParOf" srcId="{19D84273-AC50-4219-9EEE-3A74750672C0}" destId="{5A12F577-B1E1-4A2A-84D3-20BDEFA17F8A}" srcOrd="2" destOrd="0" presId="urn:microsoft.com/office/officeart/2005/8/layout/hierarchy2"/>
    <dgm:cxn modelId="{86CAD4FE-A121-4B88-B4E2-3B2D8604B144}" type="presParOf" srcId="{5A12F577-B1E1-4A2A-84D3-20BDEFA17F8A}" destId="{C0D663CE-19BB-49DE-AB52-CBFDB9FE67C7}" srcOrd="0" destOrd="0" presId="urn:microsoft.com/office/officeart/2005/8/layout/hierarchy2"/>
    <dgm:cxn modelId="{1CC6E1F9-D998-4646-BBDE-B188FEDFC912}" type="presParOf" srcId="{5A12F577-B1E1-4A2A-84D3-20BDEFA17F8A}" destId="{6820FE88-572A-4184-9519-33C9990C3BFC}" srcOrd="1" destOrd="0" presId="urn:microsoft.com/office/officeart/2005/8/layout/hierarchy2"/>
    <dgm:cxn modelId="{3C52EB60-752D-4581-8182-9899E6393236}" type="presParOf" srcId="{6820FE88-572A-4184-9519-33C9990C3BFC}" destId="{C4B63D25-A73E-4D12-BD25-FD6209E9E463}" srcOrd="0" destOrd="0" presId="urn:microsoft.com/office/officeart/2005/8/layout/hierarchy2"/>
    <dgm:cxn modelId="{952DF319-0466-4142-861F-7100CD59C7F2}" type="presParOf" srcId="{C4B63D25-A73E-4D12-BD25-FD6209E9E463}" destId="{B35C98BF-C2BB-45DF-9EBA-12F754CA0FEA}" srcOrd="0" destOrd="0" presId="urn:microsoft.com/office/officeart/2005/8/layout/hierarchy2"/>
    <dgm:cxn modelId="{6F552908-5A9D-4BD0-AAB6-E83DEDAF21B1}" type="presParOf" srcId="{6820FE88-572A-4184-9519-33C9990C3BFC}" destId="{46EE79C7-3BE0-4AA8-BF23-540E8771760C}" srcOrd="1" destOrd="0" presId="urn:microsoft.com/office/officeart/2005/8/layout/hierarchy2"/>
    <dgm:cxn modelId="{95608468-32E4-440B-8FF1-C876B2672493}" type="presParOf" srcId="{46EE79C7-3BE0-4AA8-BF23-540E8771760C}" destId="{32E5582F-1579-4516-B324-E350ECB3621D}" srcOrd="0" destOrd="0" presId="urn:microsoft.com/office/officeart/2005/8/layout/hierarchy2"/>
    <dgm:cxn modelId="{70FCD411-DA4D-48AC-9460-BE210AF8CF1C}" type="presParOf" srcId="{46EE79C7-3BE0-4AA8-BF23-540E8771760C}" destId="{F25E218A-96F6-46FD-9030-F1A5ADF2916B}" srcOrd="1" destOrd="0" presId="urn:microsoft.com/office/officeart/2005/8/layout/hierarchy2"/>
    <dgm:cxn modelId="{B5BE01DE-EEAE-4512-BE0F-AE30E428009D}" type="presParOf" srcId="{19D84273-AC50-4219-9EEE-3A74750672C0}" destId="{E7603196-CCFE-4C58-80F6-074F69B4D846}" srcOrd="3" destOrd="0" presId="urn:microsoft.com/office/officeart/2005/8/layout/hierarchy2"/>
    <dgm:cxn modelId="{8EA48861-A7E2-497E-B706-629E35B7D99E}" type="presParOf" srcId="{E7603196-CCFE-4C58-80F6-074F69B4D846}" destId="{359D86E0-D36C-4077-87DA-AC45C882994F}" srcOrd="0" destOrd="0" presId="urn:microsoft.com/office/officeart/2005/8/layout/hierarchy2"/>
    <dgm:cxn modelId="{E7846CC3-B20F-4FBA-A4FB-0949EF99B1ED}" type="presParOf" srcId="{E7603196-CCFE-4C58-80F6-074F69B4D846}" destId="{D6291C01-1922-4ED2-A880-C4076CA37E57}" srcOrd="1" destOrd="0" presId="urn:microsoft.com/office/officeart/2005/8/layout/hierarchy2"/>
    <dgm:cxn modelId="{DAA6E6F5-8DC4-4895-908C-D491712FE1F4}" type="presParOf" srcId="{D6291C01-1922-4ED2-A880-C4076CA37E57}" destId="{1580C5A2-9BDE-49DA-B24E-FDE9386721C0}" srcOrd="0" destOrd="0" presId="urn:microsoft.com/office/officeart/2005/8/layout/hierarchy2"/>
    <dgm:cxn modelId="{9EF1275D-CBC5-41E3-A499-836C1932F259}" type="presParOf" srcId="{1580C5A2-9BDE-49DA-B24E-FDE9386721C0}" destId="{FC6DC94E-0487-4712-8DBB-27222B82FDD7}" srcOrd="0" destOrd="0" presId="urn:microsoft.com/office/officeart/2005/8/layout/hierarchy2"/>
    <dgm:cxn modelId="{C399B6CE-9F31-43C2-8368-71CB8661E7DB}" type="presParOf" srcId="{D6291C01-1922-4ED2-A880-C4076CA37E57}" destId="{111283C7-A4B8-4D9F-8D8E-D4CC8161BBCE}" srcOrd="1" destOrd="0" presId="urn:microsoft.com/office/officeart/2005/8/layout/hierarchy2"/>
    <dgm:cxn modelId="{D23704E8-E84B-496F-8707-917FE3AED954}" type="presParOf" srcId="{111283C7-A4B8-4D9F-8D8E-D4CC8161BBCE}" destId="{F7FBEF93-D273-4644-A60D-FF3997A1576F}" srcOrd="0" destOrd="0" presId="urn:microsoft.com/office/officeart/2005/8/layout/hierarchy2"/>
    <dgm:cxn modelId="{CEE8E249-27FE-4E71-A412-80B41B67C2F7}" type="presParOf" srcId="{111283C7-A4B8-4D9F-8D8E-D4CC8161BBCE}" destId="{83535B48-F808-4FB8-95D4-085564B118AF}" srcOrd="1" destOrd="0" presId="urn:microsoft.com/office/officeart/2005/8/layout/hierarchy2"/>
    <dgm:cxn modelId="{7BC41BB2-E9E7-4FF2-8FF9-4CEEC6B2CCA3}" type="presParOf" srcId="{19D84273-AC50-4219-9EEE-3A74750672C0}" destId="{C3351A8B-2B98-4B74-AD8C-F3186292B005}" srcOrd="4" destOrd="0" presId="urn:microsoft.com/office/officeart/2005/8/layout/hierarchy2"/>
    <dgm:cxn modelId="{1F47140F-8796-4E17-90DB-38D292CE12A8}" type="presParOf" srcId="{C3351A8B-2B98-4B74-AD8C-F3186292B005}" destId="{2F409463-69F4-479D-ACFD-A8830C343412}" srcOrd="0" destOrd="0" presId="urn:microsoft.com/office/officeart/2005/8/layout/hierarchy2"/>
    <dgm:cxn modelId="{79ABEB16-79C2-4715-99B6-7FE523560EF9}" type="presParOf" srcId="{C3351A8B-2B98-4B74-AD8C-F3186292B005}" destId="{2C70A9CC-BF91-402A-87CF-62A468ADFF69}" srcOrd="1" destOrd="0" presId="urn:microsoft.com/office/officeart/2005/8/layout/hierarchy2"/>
    <dgm:cxn modelId="{EDE882AB-4191-4F1D-8D3B-469649339CD1}" type="presParOf" srcId="{2C70A9CC-BF91-402A-87CF-62A468ADFF69}" destId="{496E59E3-3CB5-48DD-A665-A0EA423CD2DD}" srcOrd="0" destOrd="0" presId="urn:microsoft.com/office/officeart/2005/8/layout/hierarchy2"/>
    <dgm:cxn modelId="{FEB6B432-76DA-4BD9-9DE2-20DCEFDF16BA}" type="presParOf" srcId="{496E59E3-3CB5-48DD-A665-A0EA423CD2DD}" destId="{6552AC2A-BD39-433D-859D-CB943FBA1473}" srcOrd="0" destOrd="0" presId="urn:microsoft.com/office/officeart/2005/8/layout/hierarchy2"/>
    <dgm:cxn modelId="{90D20DFD-0BCB-4D5D-8EA5-5ED29262337F}" type="presParOf" srcId="{2C70A9CC-BF91-402A-87CF-62A468ADFF69}" destId="{43D2F9E8-578C-424F-9E6D-ABBF9C747DFC}" srcOrd="1" destOrd="0" presId="urn:microsoft.com/office/officeart/2005/8/layout/hierarchy2"/>
    <dgm:cxn modelId="{E8CF701D-C4B2-41C5-8970-072627A21F00}" type="presParOf" srcId="{43D2F9E8-578C-424F-9E6D-ABBF9C747DFC}" destId="{10206E5A-F836-4EFC-B38B-E01C6C26E9E9}" srcOrd="0" destOrd="0" presId="urn:microsoft.com/office/officeart/2005/8/layout/hierarchy2"/>
    <dgm:cxn modelId="{E8915EE3-D337-426E-825E-4A47E62456F2}" type="presParOf" srcId="{43D2F9E8-578C-424F-9E6D-ABBF9C747DFC}" destId="{BF3C5255-68BD-4E57-9D34-2A55E708301B}" srcOrd="1" destOrd="0" presId="urn:microsoft.com/office/officeart/2005/8/layout/hierarchy2"/>
    <dgm:cxn modelId="{DAEB25E0-415D-4361-BF24-BF1D6C5479D4}" type="presParOf" srcId="{19D84273-AC50-4219-9EEE-3A74750672C0}" destId="{387D5AAA-67AB-417E-B4D3-F36AD60A4CBB}" srcOrd="5" destOrd="0" presId="urn:microsoft.com/office/officeart/2005/8/layout/hierarchy2"/>
    <dgm:cxn modelId="{B1A7EA4C-D8E4-48E7-8E1A-BA3BA95F4747}" type="presParOf" srcId="{387D5AAA-67AB-417E-B4D3-F36AD60A4CBB}" destId="{01248D93-BC15-4218-94F0-901DAAF3D728}" srcOrd="0" destOrd="0" presId="urn:microsoft.com/office/officeart/2005/8/layout/hierarchy2"/>
    <dgm:cxn modelId="{EE2F5406-2D2E-4199-971F-AB668E9E83C3}" type="presParOf" srcId="{387D5AAA-67AB-417E-B4D3-F36AD60A4CBB}" destId="{8598982D-53DD-45DE-B747-F90A0261D7D8}" srcOrd="1" destOrd="0" presId="urn:microsoft.com/office/officeart/2005/8/layout/hierarchy2"/>
    <dgm:cxn modelId="{7851DE25-C1C0-41D8-8035-B1540E022041}" type="presParOf" srcId="{19D84273-AC50-4219-9EEE-3A74750672C0}" destId="{9ECCAB19-63FC-3E4A-BBF3-1A929FBA07B3}" srcOrd="6" destOrd="0" presId="urn:microsoft.com/office/officeart/2005/8/layout/hierarchy2"/>
    <dgm:cxn modelId="{9D5602B9-4CF9-43C1-A23B-90C672888637}" type="presParOf" srcId="{9ECCAB19-63FC-3E4A-BBF3-1A929FBA07B3}" destId="{76DBCBDA-AB93-FD45-A421-008A3FD9351A}" srcOrd="0" destOrd="0" presId="urn:microsoft.com/office/officeart/2005/8/layout/hierarchy2"/>
    <dgm:cxn modelId="{7DE40507-1570-4651-80FA-1156FE241A84}" type="presParOf" srcId="{9ECCAB19-63FC-3E4A-BBF3-1A929FBA07B3}" destId="{8D378D2D-6F75-2548-8DC8-D8D3BDA38603}" srcOrd="1" destOrd="0" presId="urn:microsoft.com/office/officeart/2005/8/layout/hierarchy2"/>
    <dgm:cxn modelId="{0106A7CD-91BB-4166-89D2-0279415A3C0A}" type="presParOf" srcId="{19D84273-AC50-4219-9EEE-3A74750672C0}" destId="{BC8CFD82-59C2-1A44-9297-8D36FEE0B22B}" srcOrd="7" destOrd="0" presId="urn:microsoft.com/office/officeart/2005/8/layout/hierarchy2"/>
    <dgm:cxn modelId="{7B91927A-7B1E-490A-A05E-0EB915385E8A}" type="presParOf" srcId="{BC8CFD82-59C2-1A44-9297-8D36FEE0B22B}" destId="{5DC78EF4-CB0E-2E4B-AD85-5A59493CC970}" srcOrd="0" destOrd="0" presId="urn:microsoft.com/office/officeart/2005/8/layout/hierarchy2"/>
    <dgm:cxn modelId="{EE586D39-814A-4EA8-BE23-2E5E9EF6087C}" type="presParOf" srcId="{BC8CFD82-59C2-1A44-9297-8D36FEE0B22B}" destId="{07E41C13-5F73-8F4A-8A6B-F41B197663C6}" srcOrd="1" destOrd="0" presId="urn:microsoft.com/office/officeart/2005/8/layout/hierarchy2"/>
  </dgm:cxnLst>
  <dgm:bg>
    <a:noFill/>
  </dgm:bg>
  <dgm:whole>
    <a:ln>
      <a:noFill/>
    </a:ln>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7291C0-EDC0-48F0-ACE9-250E0BA5A114}">
      <dsp:nvSpPr>
        <dsp:cNvPr id="0" name=""/>
        <dsp:cNvSpPr/>
      </dsp:nvSpPr>
      <dsp:spPr>
        <a:xfrm>
          <a:off x="902836" y="253687"/>
          <a:ext cx="1655499" cy="1280932"/>
        </a:xfrm>
        <a:prstGeom prst="roundRect">
          <a:avLst>
            <a:gd name="adj" fmla="val 10000"/>
          </a:avLst>
        </a:prstGeom>
        <a:noFill/>
        <a:ln>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endParaRPr lang="en-US" sz="600" b="1" kern="1200"/>
        </a:p>
        <a:p>
          <a:pPr lvl="0" algn="ctr" defTabSz="266700">
            <a:lnSpc>
              <a:spcPct val="90000"/>
            </a:lnSpc>
            <a:spcBef>
              <a:spcPct val="0"/>
            </a:spcBef>
            <a:spcAft>
              <a:spcPct val="35000"/>
            </a:spcAft>
          </a:pPr>
          <a:r>
            <a:rPr lang="en-US" sz="600" b="1" kern="1200"/>
            <a:t>Pre-implementation data collection Sites 1&amp;2</a:t>
          </a:r>
        </a:p>
        <a:p>
          <a:pPr lvl="0" algn="ctr" defTabSz="266700">
            <a:lnSpc>
              <a:spcPct val="90000"/>
            </a:lnSpc>
            <a:spcBef>
              <a:spcPct val="0"/>
            </a:spcBef>
            <a:spcAft>
              <a:spcPct val="35000"/>
            </a:spcAft>
          </a:pPr>
          <a:r>
            <a:rPr lang="en-US" sz="600" b="1" kern="1200"/>
            <a:t>Full EBCD</a:t>
          </a:r>
        </a:p>
        <a:p>
          <a:pPr lvl="0" algn="ctr" defTabSz="266700">
            <a:lnSpc>
              <a:spcPct val="90000"/>
            </a:lnSpc>
            <a:spcBef>
              <a:spcPct val="0"/>
            </a:spcBef>
            <a:spcAft>
              <a:spcPct val="35000"/>
            </a:spcAft>
          </a:pPr>
          <a:r>
            <a:rPr lang="en-US" sz="600" b="1" kern="1200"/>
            <a:t> </a:t>
          </a:r>
          <a:r>
            <a:rPr lang="en-US" sz="600" kern="1200"/>
            <a:t>1) semi-structured interviews patients n=18,  families</a:t>
          </a:r>
          <a:r>
            <a:rPr lang="en-US" sz="600" kern="1200">
              <a:ln>
                <a:solidFill>
                  <a:sysClr val="windowText" lastClr="000000"/>
                </a:solidFill>
              </a:ln>
            </a:rPr>
            <a:t> </a:t>
          </a:r>
          <a:r>
            <a:rPr lang="en-US" sz="600" kern="1200">
              <a:ln>
                <a:noFill/>
              </a:ln>
            </a:rPr>
            <a:t>n=8 </a:t>
          </a:r>
          <a:r>
            <a:rPr lang="en-US" sz="600" kern="1200"/>
            <a:t>(discharged in preceding 3 months) and clinical stroke staff n=28; 2)non-participant observations of activity/inactivity on stroke units 98 hours; 3) behaviour mapping -inpatient stroke patients n=20;4) PROM/PREM survey to patients discharged in preceding 6 months n=67</a:t>
          </a:r>
        </a:p>
        <a:p>
          <a:pPr lvl="0" algn="ctr" defTabSz="266700">
            <a:lnSpc>
              <a:spcPct val="90000"/>
            </a:lnSpc>
            <a:spcBef>
              <a:spcPct val="0"/>
            </a:spcBef>
            <a:spcAft>
              <a:spcPct val="35000"/>
            </a:spcAft>
          </a:pPr>
          <a:r>
            <a:rPr lang="en-US" sz="600" kern="1200"/>
            <a:t>Patient and family interviews were filmed and editted into a composite trigger film used across all sites (1-4) </a:t>
          </a:r>
        </a:p>
        <a:p>
          <a:pPr lvl="0" algn="ctr" defTabSz="266700">
            <a:lnSpc>
              <a:spcPct val="90000"/>
            </a:lnSpc>
            <a:spcBef>
              <a:spcPct val="0"/>
            </a:spcBef>
            <a:spcAft>
              <a:spcPct val="35000"/>
            </a:spcAft>
          </a:pPr>
          <a:endParaRPr lang="en-US" sz="500" kern="1200"/>
        </a:p>
        <a:p>
          <a:pPr lvl="0" algn="ctr" defTabSz="266700">
            <a:lnSpc>
              <a:spcPct val="90000"/>
            </a:lnSpc>
            <a:spcBef>
              <a:spcPct val="0"/>
            </a:spcBef>
            <a:spcAft>
              <a:spcPct val="35000"/>
            </a:spcAft>
          </a:pPr>
          <a:endParaRPr lang="en-US" sz="500" kern="1200"/>
        </a:p>
      </dsp:txBody>
      <dsp:txXfrm>
        <a:off x="940353" y="291204"/>
        <a:ext cx="1580465" cy="1205898"/>
      </dsp:txXfrm>
    </dsp:sp>
    <dsp:sp modelId="{E4BCF7A2-49AC-4F1A-9FC4-C3AD9B061045}">
      <dsp:nvSpPr>
        <dsp:cNvPr id="0" name=""/>
        <dsp:cNvSpPr/>
      </dsp:nvSpPr>
      <dsp:spPr>
        <a:xfrm rot="19532115">
          <a:off x="2477560" y="627290"/>
          <a:ext cx="920377" cy="12885"/>
        </a:xfrm>
        <a:custGeom>
          <a:avLst/>
          <a:gdLst/>
          <a:ahLst/>
          <a:cxnLst/>
          <a:rect l="0" t="0" r="0" b="0"/>
          <a:pathLst>
            <a:path>
              <a:moveTo>
                <a:pt x="0" y="6442"/>
              </a:moveTo>
              <a:lnTo>
                <a:pt x="920377" y="6442"/>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914740" y="610723"/>
        <a:ext cx="46018" cy="46018"/>
      </dsp:txXfrm>
    </dsp:sp>
    <dsp:sp modelId="{ED644590-3A2B-4D1C-8A6A-9A62B43F1C50}">
      <dsp:nvSpPr>
        <dsp:cNvPr id="0" name=""/>
        <dsp:cNvSpPr/>
      </dsp:nvSpPr>
      <dsp:spPr>
        <a:xfrm>
          <a:off x="3317163" y="4693"/>
          <a:ext cx="1096778" cy="737237"/>
        </a:xfrm>
        <a:prstGeom prst="roundRect">
          <a:avLst>
            <a:gd name="adj" fmla="val 10000"/>
          </a:avLst>
        </a:prstGeom>
        <a:solidFill>
          <a:schemeClr val="bg2"/>
        </a:solidFill>
        <a:ln>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b="1" kern="1200"/>
            <a:t>Co-design Event (1) </a:t>
          </a:r>
        </a:p>
        <a:p>
          <a:pPr lvl="0" algn="ctr" defTabSz="266700">
            <a:lnSpc>
              <a:spcPct val="90000"/>
            </a:lnSpc>
            <a:spcBef>
              <a:spcPct val="0"/>
            </a:spcBef>
            <a:spcAft>
              <a:spcPct val="35000"/>
            </a:spcAft>
          </a:pPr>
          <a:r>
            <a:rPr lang="en-US" sz="600" kern="1200"/>
            <a:t>Patient and family only event to share findings from pre-implementation data collection view composite film and agree priorities for Joint event with staff</a:t>
          </a:r>
        </a:p>
        <a:p>
          <a:pPr lvl="0" algn="ctr" defTabSz="266700">
            <a:lnSpc>
              <a:spcPct val="90000"/>
            </a:lnSpc>
            <a:spcBef>
              <a:spcPct val="0"/>
            </a:spcBef>
            <a:spcAft>
              <a:spcPct val="35000"/>
            </a:spcAft>
          </a:pPr>
          <a:r>
            <a:rPr lang="en-US" sz="600" b="1" kern="1200"/>
            <a:t>Site 1 and 2 only </a:t>
          </a:r>
        </a:p>
      </dsp:txBody>
      <dsp:txXfrm>
        <a:off x="3338756" y="26286"/>
        <a:ext cx="1053592" cy="694051"/>
      </dsp:txXfrm>
    </dsp:sp>
    <dsp:sp modelId="{187E289D-2957-4A76-9BF3-A6448021BC93}">
      <dsp:nvSpPr>
        <dsp:cNvPr id="0" name=""/>
        <dsp:cNvSpPr/>
      </dsp:nvSpPr>
      <dsp:spPr>
        <a:xfrm rot="1851596">
          <a:off x="2494117" y="1120376"/>
          <a:ext cx="907180" cy="12885"/>
        </a:xfrm>
        <a:custGeom>
          <a:avLst/>
          <a:gdLst/>
          <a:ahLst/>
          <a:cxnLst/>
          <a:rect l="0" t="0" r="0" b="0"/>
          <a:pathLst>
            <a:path>
              <a:moveTo>
                <a:pt x="0" y="6442"/>
              </a:moveTo>
              <a:lnTo>
                <a:pt x="907180" y="6442"/>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925028" y="1104139"/>
        <a:ext cx="45359" cy="45359"/>
      </dsp:txXfrm>
    </dsp:sp>
    <dsp:sp modelId="{36AAEE37-0911-497A-86A6-6F164FE27357}">
      <dsp:nvSpPr>
        <dsp:cNvPr id="0" name=""/>
        <dsp:cNvSpPr/>
      </dsp:nvSpPr>
      <dsp:spPr>
        <a:xfrm>
          <a:off x="3337081" y="975134"/>
          <a:ext cx="1096778" cy="768699"/>
        </a:xfrm>
        <a:prstGeom prst="roundRect">
          <a:avLst>
            <a:gd name="adj" fmla="val 10000"/>
          </a:avLst>
        </a:prstGeom>
        <a:solidFill>
          <a:schemeClr val="bg2"/>
        </a:solidFill>
        <a:ln>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b="1" kern="1200"/>
            <a:t>Co-design Event (2)</a:t>
          </a:r>
        </a:p>
        <a:p>
          <a:pPr lvl="0" algn="ctr" defTabSz="266700">
            <a:lnSpc>
              <a:spcPct val="90000"/>
            </a:lnSpc>
            <a:spcBef>
              <a:spcPct val="0"/>
            </a:spcBef>
            <a:spcAft>
              <a:spcPct val="35000"/>
            </a:spcAft>
          </a:pPr>
          <a:r>
            <a:rPr lang="en-US" sz="600" kern="1200"/>
            <a:t>Staff only event to share findings from pre-implementation data collection and agree priorities for Joint event with patients and families </a:t>
          </a:r>
        </a:p>
        <a:p>
          <a:pPr lvl="0" algn="ctr" defTabSz="266700">
            <a:lnSpc>
              <a:spcPct val="90000"/>
            </a:lnSpc>
            <a:spcBef>
              <a:spcPct val="0"/>
            </a:spcBef>
            <a:spcAft>
              <a:spcPct val="35000"/>
            </a:spcAft>
          </a:pPr>
          <a:r>
            <a:rPr lang="en-US" sz="600" b="1" kern="1200"/>
            <a:t>Sites 1 and 2 only </a:t>
          </a:r>
        </a:p>
      </dsp:txBody>
      <dsp:txXfrm>
        <a:off x="3359595" y="997648"/>
        <a:ext cx="1051750" cy="723671"/>
      </dsp:txXfrm>
    </dsp:sp>
    <dsp:sp modelId="{C82814CA-1771-4A00-9DEA-043691AB74C7}">
      <dsp:nvSpPr>
        <dsp:cNvPr id="0" name=""/>
        <dsp:cNvSpPr/>
      </dsp:nvSpPr>
      <dsp:spPr>
        <a:xfrm rot="3843010">
          <a:off x="2040298" y="1715936"/>
          <a:ext cx="1842184" cy="12885"/>
        </a:xfrm>
        <a:custGeom>
          <a:avLst/>
          <a:gdLst/>
          <a:ahLst/>
          <a:cxnLst/>
          <a:rect l="0" t="0" r="0" b="0"/>
          <a:pathLst>
            <a:path>
              <a:moveTo>
                <a:pt x="0" y="6442"/>
              </a:moveTo>
              <a:lnTo>
                <a:pt x="1842184" y="6442"/>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en-US" sz="600" kern="1200"/>
        </a:p>
      </dsp:txBody>
      <dsp:txXfrm>
        <a:off x="2915336" y="1676324"/>
        <a:ext cx="92109" cy="92109"/>
      </dsp:txXfrm>
    </dsp:sp>
    <dsp:sp modelId="{9EDA1D1E-3A29-4C53-A754-02B2D88613EC}">
      <dsp:nvSpPr>
        <dsp:cNvPr id="0" name=""/>
        <dsp:cNvSpPr/>
      </dsp:nvSpPr>
      <dsp:spPr>
        <a:xfrm>
          <a:off x="3364445" y="2066511"/>
          <a:ext cx="1096778" cy="968186"/>
        </a:xfrm>
        <a:prstGeom prst="roundRect">
          <a:avLst>
            <a:gd name="adj" fmla="val 10000"/>
          </a:avLst>
        </a:prstGeom>
        <a:solidFill>
          <a:schemeClr val="bg2"/>
        </a:solidFill>
        <a:ln>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b="1" kern="1200">
              <a:ln>
                <a:noFill/>
              </a:ln>
              <a:solidFill>
                <a:schemeClr val="dk1">
                  <a:hueOff val="0"/>
                  <a:satOff val="0"/>
                  <a:lumOff val="0"/>
                </a:schemeClr>
              </a:solidFill>
            </a:rPr>
            <a:t>Co-design Event (3) </a:t>
          </a:r>
        </a:p>
        <a:p>
          <a:pPr lvl="0" algn="ctr" defTabSz="266700">
            <a:lnSpc>
              <a:spcPct val="90000"/>
            </a:lnSpc>
            <a:spcBef>
              <a:spcPct val="0"/>
            </a:spcBef>
            <a:spcAft>
              <a:spcPct val="35000"/>
            </a:spcAft>
          </a:pPr>
          <a:r>
            <a:rPr lang="en-US" sz="600" kern="1200">
              <a:ln>
                <a:noFill/>
              </a:ln>
              <a:solidFill>
                <a:schemeClr val="dk1">
                  <a:hueOff val="0"/>
                  <a:satOff val="0"/>
                  <a:lumOff val="0"/>
                </a:schemeClr>
              </a:solidFill>
            </a:rPr>
            <a:t>Joint staff, patients and family event to discuss priorities and agree co-design activities</a:t>
          </a:r>
        </a:p>
        <a:p>
          <a:pPr lvl="0" algn="ctr" defTabSz="266700">
            <a:lnSpc>
              <a:spcPct val="90000"/>
            </a:lnSpc>
            <a:spcBef>
              <a:spcPct val="0"/>
            </a:spcBef>
            <a:spcAft>
              <a:spcPct val="35000"/>
            </a:spcAft>
          </a:pPr>
          <a:r>
            <a:rPr lang="en-US" sz="600" b="1" kern="1200">
              <a:ln>
                <a:noFill/>
              </a:ln>
              <a:solidFill>
                <a:schemeClr val="dk1">
                  <a:hueOff val="0"/>
                  <a:satOff val="0"/>
                  <a:lumOff val="0"/>
                </a:schemeClr>
              </a:solidFill>
            </a:rPr>
            <a:t>All Sites 1-4  </a:t>
          </a:r>
        </a:p>
        <a:p>
          <a:pPr lvl="0" algn="ctr" defTabSz="266700">
            <a:lnSpc>
              <a:spcPct val="90000"/>
            </a:lnSpc>
            <a:spcBef>
              <a:spcPct val="0"/>
            </a:spcBef>
            <a:spcAft>
              <a:spcPct val="35000"/>
            </a:spcAft>
          </a:pPr>
          <a:r>
            <a:rPr lang="en-US" sz="600" kern="1200">
              <a:ln>
                <a:noFill/>
              </a:ln>
              <a:solidFill>
                <a:schemeClr val="dk1">
                  <a:hueOff val="0"/>
                  <a:satOff val="0"/>
                  <a:lumOff val="0"/>
                </a:schemeClr>
              </a:solidFill>
            </a:rPr>
            <a:t>Sites 3 and 4 utlised the composite trigger film developed in sites 1 and 2 and did not hold seperate staff and patient/family events  </a:t>
          </a:r>
        </a:p>
      </dsp:txBody>
      <dsp:txXfrm>
        <a:off x="3392802" y="2094868"/>
        <a:ext cx="1040064" cy="911472"/>
      </dsp:txXfrm>
    </dsp:sp>
    <dsp:sp modelId="{CDA4A991-F334-3940-9535-D673EFD9DDC4}">
      <dsp:nvSpPr>
        <dsp:cNvPr id="0" name=""/>
        <dsp:cNvSpPr/>
      </dsp:nvSpPr>
      <dsp:spPr>
        <a:xfrm>
          <a:off x="897275" y="1722597"/>
          <a:ext cx="1655499" cy="1226083"/>
        </a:xfrm>
        <a:prstGeom prst="roundRect">
          <a:avLst>
            <a:gd name="adj" fmla="val 10000"/>
          </a:avLst>
        </a:prstGeom>
        <a:noFill/>
        <a:ln>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endParaRPr lang="en-US" sz="600" b="1" kern="1200"/>
        </a:p>
        <a:p>
          <a:pPr lvl="0" algn="ctr" defTabSz="266700">
            <a:lnSpc>
              <a:spcPct val="90000"/>
            </a:lnSpc>
            <a:spcBef>
              <a:spcPct val="0"/>
            </a:spcBef>
            <a:spcAft>
              <a:spcPct val="35000"/>
            </a:spcAft>
          </a:pPr>
          <a:r>
            <a:rPr lang="en-US" sz="600" b="1" kern="1200"/>
            <a:t>Pre-implementation data collection Sites 3 &amp;4</a:t>
          </a:r>
        </a:p>
        <a:p>
          <a:pPr lvl="0" algn="ctr" defTabSz="266700">
            <a:lnSpc>
              <a:spcPct val="90000"/>
            </a:lnSpc>
            <a:spcBef>
              <a:spcPct val="0"/>
            </a:spcBef>
            <a:spcAft>
              <a:spcPct val="35000"/>
            </a:spcAft>
          </a:pPr>
          <a:r>
            <a:rPr lang="en-US" sz="600" b="1" kern="1200"/>
            <a:t>Accelerated EBCD </a:t>
          </a:r>
        </a:p>
        <a:p>
          <a:pPr lvl="0" algn="ctr" defTabSz="266700">
            <a:lnSpc>
              <a:spcPct val="90000"/>
            </a:lnSpc>
            <a:spcBef>
              <a:spcPct val="0"/>
            </a:spcBef>
            <a:spcAft>
              <a:spcPct val="35000"/>
            </a:spcAft>
          </a:pPr>
          <a:r>
            <a:rPr lang="en-US" sz="600" kern="1200"/>
            <a:t>1) Semi-structured interviews patients n=13, families</a:t>
          </a:r>
          <a:r>
            <a:rPr lang="en-US" sz="600" kern="1200">
              <a:ln>
                <a:solidFill>
                  <a:sysClr val="windowText" lastClr="000000"/>
                </a:solidFill>
              </a:ln>
            </a:rPr>
            <a:t> </a:t>
          </a:r>
          <a:r>
            <a:rPr lang="en-US" sz="600" kern="1200">
              <a:ln>
                <a:noFill/>
              </a:ln>
            </a:rPr>
            <a:t>n=6</a:t>
          </a:r>
          <a:r>
            <a:rPr lang="en-US" sz="600" kern="1200"/>
            <a:t>(discharged in preceding 3 months) and clinical stroke staff n=13; 2)non-participant observations of activity/inactivity on stroke units 93 hours; 3) behaviour mapping -inpatient stroke patients n=18;4) PROM/PREM survey to patients discharged in preceding 6 months n=40</a:t>
          </a:r>
        </a:p>
        <a:p>
          <a:pPr lvl="0" algn="ctr" defTabSz="266700">
            <a:lnSpc>
              <a:spcPct val="90000"/>
            </a:lnSpc>
            <a:spcBef>
              <a:spcPct val="0"/>
            </a:spcBef>
            <a:spcAft>
              <a:spcPct val="35000"/>
            </a:spcAft>
          </a:pPr>
          <a:endParaRPr lang="en-US" sz="500" kern="1200"/>
        </a:p>
        <a:p>
          <a:pPr lvl="0" algn="ctr" defTabSz="266700">
            <a:lnSpc>
              <a:spcPct val="90000"/>
            </a:lnSpc>
            <a:spcBef>
              <a:spcPct val="0"/>
            </a:spcBef>
            <a:spcAft>
              <a:spcPct val="35000"/>
            </a:spcAft>
          </a:pPr>
          <a:endParaRPr lang="en-US" sz="500" kern="1200"/>
        </a:p>
      </dsp:txBody>
      <dsp:txXfrm>
        <a:off x="933186" y="1758508"/>
        <a:ext cx="1583677" cy="1154261"/>
      </dsp:txXfrm>
    </dsp:sp>
    <dsp:sp modelId="{C0D663CE-19BB-49DE-AB52-CBFDB9FE67C7}">
      <dsp:nvSpPr>
        <dsp:cNvPr id="0" name=""/>
        <dsp:cNvSpPr/>
      </dsp:nvSpPr>
      <dsp:spPr>
        <a:xfrm>
          <a:off x="1844650" y="3182414"/>
          <a:ext cx="1096778" cy="548389"/>
        </a:xfrm>
        <a:prstGeom prst="roundRect">
          <a:avLst>
            <a:gd name="adj" fmla="val 10000"/>
          </a:avLst>
        </a:prstGeom>
        <a:solidFill>
          <a:schemeClr val="bg2"/>
        </a:solidFill>
        <a:ln>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b="1" kern="1200"/>
            <a:t>'Space' group meetings  (all sites)</a:t>
          </a:r>
        </a:p>
        <a:p>
          <a:pPr lvl="0" algn="ctr" defTabSz="266700">
            <a:lnSpc>
              <a:spcPct val="90000"/>
            </a:lnSpc>
            <a:spcBef>
              <a:spcPct val="0"/>
            </a:spcBef>
            <a:spcAft>
              <a:spcPct val="35000"/>
            </a:spcAft>
          </a:pPr>
          <a:r>
            <a:rPr lang="en-US" sz="700" kern="1200"/>
            <a:t>Met 4-6 times to design and implement changes to environment to initiate more activity</a:t>
          </a:r>
        </a:p>
      </dsp:txBody>
      <dsp:txXfrm>
        <a:off x="1860712" y="3198476"/>
        <a:ext cx="1064654" cy="516265"/>
      </dsp:txXfrm>
    </dsp:sp>
    <dsp:sp modelId="{C4B63D25-A73E-4D12-BD25-FD6209E9E463}">
      <dsp:nvSpPr>
        <dsp:cNvPr id="0" name=""/>
        <dsp:cNvSpPr/>
      </dsp:nvSpPr>
      <dsp:spPr>
        <a:xfrm rot="226331">
          <a:off x="2941170" y="3458027"/>
          <a:ext cx="238979" cy="12885"/>
        </a:xfrm>
        <a:custGeom>
          <a:avLst/>
          <a:gdLst/>
          <a:ahLst/>
          <a:cxnLst/>
          <a:rect l="0" t="0" r="0" b="0"/>
          <a:pathLst>
            <a:path>
              <a:moveTo>
                <a:pt x="0" y="6442"/>
              </a:moveTo>
              <a:lnTo>
                <a:pt x="238979" y="6442"/>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054685" y="3458495"/>
        <a:ext cx="11948" cy="11948"/>
      </dsp:txXfrm>
    </dsp:sp>
    <dsp:sp modelId="{32E5582F-1579-4516-B324-E350ECB3621D}">
      <dsp:nvSpPr>
        <dsp:cNvPr id="0" name=""/>
        <dsp:cNvSpPr/>
      </dsp:nvSpPr>
      <dsp:spPr>
        <a:xfrm>
          <a:off x="3179890" y="3198136"/>
          <a:ext cx="1096778" cy="548389"/>
        </a:xfrm>
        <a:prstGeom prst="roundRect">
          <a:avLst>
            <a:gd name="adj" fmla="val 10000"/>
          </a:avLst>
        </a:prstGeom>
        <a:solidFill>
          <a:schemeClr val="bg2"/>
        </a:solidFill>
        <a:ln>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b="1" kern="1200"/>
            <a:t>Improvements examples</a:t>
          </a:r>
          <a:r>
            <a:rPr lang="en-US" sz="700" kern="1200"/>
            <a:t> </a:t>
          </a:r>
        </a:p>
        <a:p>
          <a:pPr lvl="0" algn="ctr" defTabSz="311150">
            <a:lnSpc>
              <a:spcPct val="90000"/>
            </a:lnSpc>
            <a:spcBef>
              <a:spcPct val="0"/>
            </a:spcBef>
            <a:spcAft>
              <a:spcPct val="35000"/>
            </a:spcAft>
          </a:pPr>
          <a:r>
            <a:rPr lang="en-US" sz="700" kern="1200"/>
            <a:t>More social space,visual  reminders of outside and home, reorganisation of ward and bedspace </a:t>
          </a:r>
        </a:p>
      </dsp:txBody>
      <dsp:txXfrm>
        <a:off x="3195952" y="3214198"/>
        <a:ext cx="1064654" cy="516265"/>
      </dsp:txXfrm>
    </dsp:sp>
    <dsp:sp modelId="{359D86E0-D36C-4077-87DA-AC45C882994F}">
      <dsp:nvSpPr>
        <dsp:cNvPr id="0" name=""/>
        <dsp:cNvSpPr/>
      </dsp:nvSpPr>
      <dsp:spPr>
        <a:xfrm>
          <a:off x="1850792" y="3878095"/>
          <a:ext cx="1096778" cy="691831"/>
        </a:xfrm>
        <a:prstGeom prst="roundRect">
          <a:avLst>
            <a:gd name="adj" fmla="val 10000"/>
          </a:avLst>
        </a:prstGeom>
        <a:solidFill>
          <a:schemeClr val="bg2"/>
        </a:solidFill>
        <a:ln>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b="1" kern="1200"/>
            <a:t>'Activity' group meetings  (all sites)</a:t>
          </a:r>
        </a:p>
        <a:p>
          <a:pPr lvl="0" algn="ctr" defTabSz="266700">
            <a:lnSpc>
              <a:spcPct val="90000"/>
            </a:lnSpc>
            <a:spcBef>
              <a:spcPct val="0"/>
            </a:spcBef>
            <a:spcAft>
              <a:spcPct val="35000"/>
            </a:spcAft>
          </a:pPr>
          <a:r>
            <a:rPr lang="en-US" sz="700" kern="1200"/>
            <a:t>Met 4-6 times to design and implement changes to prorivde a greater range of activity opportunities</a:t>
          </a:r>
        </a:p>
      </dsp:txBody>
      <dsp:txXfrm>
        <a:off x="1871055" y="3898358"/>
        <a:ext cx="1056252" cy="651305"/>
      </dsp:txXfrm>
    </dsp:sp>
    <dsp:sp modelId="{1580C5A2-9BDE-49DA-B24E-FDE9386721C0}">
      <dsp:nvSpPr>
        <dsp:cNvPr id="0" name=""/>
        <dsp:cNvSpPr/>
      </dsp:nvSpPr>
      <dsp:spPr>
        <a:xfrm rot="485181">
          <a:off x="2946374" y="4234494"/>
          <a:ext cx="240656" cy="12885"/>
        </a:xfrm>
        <a:custGeom>
          <a:avLst/>
          <a:gdLst/>
          <a:ahLst/>
          <a:cxnLst/>
          <a:rect l="0" t="0" r="0" b="0"/>
          <a:pathLst>
            <a:path>
              <a:moveTo>
                <a:pt x="0" y="6442"/>
              </a:moveTo>
              <a:lnTo>
                <a:pt x="240656" y="6442"/>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060686" y="4234920"/>
        <a:ext cx="12032" cy="12032"/>
      </dsp:txXfrm>
    </dsp:sp>
    <dsp:sp modelId="{F7FBEF93-D273-4644-A60D-FF3997A1576F}">
      <dsp:nvSpPr>
        <dsp:cNvPr id="0" name=""/>
        <dsp:cNvSpPr/>
      </dsp:nvSpPr>
      <dsp:spPr>
        <a:xfrm>
          <a:off x="3185835" y="3927716"/>
          <a:ext cx="1096778" cy="660293"/>
        </a:xfrm>
        <a:prstGeom prst="roundRect">
          <a:avLst>
            <a:gd name="adj" fmla="val 10000"/>
          </a:avLst>
        </a:prstGeom>
        <a:solidFill>
          <a:schemeClr val="bg2"/>
        </a:solidFill>
        <a:ln>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b="1" kern="1200"/>
            <a:t>Improvement examples </a:t>
          </a:r>
        </a:p>
        <a:p>
          <a:pPr lvl="0" algn="ctr" defTabSz="311150">
            <a:lnSpc>
              <a:spcPct val="90000"/>
            </a:lnSpc>
            <a:spcBef>
              <a:spcPct val="0"/>
            </a:spcBef>
            <a:spcAft>
              <a:spcPct val="35000"/>
            </a:spcAft>
          </a:pPr>
          <a:r>
            <a:rPr lang="en-US" sz="700" kern="1200"/>
            <a:t>More group activities provided by staff and new community/voluntary sector activities over 7-days, activity boxes </a:t>
          </a:r>
        </a:p>
      </dsp:txBody>
      <dsp:txXfrm>
        <a:off x="3205174" y="3947055"/>
        <a:ext cx="1058100" cy="621615"/>
      </dsp:txXfrm>
    </dsp:sp>
    <dsp:sp modelId="{2F409463-69F4-479D-ACFD-A8830C343412}">
      <dsp:nvSpPr>
        <dsp:cNvPr id="0" name=""/>
        <dsp:cNvSpPr/>
      </dsp:nvSpPr>
      <dsp:spPr>
        <a:xfrm>
          <a:off x="1856912" y="4781374"/>
          <a:ext cx="1096778" cy="657244"/>
        </a:xfrm>
        <a:prstGeom prst="roundRect">
          <a:avLst>
            <a:gd name="adj" fmla="val 10000"/>
          </a:avLst>
        </a:prstGeom>
        <a:solidFill>
          <a:schemeClr val="bg2"/>
        </a:solidFill>
        <a:ln>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b="1" kern="1200"/>
            <a:t>'Communication'group meetings (all sites)</a:t>
          </a:r>
        </a:p>
        <a:p>
          <a:pPr lvl="0" algn="ctr" defTabSz="266700">
            <a:lnSpc>
              <a:spcPct val="90000"/>
            </a:lnSpc>
            <a:spcBef>
              <a:spcPct val="0"/>
            </a:spcBef>
            <a:spcAft>
              <a:spcPct val="35000"/>
            </a:spcAft>
          </a:pPr>
          <a:r>
            <a:rPr lang="en-US" sz="600" kern="1200"/>
            <a:t>Met4-6   times to design and implement changes to communication between patients/families/staff to enable greater activity</a:t>
          </a:r>
        </a:p>
      </dsp:txBody>
      <dsp:txXfrm>
        <a:off x="1876162" y="4800624"/>
        <a:ext cx="1058278" cy="618744"/>
      </dsp:txXfrm>
    </dsp:sp>
    <dsp:sp modelId="{496E59E3-3CB5-48DD-A665-A0EA423CD2DD}">
      <dsp:nvSpPr>
        <dsp:cNvPr id="0" name=""/>
        <dsp:cNvSpPr/>
      </dsp:nvSpPr>
      <dsp:spPr>
        <a:xfrm rot="150839">
          <a:off x="2953588" y="5108259"/>
          <a:ext cx="214538" cy="12885"/>
        </a:xfrm>
        <a:custGeom>
          <a:avLst/>
          <a:gdLst/>
          <a:ahLst/>
          <a:cxnLst/>
          <a:rect l="0" t="0" r="0" b="0"/>
          <a:pathLst>
            <a:path>
              <a:moveTo>
                <a:pt x="0" y="6442"/>
              </a:moveTo>
              <a:lnTo>
                <a:pt x="214538" y="6442"/>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055493" y="5109338"/>
        <a:ext cx="10726" cy="10726"/>
      </dsp:txXfrm>
    </dsp:sp>
    <dsp:sp modelId="{10206E5A-F836-4EFC-B38B-E01C6C26E9E9}">
      <dsp:nvSpPr>
        <dsp:cNvPr id="0" name=""/>
        <dsp:cNvSpPr/>
      </dsp:nvSpPr>
      <dsp:spPr>
        <a:xfrm>
          <a:off x="3168023" y="4766050"/>
          <a:ext cx="1096778" cy="706714"/>
        </a:xfrm>
        <a:prstGeom prst="roundRect">
          <a:avLst>
            <a:gd name="adj" fmla="val 10000"/>
          </a:avLst>
        </a:prstGeom>
        <a:solidFill>
          <a:schemeClr val="bg2"/>
        </a:solidFill>
        <a:ln>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b="1" kern="1200"/>
            <a:t>Improvement examples </a:t>
          </a:r>
        </a:p>
        <a:p>
          <a:pPr lvl="0" algn="ctr" defTabSz="311150">
            <a:lnSpc>
              <a:spcPct val="90000"/>
            </a:lnSpc>
            <a:spcBef>
              <a:spcPct val="0"/>
            </a:spcBef>
            <a:spcAft>
              <a:spcPct val="35000"/>
            </a:spcAft>
          </a:pPr>
          <a:r>
            <a:rPr lang="en-US" sz="700" kern="1200"/>
            <a:t>New ward information about activities  on ward- postersd, website and leaflets, induction and training for staff about promoting activity </a:t>
          </a:r>
        </a:p>
      </dsp:txBody>
      <dsp:txXfrm>
        <a:off x="3188722" y="4786749"/>
        <a:ext cx="1055380" cy="665316"/>
      </dsp:txXfrm>
    </dsp:sp>
    <dsp:sp modelId="{01248D93-BC15-4218-94F0-901DAAF3D728}">
      <dsp:nvSpPr>
        <dsp:cNvPr id="0" name=""/>
        <dsp:cNvSpPr/>
      </dsp:nvSpPr>
      <dsp:spPr>
        <a:xfrm>
          <a:off x="1222953" y="5662266"/>
          <a:ext cx="2986363" cy="367442"/>
        </a:xfrm>
        <a:prstGeom prst="roundRect">
          <a:avLst>
            <a:gd name="adj" fmla="val 10000"/>
          </a:avLst>
        </a:prstGeom>
        <a:solidFill>
          <a:schemeClr val="bg2"/>
        </a:solidFill>
        <a:ln w="12700" cap="flat" cmpd="sng" algn="ctr">
          <a:solidFill>
            <a:schemeClr val="tx1"/>
          </a:solidFill>
          <a:prstDash val="solid"/>
          <a:miter lim="800000"/>
        </a:ln>
        <a:effectLst/>
        <a:scene3d>
          <a:camera prst="orthographicFront"/>
          <a:lightRig rig="flat" dir="t"/>
        </a:scene3d>
        <a:sp3d/>
      </dsp:spPr>
      <dsp:style>
        <a:lnRef idx="2">
          <a:schemeClr val="dk1"/>
        </a:lnRef>
        <a:fillRef idx="1">
          <a:schemeClr val="lt1"/>
        </a:fillRef>
        <a:effectRef idx="0">
          <a:schemeClr val="dk1"/>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b="1" kern="1200"/>
            <a:t>Celebration Event</a:t>
          </a:r>
          <a:r>
            <a:rPr lang="en-US" sz="700" kern="1200"/>
            <a:t>s (allsites) - Staff, patients , families , managers , local community groups- attended by between upto 60  participants  </a:t>
          </a:r>
        </a:p>
      </dsp:txBody>
      <dsp:txXfrm>
        <a:off x="1233715" y="5673028"/>
        <a:ext cx="2964839" cy="345918"/>
      </dsp:txXfrm>
    </dsp:sp>
    <dsp:sp modelId="{76DBCBDA-AB93-FD45-A421-008A3FD9351A}">
      <dsp:nvSpPr>
        <dsp:cNvPr id="0" name=""/>
        <dsp:cNvSpPr/>
      </dsp:nvSpPr>
      <dsp:spPr>
        <a:xfrm>
          <a:off x="972558" y="6338331"/>
          <a:ext cx="1618329" cy="811709"/>
        </a:xfrm>
        <a:prstGeom prst="roundRect">
          <a:avLst>
            <a:gd name="adj" fmla="val 10000"/>
          </a:avLst>
        </a:prstGeom>
        <a:noFill/>
        <a:ln>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b="1" kern="1200"/>
            <a:t>Post-implementation data collection Sites 1-4 </a:t>
          </a:r>
          <a:r>
            <a:rPr lang="en-US" sz="600" kern="1200"/>
            <a:t>1)semi-structured interviews patients n=11,families n=7(discharged in preceding 3 months) and clinical stroke staff n=15; 2)non-participant observations of activity/inactivity on stroke units 90 hours; 3) behaviour mapping -inpatient stroke patients n=17 4) PROM/PREM survey to patients discharged in preceding 6 months n=50</a:t>
          </a:r>
        </a:p>
      </dsp:txBody>
      <dsp:txXfrm>
        <a:off x="996332" y="6362105"/>
        <a:ext cx="1570781" cy="764161"/>
      </dsp:txXfrm>
    </dsp:sp>
    <dsp:sp modelId="{5DC78EF4-CB0E-2E4B-AD85-5A59493CC970}">
      <dsp:nvSpPr>
        <dsp:cNvPr id="0" name=""/>
        <dsp:cNvSpPr/>
      </dsp:nvSpPr>
      <dsp:spPr>
        <a:xfrm>
          <a:off x="2828757" y="6338331"/>
          <a:ext cx="1605299" cy="779255"/>
        </a:xfrm>
        <a:prstGeom prst="roundRect">
          <a:avLst>
            <a:gd name="adj" fmla="val 10000"/>
          </a:avLst>
        </a:prstGeom>
        <a:noFill/>
        <a:ln>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b="1" kern="1200"/>
            <a:t>Post-implementation data collection Sites 1-4 </a:t>
          </a:r>
          <a:r>
            <a:rPr lang="en-US" sz="600" kern="1200"/>
            <a:t>1)semi-structured interviews patients n=11,families n=6 (discharged in preceding 3 months) and clinical stroke staff n=20; 2)non-participant observations of activity/inactivity on stroke units 83 hours; 3) behaviour mapping -inpatient stroke patients n=13;4) PROM/PREM survey to patients discharged in preceding 6 months n=22</a:t>
          </a:r>
        </a:p>
      </dsp:txBody>
      <dsp:txXfrm>
        <a:off x="2851581" y="6361155"/>
        <a:ext cx="1559651" cy="73360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28831-6B7E-46BB-989F-23A5CFDF5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12627</Words>
  <Characters>71975</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84434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Fiona</dc:creator>
  <cp:lastModifiedBy>Pike, Dawn</cp:lastModifiedBy>
  <cp:revision>2</cp:revision>
  <dcterms:created xsi:type="dcterms:W3CDTF">2020-09-14T15:50:00Z</dcterms:created>
  <dcterms:modified xsi:type="dcterms:W3CDTF">2020-09-14T15:50:00Z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zotero-version="5.0.88"&gt;&lt;session id="OTcalqRV"/&gt;&lt;style id="http://www.zotero.org/styles/sage-vancouver" hasBibliography="1" bibliographyStyleHasBeenSet="1"/&gt;&lt;prefs&gt;&lt;pref name="fieldType" value="Field"/&gt;&lt;/prefs&gt;&lt;/data&gt;</vt:lpwstr>
  </property>
</Properties>
</file>