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10AC6" w14:textId="3502ED1A" w:rsidR="0014312F" w:rsidRPr="0014312F" w:rsidRDefault="0014312F" w:rsidP="0014312F">
      <w:pPr>
        <w:pStyle w:val="Affiliation"/>
        <w:framePr w:w="8641" w:h="4082" w:hRule="exact" w:hSpace="170" w:vSpace="170" w:wrap="around" w:hAnchor="page" w:x="1631" w:yAlign="top" w:anchorLock="1"/>
        <w:spacing w:line="240" w:lineRule="auto"/>
        <w:jc w:val="left"/>
        <w:rPr>
          <w:bCs/>
          <w:i w:val="0"/>
          <w:iCs/>
          <w:sz w:val="32"/>
        </w:rPr>
      </w:pPr>
      <w:r w:rsidRPr="0014312F">
        <w:rPr>
          <w:bCs/>
          <w:i w:val="0"/>
          <w:iCs/>
          <w:sz w:val="32"/>
        </w:rPr>
        <w:t>Cartographies of Occlusion and the Underground</w:t>
      </w:r>
      <w:proofErr w:type="gramStart"/>
      <w:r w:rsidRPr="0014312F">
        <w:rPr>
          <w:bCs/>
          <w:i w:val="0"/>
          <w:iCs/>
          <w:sz w:val="32"/>
        </w:rPr>
        <w:t xml:space="preserve">: </w:t>
      </w:r>
      <w:r>
        <w:rPr>
          <w:bCs/>
          <w:i w:val="0"/>
          <w:iCs/>
          <w:sz w:val="32"/>
        </w:rPr>
        <w:t xml:space="preserve">         </w:t>
      </w:r>
      <w:r w:rsidRPr="0014312F">
        <w:rPr>
          <w:bCs/>
          <w:i w:val="0"/>
          <w:iCs/>
          <w:sz w:val="32"/>
        </w:rPr>
        <w:t>Wanderings</w:t>
      </w:r>
      <w:proofErr w:type="gramEnd"/>
      <w:r w:rsidRPr="0014312F">
        <w:rPr>
          <w:bCs/>
          <w:i w:val="0"/>
          <w:iCs/>
          <w:sz w:val="32"/>
        </w:rPr>
        <w:t xml:space="preserve"> with(in) the Peak District</w:t>
      </w:r>
    </w:p>
    <w:p w14:paraId="56805E02" w14:textId="77777777" w:rsidR="0014312F" w:rsidRPr="009760EC" w:rsidRDefault="0014312F" w:rsidP="0014312F">
      <w:pPr>
        <w:pStyle w:val="Affiliation"/>
        <w:framePr w:w="8641" w:h="4082" w:hRule="exact" w:hSpace="170" w:vSpace="170" w:wrap="around" w:hAnchor="page" w:x="1631" w:yAlign="top" w:anchorLock="1"/>
        <w:rPr>
          <w:lang w:val="en-GB"/>
        </w:rPr>
      </w:pPr>
    </w:p>
    <w:p w14:paraId="27A0DA2C" w14:textId="77777777" w:rsidR="0014312F" w:rsidRPr="0014312F" w:rsidRDefault="0014312F" w:rsidP="0014312F">
      <w:pPr>
        <w:pStyle w:val="Author"/>
        <w:framePr w:w="8641" w:h="4082" w:hRule="exact" w:hSpace="170" w:vSpace="170" w:wrap="around" w:hAnchor="page" w:x="1631" w:yAlign="top" w:anchorLock="1"/>
      </w:pPr>
      <w:r w:rsidRPr="0014312F">
        <w:t xml:space="preserve">Jaramillo, George S. </w:t>
      </w:r>
    </w:p>
    <w:p w14:paraId="60DE9DFA" w14:textId="77777777" w:rsidR="0014312F" w:rsidRPr="0014312F" w:rsidRDefault="0014312F" w:rsidP="0014312F">
      <w:pPr>
        <w:pStyle w:val="Author"/>
        <w:framePr w:w="8641" w:h="4082" w:hRule="exact" w:hSpace="170" w:vSpace="170" w:wrap="around" w:hAnchor="page" w:x="1631" w:yAlign="top" w:anchorLock="1"/>
        <w:rPr>
          <w:i/>
        </w:rPr>
      </w:pPr>
      <w:r w:rsidRPr="0014312F">
        <w:rPr>
          <w:i/>
        </w:rPr>
        <w:t>Institute of Design Innovation</w:t>
      </w:r>
    </w:p>
    <w:p w14:paraId="575F7169" w14:textId="77777777" w:rsidR="0014312F" w:rsidRPr="0014312F" w:rsidRDefault="0014312F" w:rsidP="0014312F">
      <w:pPr>
        <w:pStyle w:val="Author"/>
        <w:framePr w:w="8641" w:h="4082" w:hRule="exact" w:hSpace="170" w:vSpace="170" w:wrap="around" w:hAnchor="page" w:x="1631" w:yAlign="top" w:anchorLock="1"/>
        <w:rPr>
          <w:i/>
        </w:rPr>
      </w:pPr>
      <w:r w:rsidRPr="0014312F">
        <w:rPr>
          <w:i/>
        </w:rPr>
        <w:t>The Glasgow School of Art, Glasgow, United Kingdom</w:t>
      </w:r>
    </w:p>
    <w:p w14:paraId="7135FB31" w14:textId="77777777" w:rsidR="0014312F" w:rsidRPr="009760EC" w:rsidRDefault="0014312F" w:rsidP="0014312F">
      <w:pPr>
        <w:pStyle w:val="Author"/>
        <w:framePr w:w="8641" w:h="4082" w:hRule="exact" w:hSpace="170" w:vSpace="170" w:wrap="around" w:hAnchor="page" w:x="1631" w:yAlign="top" w:anchorLock="1"/>
        <w:rPr>
          <w:lang w:val="en-GB"/>
        </w:rPr>
      </w:pPr>
    </w:p>
    <w:p w14:paraId="3EF27240" w14:textId="77777777" w:rsidR="0014312F" w:rsidRPr="009760EC" w:rsidRDefault="0014312F" w:rsidP="0014312F">
      <w:pPr>
        <w:pStyle w:val="Author"/>
        <w:framePr w:w="8641" w:h="4082" w:hRule="exact" w:hSpace="170" w:vSpace="170" w:wrap="around" w:hAnchor="page" w:x="1631" w:yAlign="top" w:anchorLock="1"/>
        <w:rPr>
          <w:lang w:val="en-GB"/>
        </w:rPr>
      </w:pPr>
    </w:p>
    <w:p w14:paraId="7615C701" w14:textId="77777777" w:rsidR="0014312F" w:rsidRPr="009760EC" w:rsidRDefault="0014312F" w:rsidP="0014312F">
      <w:pPr>
        <w:pStyle w:val="Affiliation"/>
        <w:framePr w:w="8641" w:h="4082" w:hRule="exact" w:hSpace="170" w:vSpace="170" w:wrap="around" w:hAnchor="page" w:x="1631" w:yAlign="top" w:anchorLock="1"/>
        <w:rPr>
          <w:lang w:val="en-GB"/>
        </w:rPr>
      </w:pPr>
    </w:p>
    <w:p w14:paraId="291905ED" w14:textId="77777777" w:rsidR="00590D51" w:rsidRDefault="00590D51" w:rsidP="0014312F">
      <w:pPr>
        <w:spacing w:line="276" w:lineRule="auto"/>
        <w:ind w:firstLine="0"/>
        <w:rPr>
          <w:rFonts w:ascii="Times New Roman" w:hAnsi="Times New Roman" w:cs="Times New Roman"/>
        </w:rPr>
      </w:pPr>
    </w:p>
    <w:p w14:paraId="25C0A9CE" w14:textId="6E2BD57C" w:rsidR="0014312F" w:rsidRDefault="0014312F" w:rsidP="0014312F">
      <w:pPr>
        <w:pStyle w:val="Heading2"/>
      </w:pPr>
      <w:r w:rsidRPr="0014312F">
        <w:br/>
      </w:r>
      <w:r>
        <w:t>Abstract</w:t>
      </w:r>
    </w:p>
    <w:p w14:paraId="64F4AED5" w14:textId="77777777" w:rsidR="0014312F" w:rsidRDefault="0014312F" w:rsidP="0014312F">
      <w:pPr>
        <w:spacing w:line="276" w:lineRule="auto"/>
        <w:ind w:firstLine="0"/>
        <w:rPr>
          <w:rFonts w:ascii="Times New Roman" w:eastAsia="Times New Roman" w:hAnsi="Times New Roman" w:cs="Times New Roman"/>
          <w:color w:val="333333"/>
        </w:rPr>
      </w:pPr>
    </w:p>
    <w:p w14:paraId="78DF3351" w14:textId="6B3F1595" w:rsidR="0014312F" w:rsidRPr="0014312F" w:rsidRDefault="0014312F" w:rsidP="0014312F">
      <w:pPr>
        <w:spacing w:line="276" w:lineRule="auto"/>
        <w:ind w:firstLine="0"/>
        <w:rPr>
          <w:rFonts w:ascii="Times New Roman" w:eastAsia="Times New Roman" w:hAnsi="Times New Roman" w:cs="Times New Roman"/>
          <w:color w:val="333333"/>
        </w:rPr>
      </w:pPr>
      <w:r w:rsidRPr="0014312F">
        <w:rPr>
          <w:rFonts w:ascii="Times New Roman" w:eastAsia="Times New Roman" w:hAnsi="Times New Roman" w:cs="Times New Roman"/>
          <w:color w:val="333333"/>
        </w:rPr>
        <w:t xml:space="preserve">The Peak District is known for is bucolic rolling hills and moorlands filled with </w:t>
      </w:r>
      <w:proofErr w:type="spellStart"/>
      <w:r w:rsidRPr="0014312F">
        <w:rPr>
          <w:rFonts w:ascii="Times New Roman" w:eastAsia="Times New Roman" w:hAnsi="Times New Roman" w:cs="Times New Roman"/>
          <w:color w:val="333333"/>
        </w:rPr>
        <w:t>hillwalkers</w:t>
      </w:r>
      <w:proofErr w:type="spellEnd"/>
      <w:r w:rsidRPr="0014312F">
        <w:rPr>
          <w:rFonts w:ascii="Times New Roman" w:eastAsia="Times New Roman" w:hAnsi="Times New Roman" w:cs="Times New Roman"/>
          <w:color w:val="333333"/>
        </w:rPr>
        <w:t xml:space="preserve"> and picturesque villages. Yet, within and underneath this landscape lies a unique and little known landscape of mines, quarries, and other occluded spaces. This article tries to recover these hidden places through a series of narrative explorations within the mines and other extractive industrial spaces are present in the Peak landscape. In turn, it allows for a haunted and absent landscape to come forward. Thereby encouraging an alternative point of view towards understanding this region and encouraging the multiple ways that this landscape is presented.</w:t>
      </w:r>
    </w:p>
    <w:p w14:paraId="22A9E6AB" w14:textId="77777777" w:rsidR="0014312F" w:rsidRDefault="0014312F" w:rsidP="0014312F">
      <w:pPr>
        <w:spacing w:line="276" w:lineRule="auto"/>
        <w:ind w:firstLine="0"/>
        <w:rPr>
          <w:rFonts w:ascii="Times New Roman" w:hAnsi="Times New Roman" w:cs="Times New Roman"/>
        </w:rPr>
      </w:pPr>
    </w:p>
    <w:p w14:paraId="6B02E1E5" w14:textId="0C7722D5" w:rsidR="0014312F" w:rsidRDefault="0014312F" w:rsidP="0014312F">
      <w:pPr>
        <w:pStyle w:val="Heading2"/>
        <w:ind w:firstLine="0"/>
        <w:rPr>
          <w:rFonts w:ascii="Times New Roman" w:hAnsi="Times New Roman"/>
        </w:rPr>
      </w:pPr>
      <w:r>
        <w:t>Introduction</w:t>
      </w:r>
    </w:p>
    <w:p w14:paraId="06EA48BA" w14:textId="77777777" w:rsidR="0014312F" w:rsidRDefault="0014312F" w:rsidP="0014312F">
      <w:pPr>
        <w:spacing w:line="276" w:lineRule="auto"/>
        <w:ind w:firstLine="0"/>
        <w:rPr>
          <w:rFonts w:ascii="Times New Roman" w:hAnsi="Times New Roman" w:cs="Times New Roman"/>
        </w:rPr>
      </w:pPr>
    </w:p>
    <w:p w14:paraId="3E1D0881" w14:textId="669F443A" w:rsidR="00C111C7" w:rsidRPr="0052790F" w:rsidRDefault="002147CB" w:rsidP="0014312F">
      <w:pPr>
        <w:spacing w:line="276" w:lineRule="auto"/>
        <w:ind w:firstLine="0"/>
        <w:rPr>
          <w:rFonts w:ascii="Times New Roman" w:hAnsi="Times New Roman" w:cs="Times New Roman"/>
        </w:rPr>
      </w:pPr>
      <w:r>
        <w:rPr>
          <w:rFonts w:ascii="Times New Roman" w:hAnsi="Times New Roman" w:cs="Times New Roman"/>
        </w:rPr>
        <w:t xml:space="preserve">Blank </w:t>
      </w:r>
      <w:proofErr w:type="gramStart"/>
      <w:r>
        <w:rPr>
          <w:rFonts w:ascii="Times New Roman" w:hAnsi="Times New Roman" w:cs="Times New Roman"/>
        </w:rPr>
        <w:t>spaces…that is</w:t>
      </w:r>
      <w:proofErr w:type="gramEnd"/>
      <w:r w:rsidR="005B57D1" w:rsidRPr="0052790F">
        <w:rPr>
          <w:rFonts w:ascii="Times New Roman" w:hAnsi="Times New Roman" w:cs="Times New Roman"/>
        </w:rPr>
        <w:t xml:space="preserve"> how Middle Peak quarry shows up on the Ord</w:t>
      </w:r>
      <w:r w:rsidR="002A0772" w:rsidRPr="0052790F">
        <w:rPr>
          <w:rFonts w:ascii="Times New Roman" w:hAnsi="Times New Roman" w:cs="Times New Roman"/>
        </w:rPr>
        <w:t>n</w:t>
      </w:r>
      <w:r w:rsidR="005B57D1" w:rsidRPr="0052790F">
        <w:rPr>
          <w:rFonts w:ascii="Times New Roman" w:hAnsi="Times New Roman" w:cs="Times New Roman"/>
        </w:rPr>
        <w:t>ance Survey Explorer maps</w:t>
      </w:r>
      <w:r w:rsidR="004F3BD3">
        <w:rPr>
          <w:rFonts w:ascii="Times New Roman" w:hAnsi="Times New Roman" w:cs="Times New Roman"/>
        </w:rPr>
        <w:t xml:space="preserve"> (</w:t>
      </w:r>
      <w:r w:rsidR="004F3BD3" w:rsidRPr="000F3642">
        <w:rPr>
          <w:rFonts w:ascii="Times New Roman" w:hAnsi="Times New Roman" w:cs="Times New Roman"/>
          <w:b/>
        </w:rPr>
        <w:t>Figure 1</w:t>
      </w:r>
      <w:r w:rsidR="004F3BD3">
        <w:rPr>
          <w:rFonts w:ascii="Times New Roman" w:hAnsi="Times New Roman" w:cs="Times New Roman"/>
        </w:rPr>
        <w:t>)</w:t>
      </w:r>
      <w:r w:rsidR="005B57D1" w:rsidRPr="0052790F">
        <w:rPr>
          <w:rFonts w:ascii="Times New Roman" w:hAnsi="Times New Roman" w:cs="Times New Roman"/>
        </w:rPr>
        <w:t>.</w:t>
      </w:r>
      <w:r w:rsidR="00C111C7" w:rsidRPr="0052790F">
        <w:rPr>
          <w:rFonts w:ascii="Times New Roman" w:hAnsi="Times New Roman" w:cs="Times New Roman"/>
        </w:rPr>
        <w:t xml:space="preserve"> Everything around the space, is meticulous</w:t>
      </w:r>
      <w:r w:rsidR="00C111C7">
        <w:rPr>
          <w:rFonts w:ascii="Times New Roman" w:hAnsi="Times New Roman" w:cs="Times New Roman"/>
        </w:rPr>
        <w:t xml:space="preserve">ly depicted, light brown contour lines </w:t>
      </w:r>
      <w:r w:rsidR="00C111C7" w:rsidRPr="0052790F">
        <w:rPr>
          <w:rFonts w:ascii="Times New Roman" w:hAnsi="Times New Roman" w:cs="Times New Roman"/>
        </w:rPr>
        <w:t>with every 25 metre line accentuated slightly darker. Each road, and field wall is drawn in detail; each footpath is there for the walker to be given a path to follow.</w:t>
      </w:r>
      <w:r w:rsidR="00C111C7">
        <w:rPr>
          <w:rFonts w:ascii="Times New Roman" w:hAnsi="Times New Roman" w:cs="Times New Roman"/>
        </w:rPr>
        <w:t xml:space="preserve"> Yet, coming across what appears to be a quarry</w:t>
      </w:r>
      <w:r w:rsidR="00C111C7" w:rsidRPr="0052790F">
        <w:rPr>
          <w:rFonts w:ascii="Times New Roman" w:hAnsi="Times New Roman" w:cs="Times New Roman"/>
        </w:rPr>
        <w:t>, all of that detail disappears into plain white, as if nothing existed. The quarry marks unknown regions, yet are also reminders of the gaps in space, the vol</w:t>
      </w:r>
      <w:r w:rsidR="00C111C7">
        <w:rPr>
          <w:rFonts w:ascii="Times New Roman" w:hAnsi="Times New Roman" w:cs="Times New Roman"/>
        </w:rPr>
        <w:t>umes of rock removed, taken some place else</w:t>
      </w:r>
      <w:r w:rsidR="00C111C7" w:rsidRPr="0052790F">
        <w:rPr>
          <w:rFonts w:ascii="Times New Roman" w:hAnsi="Times New Roman" w:cs="Times New Roman"/>
        </w:rPr>
        <w:t xml:space="preserve">, </w:t>
      </w:r>
      <w:r w:rsidR="00C111C7">
        <w:rPr>
          <w:rFonts w:ascii="Times New Roman" w:hAnsi="Times New Roman" w:cs="Times New Roman"/>
        </w:rPr>
        <w:t>in its wake the negative space reminder</w:t>
      </w:r>
      <w:r w:rsidR="00C111C7" w:rsidRPr="0052790F">
        <w:rPr>
          <w:rFonts w:ascii="Times New Roman" w:hAnsi="Times New Roman" w:cs="Times New Roman"/>
        </w:rPr>
        <w:t xml:space="preserve"> of wh</w:t>
      </w:r>
      <w:r w:rsidR="00C111C7">
        <w:rPr>
          <w:rFonts w:ascii="Times New Roman" w:hAnsi="Times New Roman" w:cs="Times New Roman"/>
        </w:rPr>
        <w:t>at once was—a ghostly landscape.</w:t>
      </w:r>
    </w:p>
    <w:p w14:paraId="5DE79A6D" w14:textId="77777777" w:rsidR="00C111C7" w:rsidRDefault="00C111C7" w:rsidP="0014312F">
      <w:pPr>
        <w:spacing w:line="276" w:lineRule="auto"/>
        <w:ind w:firstLine="0"/>
        <w:rPr>
          <w:rFonts w:ascii="Times New Roman" w:hAnsi="Times New Roman" w:cs="Times New Roman"/>
        </w:rPr>
      </w:pPr>
    </w:p>
    <w:p w14:paraId="0396742C" w14:textId="72222959" w:rsidR="00C111C7" w:rsidRPr="0052790F" w:rsidRDefault="00C111C7" w:rsidP="0014312F">
      <w:pPr>
        <w:spacing w:line="276" w:lineRule="auto"/>
        <w:ind w:firstLine="0"/>
        <w:rPr>
          <w:rFonts w:ascii="Times New Roman" w:hAnsi="Times New Roman" w:cs="Times New Roman"/>
          <w:kern w:val="1"/>
        </w:rPr>
      </w:pPr>
      <w:r>
        <w:rPr>
          <w:rFonts w:ascii="Times New Roman" w:hAnsi="Times New Roman" w:cs="Times New Roman"/>
        </w:rPr>
        <w:t>The OS map showed a gap in the map.  It was o</w:t>
      </w:r>
      <w:r w:rsidRPr="0052790F">
        <w:rPr>
          <w:rFonts w:ascii="Times New Roman" w:hAnsi="Times New Roman" w:cs="Times New Roman"/>
        </w:rPr>
        <w:t>dd that</w:t>
      </w:r>
      <w:r>
        <w:rPr>
          <w:rFonts w:ascii="Times New Roman" w:hAnsi="Times New Roman" w:cs="Times New Roman"/>
        </w:rPr>
        <w:t xml:space="preserve"> within that gap a pair of paths converged together on a pond in the middle of the space.</w:t>
      </w:r>
      <w:r w:rsidRPr="0052790F">
        <w:rPr>
          <w:rFonts w:ascii="Times New Roman" w:hAnsi="Times New Roman" w:cs="Times New Roman"/>
        </w:rPr>
        <w:t xml:space="preserve"> Could the paths be a remnant of a former </w:t>
      </w:r>
      <w:r>
        <w:rPr>
          <w:rFonts w:ascii="Times New Roman" w:hAnsi="Times New Roman" w:cs="Times New Roman"/>
        </w:rPr>
        <w:t>trail</w:t>
      </w:r>
      <w:r w:rsidRPr="0052790F">
        <w:rPr>
          <w:rFonts w:ascii="Times New Roman" w:hAnsi="Times New Roman" w:cs="Times New Roman"/>
        </w:rPr>
        <w:t xml:space="preserve"> or did they actually traverse the site?  I thought—I would take this route—into the </w:t>
      </w:r>
      <w:r>
        <w:rPr>
          <w:rFonts w:ascii="Times New Roman" w:hAnsi="Times New Roman" w:cs="Times New Roman"/>
        </w:rPr>
        <w:t>gap</w:t>
      </w:r>
      <w:r w:rsidRPr="0052790F">
        <w:rPr>
          <w:rFonts w:ascii="Times New Roman" w:hAnsi="Times New Roman" w:cs="Times New Roman"/>
        </w:rPr>
        <w:t xml:space="preserve"> and perhaps see what</w:t>
      </w:r>
      <w:r>
        <w:rPr>
          <w:rFonts w:ascii="Times New Roman" w:hAnsi="Times New Roman" w:cs="Times New Roman"/>
        </w:rPr>
        <w:t xml:space="preserve"> the pond on my map meant. It </w:t>
      </w:r>
      <w:r>
        <w:rPr>
          <w:rFonts w:ascii="Times New Roman" w:hAnsi="Times New Roman" w:cs="Times New Roman"/>
        </w:rPr>
        <w:lastRenderedPageBreak/>
        <w:t xml:space="preserve">would not be difficult to get to the </w:t>
      </w:r>
      <w:proofErr w:type="gramStart"/>
      <w:r>
        <w:rPr>
          <w:rFonts w:ascii="Times New Roman" w:hAnsi="Times New Roman" w:cs="Times New Roman"/>
        </w:rPr>
        <w:t>site,</w:t>
      </w:r>
      <w:proofErr w:type="gramEnd"/>
      <w:r>
        <w:rPr>
          <w:rFonts w:ascii="Times New Roman" w:hAnsi="Times New Roman" w:cs="Times New Roman"/>
        </w:rPr>
        <w:t xml:space="preserve"> however, transgressing the boundary would be a bit harder. I began my walk on a path clearly marked on</w:t>
      </w:r>
      <w:r w:rsidRPr="0052790F">
        <w:rPr>
          <w:rFonts w:ascii="Times New Roman" w:hAnsi="Times New Roman" w:cs="Times New Roman"/>
        </w:rPr>
        <w:t xml:space="preserve"> my map along the southern edge </w:t>
      </w:r>
      <w:r>
        <w:rPr>
          <w:rFonts w:ascii="Times New Roman" w:hAnsi="Times New Roman" w:cs="Times New Roman"/>
        </w:rPr>
        <w:t xml:space="preserve">of the blank space, until </w:t>
      </w:r>
      <w:r w:rsidRPr="0052790F">
        <w:rPr>
          <w:rFonts w:ascii="Times New Roman" w:hAnsi="Times New Roman" w:cs="Times New Roman"/>
        </w:rPr>
        <w:t xml:space="preserve">I came upon barbed wire…I looked around and jumped over </w:t>
      </w:r>
      <w:r>
        <w:rPr>
          <w:rFonts w:ascii="Times New Roman" w:hAnsi="Times New Roman" w:cs="Times New Roman"/>
        </w:rPr>
        <w:t xml:space="preserve">following the green dotted line of my map. No more than ten steps did </w:t>
      </w:r>
      <w:r w:rsidRPr="0052790F">
        <w:rPr>
          <w:rFonts w:ascii="Times New Roman" w:hAnsi="Times New Roman" w:cs="Times New Roman"/>
        </w:rPr>
        <w:t>my</w:t>
      </w:r>
      <w:r>
        <w:rPr>
          <w:rFonts w:ascii="Times New Roman" w:hAnsi="Times New Roman" w:cs="Times New Roman"/>
        </w:rPr>
        <w:t xml:space="preserve"> physical path ended for a</w:t>
      </w:r>
      <w:r w:rsidRPr="0052790F">
        <w:rPr>
          <w:rFonts w:ascii="Times New Roman" w:hAnsi="Times New Roman" w:cs="Times New Roman"/>
        </w:rPr>
        <w:t xml:space="preserve"> sheer cliff stopped me from going any further and beyond a</w:t>
      </w:r>
      <w:r w:rsidRPr="0052790F">
        <w:rPr>
          <w:rFonts w:ascii="Times New Roman" w:hAnsi="Times New Roman" w:cs="Times New Roman"/>
          <w:kern w:val="1"/>
        </w:rPr>
        <w:t xml:space="preserve"> chasm larger than two football fields and deeper than four double decker buses</w:t>
      </w:r>
      <w:r w:rsidR="000F3642">
        <w:rPr>
          <w:rFonts w:ascii="Times New Roman" w:hAnsi="Times New Roman" w:cs="Times New Roman"/>
          <w:kern w:val="1"/>
        </w:rPr>
        <w:t xml:space="preserve"> (</w:t>
      </w:r>
      <w:r w:rsidR="000F3642" w:rsidRPr="000F3642">
        <w:rPr>
          <w:rFonts w:ascii="Times New Roman" w:hAnsi="Times New Roman" w:cs="Times New Roman"/>
          <w:b/>
          <w:kern w:val="1"/>
        </w:rPr>
        <w:t>Figure 2</w:t>
      </w:r>
      <w:r w:rsidR="000F3642">
        <w:rPr>
          <w:rFonts w:ascii="Times New Roman" w:hAnsi="Times New Roman" w:cs="Times New Roman"/>
          <w:kern w:val="1"/>
        </w:rPr>
        <w:t>).</w:t>
      </w:r>
      <w:r w:rsidR="000F3642" w:rsidRPr="0052790F">
        <w:rPr>
          <w:rFonts w:ascii="Times New Roman" w:hAnsi="Times New Roman" w:cs="Times New Roman"/>
          <w:kern w:val="1"/>
        </w:rPr>
        <w:t xml:space="preserve"> </w:t>
      </w:r>
      <w:r w:rsidRPr="0052790F">
        <w:rPr>
          <w:rFonts w:ascii="Times New Roman" w:hAnsi="Times New Roman" w:cs="Times New Roman"/>
          <w:kern w:val="1"/>
        </w:rPr>
        <w:t xml:space="preserve">A slight rise on the ground, makes me scramble partially up the grass-laden slope. Empty crisp packages, tin cans, and other litter is strewn across the ground as the make shift path leads me to the top. In a moment the slope recesses beneath my feet revealing more than chasm I had only seen previously, for within the centre of the abandoned quarry are two azure coloured pools of water. They reflect the sunlight and clouds above and the vertical cliff edges of the quarry. </w:t>
      </w:r>
      <w:r w:rsidRPr="0052790F">
        <w:rPr>
          <w:rFonts w:ascii="Times New Roman" w:hAnsi="Times New Roman" w:cs="Times New Roman"/>
          <w:kern w:val="1"/>
          <w:lang w:val="en-US"/>
        </w:rPr>
        <w:t xml:space="preserve">Middle Quarry is an inactive </w:t>
      </w:r>
      <w:r>
        <w:rPr>
          <w:rFonts w:ascii="Times New Roman" w:hAnsi="Times New Roman" w:cs="Times New Roman"/>
          <w:kern w:val="1"/>
          <w:lang w:val="en-US"/>
        </w:rPr>
        <w:t>quarry that represents the industrial ruins</w:t>
      </w:r>
      <w:r w:rsidRPr="0052790F">
        <w:rPr>
          <w:rFonts w:ascii="Times New Roman" w:hAnsi="Times New Roman" w:cs="Times New Roman"/>
          <w:kern w:val="1"/>
          <w:lang w:val="en-US"/>
        </w:rPr>
        <w:t xml:space="preserve"> of modernity, in a</w:t>
      </w:r>
      <w:r>
        <w:rPr>
          <w:rFonts w:ascii="Times New Roman" w:hAnsi="Times New Roman" w:cs="Times New Roman"/>
          <w:kern w:val="1"/>
          <w:lang w:val="en-US"/>
        </w:rPr>
        <w:t xml:space="preserve"> spatial form.</w:t>
      </w:r>
      <w:r w:rsidR="00C50517">
        <w:rPr>
          <w:rStyle w:val="EndnoteReference"/>
          <w:rFonts w:ascii="Times New Roman" w:hAnsi="Times New Roman" w:cs="Times New Roman"/>
          <w:kern w:val="1"/>
          <w:lang w:val="en-US"/>
        </w:rPr>
        <w:endnoteReference w:id="1"/>
      </w:r>
      <w:r>
        <w:rPr>
          <w:rFonts w:ascii="Times New Roman" w:hAnsi="Times New Roman" w:cs="Times New Roman"/>
          <w:kern w:val="1"/>
          <w:lang w:val="en-US"/>
        </w:rPr>
        <w:t xml:space="preserve"> The quarry is a negative </w:t>
      </w:r>
      <w:r w:rsidRPr="0052790F">
        <w:rPr>
          <w:rFonts w:ascii="Times New Roman" w:hAnsi="Times New Roman" w:cs="Times New Roman"/>
          <w:kern w:val="1"/>
          <w:lang w:val="en-US"/>
        </w:rPr>
        <w:t>reminder of the industrial actions of the past.</w:t>
      </w:r>
      <w:r w:rsidR="00662EC6">
        <w:rPr>
          <w:rStyle w:val="EndnoteReference"/>
          <w:rFonts w:ascii="Times New Roman" w:hAnsi="Times New Roman" w:cs="Times New Roman"/>
          <w:kern w:val="1"/>
          <w:lang w:val="en-US"/>
        </w:rPr>
        <w:endnoteReference w:id="2"/>
      </w:r>
      <w:r w:rsidRPr="0052790F">
        <w:rPr>
          <w:rFonts w:ascii="Times New Roman" w:hAnsi="Times New Roman" w:cs="Times New Roman"/>
          <w:kern w:val="1"/>
          <w:lang w:val="en-US"/>
        </w:rPr>
        <w:t xml:space="preserve"> Negative in the way that the positive materials taken out have gone to construct the M1, </w:t>
      </w:r>
      <w:proofErr w:type="spellStart"/>
      <w:r w:rsidRPr="0052790F">
        <w:rPr>
          <w:rFonts w:ascii="Times New Roman" w:hAnsi="Times New Roman" w:cs="Times New Roman"/>
          <w:kern w:val="1"/>
          <w:lang w:val="en-US"/>
        </w:rPr>
        <w:t>fertilise</w:t>
      </w:r>
      <w:proofErr w:type="spellEnd"/>
      <w:r w:rsidRPr="0052790F">
        <w:rPr>
          <w:rFonts w:ascii="Times New Roman" w:hAnsi="Times New Roman" w:cs="Times New Roman"/>
          <w:kern w:val="1"/>
          <w:lang w:val="en-US"/>
        </w:rPr>
        <w:t xml:space="preserve"> fields, and be used. Here is the remainder of that work, in understanding the ‘negative dialectics’ of the quarry shows a place not just altered but removed from the world around it, contained as ‘rubble’ keeping it from over flowing out into the ‘spectacle’.</w:t>
      </w:r>
    </w:p>
    <w:p w14:paraId="3DF35E14" w14:textId="46C34677" w:rsidR="00C111C7" w:rsidRPr="0052790F" w:rsidRDefault="00C111C7"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It is a sight that clearly shows a worked place, a place having been used and opened, managed and blown up. Yet, the silence of the quarry is deafening. Across my view lays an industrial ruin, set within the heart of a ‘natural’ landscape, reinforcing the contradictory idea between what is beyond the boundaries, a National Park</w:t>
      </w:r>
      <w:r>
        <w:rPr>
          <w:rFonts w:ascii="Times New Roman" w:hAnsi="Times New Roman" w:cs="Times New Roman"/>
          <w:kern w:val="1"/>
        </w:rPr>
        <w:t>, and this reminder of modernity.</w:t>
      </w:r>
      <w:r w:rsidRPr="0052790F">
        <w:rPr>
          <w:rFonts w:ascii="Times New Roman" w:hAnsi="Times New Roman" w:cs="Times New Roman"/>
          <w:kern w:val="1"/>
        </w:rPr>
        <w:t xml:space="preserve"> I begin to descend into the chasm—down into the first level as if descending down Dante’s multi-layered depths of his </w:t>
      </w:r>
      <w:r w:rsidRPr="0052790F">
        <w:rPr>
          <w:rFonts w:ascii="Times New Roman" w:hAnsi="Times New Roman" w:cs="Times New Roman"/>
          <w:i/>
          <w:kern w:val="1"/>
        </w:rPr>
        <w:t>Inferno</w:t>
      </w:r>
      <w:r w:rsidRPr="0052790F">
        <w:rPr>
          <w:rFonts w:ascii="Times New Roman" w:hAnsi="Times New Roman" w:cs="Times New Roman"/>
          <w:kern w:val="1"/>
        </w:rPr>
        <w:t xml:space="preserve">. This first level shows the remains of trucks and machinery, strewn glass, metal pipes, cables and wires, cracked concrete pads with their steel rust coloured </w:t>
      </w:r>
      <w:proofErr w:type="spellStart"/>
      <w:r w:rsidRPr="0052790F">
        <w:rPr>
          <w:rFonts w:ascii="Times New Roman" w:hAnsi="Times New Roman" w:cs="Times New Roman"/>
          <w:kern w:val="1"/>
        </w:rPr>
        <w:t>rebars</w:t>
      </w:r>
      <w:proofErr w:type="spellEnd"/>
      <w:r w:rsidRPr="0052790F">
        <w:rPr>
          <w:rFonts w:ascii="Times New Roman" w:hAnsi="Times New Roman" w:cs="Times New Roman"/>
          <w:kern w:val="1"/>
        </w:rPr>
        <w:t xml:space="preserve"> slowly oozing out of the decayed grey slabs. Each step carefully acknowledge as not only to disturb this silent grave but to not injure my self in the process. </w:t>
      </w:r>
    </w:p>
    <w:p w14:paraId="7B161DFE" w14:textId="6BF11856" w:rsidR="00C111C7" w:rsidRPr="002147CB" w:rsidRDefault="00C111C7"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I descend down again, along steep banks to the secondary tier closing in on the pools below. I notice that the walls of the quarry are much larger than anticipated. Horizontal cuts are seen across the site, where machinery and men had methodically removed blocks of the earth to use in all manner of purposes, this one probably for the construction of the M1 Highway. Further down I go as now I am at the third level of the quarry. A large menacing looking fence bars me from any access to the water. Signs warn me of the dangers in diving into the water. The fence rusted in parts is clearly there for somebody’s protection. I look to see if I can access any further. </w:t>
      </w:r>
      <w:r w:rsidRPr="0052790F">
        <w:rPr>
          <w:rFonts w:ascii="Times New Roman" w:hAnsi="Times New Roman" w:cs="Times New Roman"/>
          <w:color w:val="000000" w:themeColor="text1"/>
          <w:kern w:val="1"/>
        </w:rPr>
        <w:t xml:space="preserve">Only by </w:t>
      </w:r>
      <w:proofErr w:type="spellStart"/>
      <w:r w:rsidRPr="0052790F">
        <w:rPr>
          <w:rFonts w:ascii="Times New Roman" w:hAnsi="Times New Roman" w:cs="Times New Roman"/>
          <w:color w:val="000000" w:themeColor="text1"/>
          <w:kern w:val="1"/>
        </w:rPr>
        <w:t>absailing</w:t>
      </w:r>
      <w:proofErr w:type="spellEnd"/>
      <w:r w:rsidRPr="0052790F">
        <w:rPr>
          <w:rFonts w:ascii="Times New Roman" w:hAnsi="Times New Roman" w:cs="Times New Roman"/>
          <w:kern w:val="1"/>
        </w:rPr>
        <w:t xml:space="preserve"> down the last section can access the lowest pool. I am unable to descend to its lowest depths. Yet, the pools from here show that they are vastly deeper than they seem from above. The aquamarine of the </w:t>
      </w:r>
      <w:proofErr w:type="gramStart"/>
      <w:r w:rsidRPr="0052790F">
        <w:rPr>
          <w:rFonts w:ascii="Times New Roman" w:hAnsi="Times New Roman" w:cs="Times New Roman"/>
          <w:kern w:val="1"/>
        </w:rPr>
        <w:t>shore lines</w:t>
      </w:r>
      <w:proofErr w:type="gramEnd"/>
      <w:r w:rsidRPr="0052790F">
        <w:rPr>
          <w:rFonts w:ascii="Times New Roman" w:hAnsi="Times New Roman" w:cs="Times New Roman"/>
          <w:kern w:val="1"/>
        </w:rPr>
        <w:t xml:space="preserve"> fades into a deep royal blue hiding within its depths. I sit on a boulder for awhile taking in the vastness of this opening, realising that this great opening served a purpose at on</w:t>
      </w:r>
      <w:r w:rsidR="00662EC6">
        <w:rPr>
          <w:rFonts w:ascii="Times New Roman" w:hAnsi="Times New Roman" w:cs="Times New Roman"/>
          <w:kern w:val="1"/>
        </w:rPr>
        <w:t xml:space="preserve">e time, now just an empty hole. </w:t>
      </w:r>
      <w:r w:rsidRPr="0052790F">
        <w:rPr>
          <w:rFonts w:ascii="Times New Roman" w:hAnsi="Times New Roman" w:cs="Times New Roman"/>
        </w:rPr>
        <w:t xml:space="preserve">A ghost path on an empty space, a lost pathway erased from the land, but not from memory. </w:t>
      </w:r>
    </w:p>
    <w:p w14:paraId="2AD84B8C" w14:textId="154B84A9" w:rsidR="00C111C7" w:rsidRPr="00DB01F2" w:rsidRDefault="003F711A" w:rsidP="003F711A">
      <w:pPr>
        <w:pStyle w:val="Heading2"/>
        <w:ind w:firstLine="0"/>
      </w:pPr>
      <w:r w:rsidRPr="00DB01F2">
        <w:t xml:space="preserve"> </w:t>
      </w:r>
      <w:r w:rsidR="00C111C7" w:rsidRPr="00DB01F2">
        <w:t>‘Underground’ Landscapes</w:t>
      </w:r>
    </w:p>
    <w:p w14:paraId="0B3C7EC7" w14:textId="77777777" w:rsidR="00C111C7" w:rsidRDefault="00C111C7" w:rsidP="0014312F">
      <w:pPr>
        <w:spacing w:line="276" w:lineRule="auto"/>
        <w:ind w:firstLine="0"/>
        <w:rPr>
          <w:rFonts w:ascii="Times New Roman" w:hAnsi="Times New Roman" w:cs="Times New Roman"/>
        </w:rPr>
      </w:pPr>
    </w:p>
    <w:p w14:paraId="7099CB4B" w14:textId="156ABB89" w:rsidR="00C111C7" w:rsidRPr="0052790F" w:rsidRDefault="00C111C7" w:rsidP="0014312F">
      <w:pPr>
        <w:spacing w:line="276" w:lineRule="auto"/>
        <w:ind w:firstLine="0"/>
        <w:rPr>
          <w:rFonts w:ascii="Times New Roman" w:hAnsi="Times New Roman" w:cs="Times New Roman"/>
        </w:rPr>
      </w:pPr>
      <w:r>
        <w:rPr>
          <w:rFonts w:ascii="Times New Roman" w:hAnsi="Times New Roman" w:cs="Times New Roman"/>
        </w:rPr>
        <w:t>This</w:t>
      </w:r>
      <w:r w:rsidRPr="0052790F">
        <w:rPr>
          <w:rFonts w:ascii="Times New Roman" w:hAnsi="Times New Roman" w:cs="Times New Roman"/>
        </w:rPr>
        <w:t xml:space="preserve"> </w:t>
      </w:r>
      <w:r>
        <w:rPr>
          <w:rFonts w:ascii="Times New Roman" w:hAnsi="Times New Roman" w:cs="Times New Roman"/>
        </w:rPr>
        <w:t xml:space="preserve">episode with my </w:t>
      </w:r>
      <w:r w:rsidRPr="0052790F">
        <w:rPr>
          <w:rFonts w:ascii="Times New Roman" w:hAnsi="Times New Roman" w:cs="Times New Roman"/>
        </w:rPr>
        <w:t>OS map</w:t>
      </w:r>
      <w:r>
        <w:rPr>
          <w:rFonts w:ascii="Times New Roman" w:hAnsi="Times New Roman" w:cs="Times New Roman"/>
        </w:rPr>
        <w:t xml:space="preserve"> and trip into Middle Quarry</w:t>
      </w:r>
      <w:r w:rsidRPr="0052790F">
        <w:rPr>
          <w:rFonts w:ascii="Times New Roman" w:hAnsi="Times New Roman" w:cs="Times New Roman"/>
        </w:rPr>
        <w:t xml:space="preserve"> made me consider what else could be ‘erased’ from the map of the landscape. What was beneath those lines</w:t>
      </w:r>
      <w:r>
        <w:rPr>
          <w:rFonts w:ascii="Times New Roman" w:hAnsi="Times New Roman" w:cs="Times New Roman"/>
        </w:rPr>
        <w:t xml:space="preserve"> a</w:t>
      </w:r>
      <w:r w:rsidRPr="0052790F">
        <w:rPr>
          <w:rFonts w:ascii="Times New Roman" w:hAnsi="Times New Roman" w:cs="Times New Roman"/>
        </w:rPr>
        <w:t>nd what</w:t>
      </w:r>
      <w:r>
        <w:rPr>
          <w:rFonts w:ascii="Times New Roman" w:hAnsi="Times New Roman" w:cs="Times New Roman"/>
        </w:rPr>
        <w:t xml:space="preserve"> other spaces could be left out?</w:t>
      </w:r>
      <w:r w:rsidRPr="0052790F">
        <w:rPr>
          <w:rFonts w:ascii="Times New Roman" w:hAnsi="Times New Roman" w:cs="Times New Roman"/>
        </w:rPr>
        <w:t xml:space="preserve"> The Peak District is known for </w:t>
      </w:r>
      <w:r>
        <w:rPr>
          <w:rFonts w:ascii="Times New Roman" w:hAnsi="Times New Roman" w:cs="Times New Roman"/>
        </w:rPr>
        <w:t xml:space="preserve">broad heather covered moors, quaint villages, rolling pastureland criss-crossed by ruined </w:t>
      </w:r>
      <w:proofErr w:type="spellStart"/>
      <w:r>
        <w:rPr>
          <w:rFonts w:ascii="Times New Roman" w:hAnsi="Times New Roman" w:cs="Times New Roman"/>
        </w:rPr>
        <w:t>drystone</w:t>
      </w:r>
      <w:proofErr w:type="spellEnd"/>
      <w:r>
        <w:rPr>
          <w:rFonts w:ascii="Times New Roman" w:hAnsi="Times New Roman" w:cs="Times New Roman"/>
        </w:rPr>
        <w:t xml:space="preserve"> wall documented by the likes of Camden, Defoe, Fiennes, and Lawrence</w:t>
      </w:r>
      <w:r w:rsidR="000F3642">
        <w:rPr>
          <w:rFonts w:ascii="Times New Roman" w:hAnsi="Times New Roman" w:cs="Times New Roman"/>
        </w:rPr>
        <w:t xml:space="preserve"> (</w:t>
      </w:r>
      <w:r w:rsidR="000F3642" w:rsidRPr="000F3642">
        <w:rPr>
          <w:rFonts w:ascii="Times New Roman" w:hAnsi="Times New Roman" w:cs="Times New Roman"/>
          <w:b/>
        </w:rPr>
        <w:t>Figure 3</w:t>
      </w:r>
      <w:r w:rsidR="000F3642">
        <w:rPr>
          <w:rFonts w:ascii="Times New Roman" w:hAnsi="Times New Roman" w:cs="Times New Roman"/>
        </w:rPr>
        <w:t>)</w:t>
      </w:r>
      <w:r>
        <w:rPr>
          <w:rFonts w:ascii="Times New Roman" w:hAnsi="Times New Roman" w:cs="Times New Roman"/>
        </w:rPr>
        <w:t xml:space="preserve">. Yet, amongst the landscape are lesser known places, gritty ‘underground’ spaces, occluded by this Romantic spectacle. </w:t>
      </w:r>
      <w:r w:rsidRPr="0052790F">
        <w:rPr>
          <w:rFonts w:ascii="Times New Roman" w:hAnsi="Times New Roman" w:cs="Times New Roman"/>
        </w:rPr>
        <w:t>This article argues for the gaps in the landscapes, the underground spaces that are hidden from view</w:t>
      </w:r>
      <w:r>
        <w:rPr>
          <w:rFonts w:ascii="Times New Roman" w:hAnsi="Times New Roman" w:cs="Times New Roman"/>
        </w:rPr>
        <w:t xml:space="preserve"> challenging the dominant narrative of a Romantic Peak landscape</w:t>
      </w:r>
      <w:r w:rsidRPr="0052790F">
        <w:rPr>
          <w:rFonts w:ascii="Times New Roman" w:hAnsi="Times New Roman" w:cs="Times New Roman"/>
        </w:rPr>
        <w:t xml:space="preserve">. </w:t>
      </w:r>
      <w:r>
        <w:rPr>
          <w:rFonts w:ascii="Times New Roman" w:hAnsi="Times New Roman" w:cs="Times New Roman"/>
        </w:rPr>
        <w:t xml:space="preserve">It looks at these </w:t>
      </w:r>
      <w:r w:rsidRPr="0052790F">
        <w:rPr>
          <w:rFonts w:ascii="Times New Roman" w:hAnsi="Times New Roman" w:cs="Times New Roman"/>
        </w:rPr>
        <w:t xml:space="preserve">hidden </w:t>
      </w:r>
      <w:r>
        <w:rPr>
          <w:rFonts w:ascii="Times New Roman" w:hAnsi="Times New Roman" w:cs="Times New Roman"/>
        </w:rPr>
        <w:t xml:space="preserve">seeking out an </w:t>
      </w:r>
      <w:proofErr w:type="spellStart"/>
      <w:r>
        <w:rPr>
          <w:rFonts w:ascii="Times New Roman" w:hAnsi="Times New Roman" w:cs="Times New Roman"/>
        </w:rPr>
        <w:t>attunement</w:t>
      </w:r>
      <w:proofErr w:type="spellEnd"/>
      <w:r>
        <w:rPr>
          <w:rFonts w:ascii="Times New Roman" w:hAnsi="Times New Roman" w:cs="Times New Roman"/>
        </w:rPr>
        <w:t xml:space="preserve"> towards a more nuanced understanding</w:t>
      </w:r>
      <w:r w:rsidRPr="0052790F">
        <w:rPr>
          <w:rFonts w:ascii="Times New Roman" w:hAnsi="Times New Roman" w:cs="Times New Roman"/>
        </w:rPr>
        <w:t xml:space="preserve"> of</w:t>
      </w:r>
      <w:r>
        <w:rPr>
          <w:rFonts w:ascii="Times New Roman" w:hAnsi="Times New Roman" w:cs="Times New Roman"/>
        </w:rPr>
        <w:t xml:space="preserve"> the Peak District landscape</w:t>
      </w:r>
      <w:r w:rsidRPr="0052790F">
        <w:rPr>
          <w:rFonts w:ascii="Times New Roman" w:hAnsi="Times New Roman" w:cs="Times New Roman"/>
        </w:rPr>
        <w:t xml:space="preserve"> </w:t>
      </w:r>
      <w:r>
        <w:rPr>
          <w:rFonts w:ascii="Times New Roman" w:hAnsi="Times New Roman" w:cs="Times New Roman"/>
        </w:rPr>
        <w:t>where the mines, quarries and other underground process enable a</w:t>
      </w:r>
      <w:r w:rsidRPr="0052790F">
        <w:rPr>
          <w:rFonts w:ascii="Times New Roman" w:hAnsi="Times New Roman" w:cs="Times New Roman"/>
        </w:rPr>
        <w:t xml:space="preserve"> geographical space</w:t>
      </w:r>
      <w:r>
        <w:rPr>
          <w:rFonts w:ascii="Times New Roman" w:hAnsi="Times New Roman" w:cs="Times New Roman"/>
        </w:rPr>
        <w:t xml:space="preserve"> of hauntings</w:t>
      </w:r>
      <w:r w:rsidR="0000713E">
        <w:rPr>
          <w:rStyle w:val="EndnoteReference"/>
          <w:rFonts w:ascii="Times New Roman" w:hAnsi="Times New Roman" w:cs="Times New Roman"/>
        </w:rPr>
        <w:endnoteReference w:id="3"/>
      </w:r>
      <w:r>
        <w:rPr>
          <w:rFonts w:ascii="Times New Roman" w:hAnsi="Times New Roman" w:cs="Times New Roman"/>
        </w:rPr>
        <w:t xml:space="preserve"> </w:t>
      </w:r>
      <w:r w:rsidR="0000713E">
        <w:rPr>
          <w:rFonts w:ascii="Times New Roman" w:hAnsi="Times New Roman" w:cs="Times New Roman"/>
        </w:rPr>
        <w:t>and absence</w:t>
      </w:r>
      <w:r w:rsidRPr="0052790F">
        <w:rPr>
          <w:rFonts w:ascii="Times New Roman" w:hAnsi="Times New Roman" w:cs="Times New Roman"/>
        </w:rPr>
        <w:t>.</w:t>
      </w:r>
      <w:r w:rsidR="0000713E">
        <w:rPr>
          <w:rStyle w:val="EndnoteReference"/>
          <w:rFonts w:ascii="Times New Roman" w:hAnsi="Times New Roman" w:cs="Times New Roman"/>
        </w:rPr>
        <w:endnoteReference w:id="4"/>
      </w:r>
      <w:r w:rsidRPr="0052790F">
        <w:rPr>
          <w:rFonts w:ascii="Times New Roman" w:hAnsi="Times New Roman" w:cs="Times New Roman"/>
        </w:rPr>
        <w:t xml:space="preserve"> It </w:t>
      </w:r>
      <w:r w:rsidR="000F3642">
        <w:rPr>
          <w:rFonts w:ascii="Times New Roman" w:hAnsi="Times New Roman" w:cs="Times New Roman"/>
        </w:rPr>
        <w:t>looks at</w:t>
      </w:r>
      <w:r w:rsidRPr="0052790F">
        <w:rPr>
          <w:rFonts w:ascii="Times New Roman" w:hAnsi="Times New Roman" w:cs="Times New Roman"/>
        </w:rPr>
        <w:t xml:space="preserve"> </w:t>
      </w:r>
      <w:r>
        <w:rPr>
          <w:rFonts w:ascii="Times New Roman" w:hAnsi="Times New Roman" w:cs="Times New Roman"/>
        </w:rPr>
        <w:t>notions</w:t>
      </w:r>
      <w:r w:rsidRPr="0052790F">
        <w:rPr>
          <w:rFonts w:ascii="Times New Roman" w:hAnsi="Times New Roman" w:cs="Times New Roman"/>
        </w:rPr>
        <w:t xml:space="preserve"> of the</w:t>
      </w:r>
      <w:r w:rsidR="000F3642">
        <w:rPr>
          <w:rFonts w:ascii="Times New Roman" w:hAnsi="Times New Roman" w:cs="Times New Roman"/>
        </w:rPr>
        <w:t>se</w:t>
      </w:r>
      <w:r w:rsidRPr="0052790F">
        <w:rPr>
          <w:rFonts w:ascii="Times New Roman" w:hAnsi="Times New Roman" w:cs="Times New Roman"/>
        </w:rPr>
        <w:t xml:space="preserve"> underground geographies through </w:t>
      </w:r>
      <w:r>
        <w:rPr>
          <w:rFonts w:ascii="Times New Roman" w:hAnsi="Times New Roman" w:cs="Times New Roman"/>
        </w:rPr>
        <w:t>three</w:t>
      </w:r>
      <w:r w:rsidRPr="0052790F">
        <w:rPr>
          <w:rFonts w:ascii="Times New Roman" w:hAnsi="Times New Roman" w:cs="Times New Roman"/>
        </w:rPr>
        <w:t xml:space="preserve"> encounters with the landscapes told as a serie</w:t>
      </w:r>
      <w:r>
        <w:rPr>
          <w:rFonts w:ascii="Times New Roman" w:hAnsi="Times New Roman" w:cs="Times New Roman"/>
        </w:rPr>
        <w:t>s of stories</w:t>
      </w:r>
      <w:r w:rsidR="00FC63AD">
        <w:rPr>
          <w:rFonts w:ascii="Times New Roman" w:hAnsi="Times New Roman" w:cs="Times New Roman"/>
        </w:rPr>
        <w:t xml:space="preserve"> and narratives</w:t>
      </w:r>
      <w:r>
        <w:rPr>
          <w:rFonts w:ascii="Times New Roman" w:hAnsi="Times New Roman" w:cs="Times New Roman"/>
        </w:rPr>
        <w:t xml:space="preserve">. </w:t>
      </w:r>
      <w:r w:rsidRPr="0052790F">
        <w:rPr>
          <w:rFonts w:ascii="Times New Roman" w:hAnsi="Times New Roman" w:cs="Times New Roman"/>
        </w:rPr>
        <w:t>These spaces of absence sho</w:t>
      </w:r>
      <w:r>
        <w:rPr>
          <w:rFonts w:ascii="Times New Roman" w:hAnsi="Times New Roman" w:cs="Times New Roman"/>
        </w:rPr>
        <w:t>w</w:t>
      </w:r>
      <w:r w:rsidR="00FC63AD">
        <w:rPr>
          <w:rFonts w:ascii="Times New Roman" w:hAnsi="Times New Roman" w:cs="Times New Roman"/>
        </w:rPr>
        <w:t>case</w:t>
      </w:r>
      <w:r>
        <w:rPr>
          <w:rFonts w:ascii="Times New Roman" w:hAnsi="Times New Roman" w:cs="Times New Roman"/>
        </w:rPr>
        <w:t xml:space="preserve"> a</w:t>
      </w:r>
      <w:r w:rsidRPr="0052790F">
        <w:rPr>
          <w:rFonts w:ascii="Times New Roman" w:hAnsi="Times New Roman" w:cs="Times New Roman"/>
        </w:rPr>
        <w:t xml:space="preserve"> rich </w:t>
      </w:r>
      <w:r>
        <w:rPr>
          <w:rFonts w:ascii="Times New Roman" w:hAnsi="Times New Roman" w:cs="Times New Roman"/>
        </w:rPr>
        <w:t>geography</w:t>
      </w:r>
      <w:r w:rsidR="00FC63AD">
        <w:rPr>
          <w:rFonts w:ascii="Times New Roman" w:hAnsi="Times New Roman" w:cs="Times New Roman"/>
        </w:rPr>
        <w:t xml:space="preserve"> not usually seen </w:t>
      </w:r>
      <w:r>
        <w:rPr>
          <w:rFonts w:ascii="Times New Roman" w:hAnsi="Times New Roman" w:cs="Times New Roman"/>
        </w:rPr>
        <w:t>in the travel guide.</w:t>
      </w:r>
    </w:p>
    <w:p w14:paraId="7BBCC0D7" w14:textId="474E98BE" w:rsidR="00C111C7" w:rsidRPr="0052790F" w:rsidRDefault="00C111C7" w:rsidP="0014312F">
      <w:pPr>
        <w:tabs>
          <w:tab w:val="left" w:pos="720"/>
          <w:tab w:val="left" w:pos="1440"/>
          <w:tab w:val="left" w:pos="2160"/>
          <w:tab w:val="left" w:pos="2880"/>
          <w:tab w:val="left" w:pos="4536"/>
        </w:tabs>
        <w:autoSpaceDE w:val="0"/>
        <w:autoSpaceDN w:val="0"/>
        <w:adjustRightInd w:val="0"/>
        <w:spacing w:before="300" w:line="276" w:lineRule="auto"/>
        <w:ind w:firstLine="0"/>
        <w:rPr>
          <w:rFonts w:ascii="Times New Roman" w:hAnsi="Times New Roman" w:cs="Times New Roman"/>
          <w:kern w:val="1"/>
        </w:rPr>
      </w:pPr>
      <w:r>
        <w:rPr>
          <w:rFonts w:ascii="Times New Roman" w:hAnsi="Times New Roman" w:cs="Times New Roman"/>
          <w:kern w:val="1"/>
        </w:rPr>
        <w:t>The underground is explored</w:t>
      </w:r>
      <w:r w:rsidRPr="0052790F">
        <w:rPr>
          <w:rFonts w:ascii="Times New Roman" w:hAnsi="Times New Roman" w:cs="Times New Roman"/>
          <w:kern w:val="1"/>
        </w:rPr>
        <w:t xml:space="preserve"> through a combination of the physical senses of mines and caves and their ‘</w:t>
      </w:r>
      <w:proofErr w:type="spellStart"/>
      <w:r w:rsidRPr="0052790F">
        <w:rPr>
          <w:rFonts w:ascii="Times New Roman" w:hAnsi="Times New Roman" w:cs="Times New Roman"/>
          <w:kern w:val="1"/>
        </w:rPr>
        <w:t>verticalities</w:t>
      </w:r>
      <w:proofErr w:type="spellEnd"/>
      <w:r w:rsidRPr="0052790F">
        <w:rPr>
          <w:rFonts w:ascii="Times New Roman" w:hAnsi="Times New Roman" w:cs="Times New Roman"/>
          <w:kern w:val="1"/>
        </w:rPr>
        <w:t>’ in relati</w:t>
      </w:r>
      <w:r w:rsidR="00371DB9">
        <w:rPr>
          <w:rFonts w:ascii="Times New Roman" w:hAnsi="Times New Roman" w:cs="Times New Roman"/>
          <w:kern w:val="1"/>
        </w:rPr>
        <w:t>on to the surface</w:t>
      </w:r>
      <w:r w:rsidRPr="0052790F">
        <w:rPr>
          <w:rFonts w:ascii="Times New Roman" w:hAnsi="Times New Roman" w:cs="Times New Roman"/>
          <w:kern w:val="1"/>
        </w:rPr>
        <w:t>.</w:t>
      </w:r>
      <w:r w:rsidR="00371DB9">
        <w:rPr>
          <w:rStyle w:val="EndnoteReference"/>
          <w:rFonts w:ascii="Times New Roman" w:hAnsi="Times New Roman" w:cs="Times New Roman"/>
          <w:kern w:val="1"/>
        </w:rPr>
        <w:endnoteReference w:id="5"/>
      </w:r>
      <w:r w:rsidRPr="0052790F">
        <w:rPr>
          <w:rFonts w:ascii="Times New Roman" w:hAnsi="Times New Roman" w:cs="Times New Roman"/>
          <w:kern w:val="1"/>
        </w:rPr>
        <w:t xml:space="preserve">  The underground becomes a critical site of alternative encounters to realms that exist on the landscape, and I would like to explore these encounters through the various notions that the underground can be. The underground has many connotations, from the mine and cave, the subterranean infrastructure in London, Paris, or New York, to elements hidden beyond sight in the earth. The underground can be considered in a variety of ways: sinister and dark, as a place to avoid where dangers await; sacred and respected</w:t>
      </w:r>
      <w:r w:rsidR="00E93AB6">
        <w:rPr>
          <w:rFonts w:ascii="Times New Roman" w:hAnsi="Times New Roman" w:cs="Times New Roman"/>
          <w:kern w:val="1"/>
        </w:rPr>
        <w:t xml:space="preserve">, as the site of human origins </w:t>
      </w:r>
      <w:r w:rsidRPr="0052790F">
        <w:rPr>
          <w:rFonts w:ascii="Times New Roman" w:hAnsi="Times New Roman" w:cs="Times New Roman"/>
          <w:kern w:val="1"/>
        </w:rPr>
        <w:t>or an act of pure immersion, wrap</w:t>
      </w:r>
      <w:r w:rsidR="00090AB3">
        <w:rPr>
          <w:rFonts w:ascii="Times New Roman" w:hAnsi="Times New Roman" w:cs="Times New Roman"/>
          <w:kern w:val="1"/>
        </w:rPr>
        <w:t>ped within the earth</w:t>
      </w:r>
      <w:r w:rsidRPr="0052790F">
        <w:rPr>
          <w:rFonts w:ascii="Times New Roman" w:hAnsi="Times New Roman" w:cs="Times New Roman"/>
          <w:kern w:val="1"/>
        </w:rPr>
        <w:t>.</w:t>
      </w:r>
      <w:r w:rsidR="006F5F15">
        <w:rPr>
          <w:rStyle w:val="EndnoteReference"/>
          <w:rFonts w:ascii="Times New Roman" w:hAnsi="Times New Roman" w:cs="Times New Roman"/>
          <w:kern w:val="1"/>
        </w:rPr>
        <w:endnoteReference w:id="6"/>
      </w:r>
      <w:r w:rsidRPr="0052790F">
        <w:rPr>
          <w:rFonts w:ascii="Times New Roman" w:hAnsi="Times New Roman" w:cs="Times New Roman"/>
          <w:kern w:val="1"/>
        </w:rPr>
        <w:t xml:space="preserve"> Therefore, it, like the ruin, is ambiguous that fails to fit within the spectacle of the landscape. This section explores the underground as a space that subverts the surface, as have been examined by </w:t>
      </w:r>
      <w:r w:rsidR="000A153D">
        <w:rPr>
          <w:rFonts w:ascii="Times New Roman" w:hAnsi="Times New Roman" w:cs="Times New Roman"/>
          <w:kern w:val="1"/>
        </w:rPr>
        <w:t xml:space="preserve">Perez </w:t>
      </w:r>
      <w:r w:rsidRPr="0052790F">
        <w:rPr>
          <w:rFonts w:ascii="Times New Roman" w:hAnsi="Times New Roman" w:cs="Times New Roman"/>
          <w:kern w:val="1"/>
        </w:rPr>
        <w:t>who state that most geographical work ‘</w:t>
      </w:r>
      <w:r w:rsidR="00E5648B" w:rsidRPr="00E5648B">
        <w:rPr>
          <w:rFonts w:ascii="Times New Roman" w:hAnsi="Times New Roman" w:cs="Times New Roman"/>
          <w:kern w:val="1"/>
        </w:rPr>
        <w:t>limit our understanding of territory and space to the surface,</w:t>
      </w:r>
      <w:r w:rsidR="00E5648B">
        <w:rPr>
          <w:rFonts w:ascii="Times New Roman" w:hAnsi="Times New Roman" w:cs="Times New Roman"/>
          <w:kern w:val="1"/>
        </w:rPr>
        <w:t xml:space="preserve"> </w:t>
      </w:r>
      <w:r w:rsidR="00E5648B" w:rsidRPr="00E5648B">
        <w:rPr>
          <w:rFonts w:ascii="Times New Roman" w:hAnsi="Times New Roman" w:cs="Times New Roman"/>
          <w:kern w:val="1"/>
        </w:rPr>
        <w:t>ignoring what goes on above and, closer to the case in point, below ground</w:t>
      </w:r>
      <w:r w:rsidR="00E5648B">
        <w:rPr>
          <w:rFonts w:ascii="Times New Roman" w:hAnsi="Times New Roman" w:cs="Times New Roman"/>
          <w:kern w:val="1"/>
        </w:rPr>
        <w:t>’</w:t>
      </w:r>
      <w:r w:rsidRPr="0052790F">
        <w:rPr>
          <w:rFonts w:ascii="Times New Roman" w:hAnsi="Times New Roman" w:cs="Times New Roman"/>
          <w:kern w:val="1"/>
        </w:rPr>
        <w:t>.</w:t>
      </w:r>
      <w:r w:rsidR="00E93AB6">
        <w:rPr>
          <w:rStyle w:val="EndnoteReference"/>
          <w:rFonts w:ascii="Times New Roman" w:hAnsi="Times New Roman" w:cs="Times New Roman"/>
          <w:kern w:val="1"/>
        </w:rPr>
        <w:endnoteReference w:id="7"/>
      </w:r>
      <w:r w:rsidRPr="0052790F">
        <w:rPr>
          <w:rFonts w:ascii="Times New Roman" w:hAnsi="Times New Roman" w:cs="Times New Roman"/>
          <w:kern w:val="1"/>
        </w:rPr>
        <w:t xml:space="preserve"> This horizontal bias has slowly been challenged by </w:t>
      </w:r>
      <w:r w:rsidR="003C0F90">
        <w:rPr>
          <w:rFonts w:ascii="Times New Roman" w:hAnsi="Times New Roman" w:cs="Times New Roman"/>
          <w:kern w:val="1"/>
        </w:rPr>
        <w:t xml:space="preserve">the </w:t>
      </w:r>
      <w:r w:rsidRPr="0052790F">
        <w:rPr>
          <w:rFonts w:ascii="Times New Roman" w:hAnsi="Times New Roman" w:cs="Times New Roman"/>
          <w:kern w:val="1"/>
        </w:rPr>
        <w:t xml:space="preserve">urban geographies of </w:t>
      </w:r>
      <w:r w:rsidR="0014312F" w:rsidRPr="0052790F">
        <w:rPr>
          <w:rFonts w:ascii="Times New Roman" w:hAnsi="Times New Roman" w:cs="Times New Roman"/>
          <w:kern w:val="1"/>
        </w:rPr>
        <w:t>Israeli</w:t>
      </w:r>
      <w:r w:rsidRPr="0052790F">
        <w:rPr>
          <w:rFonts w:ascii="Times New Roman" w:hAnsi="Times New Roman" w:cs="Times New Roman"/>
          <w:kern w:val="1"/>
        </w:rPr>
        <w:t xml:space="preserve"> settlement patterns and skyscrapers.</w:t>
      </w:r>
      <w:r w:rsidR="00A47020">
        <w:rPr>
          <w:rStyle w:val="EndnoteReference"/>
          <w:rFonts w:ascii="Times New Roman" w:hAnsi="Times New Roman" w:cs="Times New Roman"/>
          <w:kern w:val="1"/>
        </w:rPr>
        <w:endnoteReference w:id="8"/>
      </w:r>
      <w:r w:rsidRPr="0052790F">
        <w:rPr>
          <w:rFonts w:ascii="Times New Roman" w:hAnsi="Times New Roman" w:cs="Times New Roman"/>
          <w:kern w:val="1"/>
        </w:rPr>
        <w:t xml:space="preserve"> In connecting the spaces of the underground to the surface, I can bring out and challenge these binary notions of the two and allow them to merge together.  This underground exploration is linked to the subversive or unwanted components of the landscape blurring the boundary of these liminal zones between </w:t>
      </w:r>
      <w:proofErr w:type="gramStart"/>
      <w:r w:rsidRPr="0052790F">
        <w:rPr>
          <w:rFonts w:ascii="Times New Roman" w:hAnsi="Times New Roman" w:cs="Times New Roman"/>
          <w:kern w:val="1"/>
        </w:rPr>
        <w:t>atmospher</w:t>
      </w:r>
      <w:r w:rsidR="006F5F15">
        <w:rPr>
          <w:rFonts w:ascii="Times New Roman" w:hAnsi="Times New Roman" w:cs="Times New Roman"/>
          <w:kern w:val="1"/>
        </w:rPr>
        <w:t>e</w:t>
      </w:r>
      <w:proofErr w:type="gramEnd"/>
      <w:r w:rsidR="006F5F15">
        <w:rPr>
          <w:rFonts w:ascii="Times New Roman" w:hAnsi="Times New Roman" w:cs="Times New Roman"/>
          <w:kern w:val="1"/>
        </w:rPr>
        <w:t xml:space="preserve"> and voids in the underground </w:t>
      </w:r>
      <w:r w:rsidRPr="0052790F">
        <w:rPr>
          <w:rFonts w:ascii="Times New Roman" w:hAnsi="Times New Roman" w:cs="Times New Roman"/>
          <w:kern w:val="1"/>
        </w:rPr>
        <w:t>between the surface and subsurface challenges us to re-encounter the mining landscape.</w:t>
      </w:r>
      <w:r w:rsidR="000A153D">
        <w:rPr>
          <w:rStyle w:val="EndnoteReference"/>
          <w:rFonts w:ascii="Times New Roman" w:hAnsi="Times New Roman" w:cs="Times New Roman"/>
          <w:kern w:val="1"/>
        </w:rPr>
        <w:endnoteReference w:id="9"/>
      </w:r>
      <w:r w:rsidRPr="0052790F">
        <w:rPr>
          <w:rFonts w:ascii="Times New Roman" w:hAnsi="Times New Roman" w:cs="Times New Roman"/>
          <w:kern w:val="1"/>
        </w:rPr>
        <w:t xml:space="preserve"> The subterranean is thus envisioned as embodying the sensual and </w:t>
      </w:r>
      <w:r w:rsidR="00090AB3">
        <w:rPr>
          <w:rFonts w:ascii="Times New Roman" w:hAnsi="Times New Roman" w:cs="Times New Roman"/>
          <w:kern w:val="1"/>
        </w:rPr>
        <w:t xml:space="preserve">arousing the somatic experience, </w:t>
      </w:r>
      <w:r w:rsidRPr="0052790F">
        <w:rPr>
          <w:rFonts w:ascii="Times New Roman" w:hAnsi="Times New Roman" w:cs="Times New Roman"/>
          <w:kern w:val="1"/>
        </w:rPr>
        <w:t>as well as</w:t>
      </w:r>
      <w:r w:rsidR="00090AB3">
        <w:rPr>
          <w:rFonts w:ascii="Times New Roman" w:hAnsi="Times New Roman" w:cs="Times New Roman"/>
          <w:kern w:val="1"/>
        </w:rPr>
        <w:t>,</w:t>
      </w:r>
      <w:r w:rsidRPr="0052790F">
        <w:rPr>
          <w:rFonts w:ascii="Times New Roman" w:hAnsi="Times New Roman" w:cs="Times New Roman"/>
          <w:kern w:val="1"/>
        </w:rPr>
        <w:t xml:space="preserve"> understanding the politics of the undergro</w:t>
      </w:r>
      <w:r w:rsidR="00090AB3">
        <w:rPr>
          <w:rFonts w:ascii="Times New Roman" w:hAnsi="Times New Roman" w:cs="Times New Roman"/>
          <w:kern w:val="1"/>
        </w:rPr>
        <w:t xml:space="preserve">und in relation to the surface </w:t>
      </w:r>
      <w:r w:rsidRPr="0052790F">
        <w:rPr>
          <w:rFonts w:ascii="Times New Roman" w:hAnsi="Times New Roman" w:cs="Times New Roman"/>
          <w:kern w:val="1"/>
        </w:rPr>
        <w:t xml:space="preserve">and the moral geographies that come from these less-than-seen places. This offers me a way to explore </w:t>
      </w:r>
      <w:r w:rsidR="00090AB3">
        <w:rPr>
          <w:rFonts w:ascii="Times New Roman" w:hAnsi="Times New Roman" w:cs="Times New Roman"/>
          <w:kern w:val="1"/>
        </w:rPr>
        <w:t xml:space="preserve">an alternative to the dominant narrative of the Romantic Peak District by beginning to explore the underground geographies of caves and mines. </w:t>
      </w:r>
    </w:p>
    <w:p w14:paraId="133EF77A" w14:textId="376C0643" w:rsidR="00C111C7" w:rsidRPr="0052790F" w:rsidRDefault="00C111C7"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Humans lived in caves and underground caverns for most of prehistory, its darkness welcoming and safe, yet different from the darkness o</w:t>
      </w:r>
      <w:r w:rsidR="00090AB3">
        <w:rPr>
          <w:rFonts w:ascii="Times New Roman" w:hAnsi="Times New Roman" w:cs="Times New Roman"/>
          <w:kern w:val="1"/>
        </w:rPr>
        <w:t>f the evening</w:t>
      </w:r>
      <w:r w:rsidRPr="0052790F">
        <w:rPr>
          <w:rFonts w:ascii="Times New Roman" w:hAnsi="Times New Roman" w:cs="Times New Roman"/>
          <w:kern w:val="1"/>
        </w:rPr>
        <w:t>.</w:t>
      </w:r>
      <w:r w:rsidR="00090AB3">
        <w:rPr>
          <w:rStyle w:val="EndnoteReference"/>
          <w:rFonts w:ascii="Times New Roman" w:hAnsi="Times New Roman" w:cs="Times New Roman"/>
          <w:kern w:val="1"/>
        </w:rPr>
        <w:endnoteReference w:id="10"/>
      </w:r>
      <w:r w:rsidRPr="0052790F">
        <w:rPr>
          <w:rFonts w:ascii="Times New Roman" w:hAnsi="Times New Roman" w:cs="Times New Roman"/>
          <w:kern w:val="1"/>
        </w:rPr>
        <w:t xml:space="preserve"> The prehistoric caves in Lascaux and Altamira show that people lived and practiced rituals within these underground caves. In the Unite</w:t>
      </w:r>
      <w:r w:rsidR="00090AB3">
        <w:rPr>
          <w:rFonts w:ascii="Times New Roman" w:hAnsi="Times New Roman" w:cs="Times New Roman"/>
          <w:kern w:val="1"/>
        </w:rPr>
        <w:t>d Kingdom, at Creswell Crags there are</w:t>
      </w:r>
      <w:r w:rsidRPr="0052790F">
        <w:rPr>
          <w:rFonts w:ascii="Times New Roman" w:hAnsi="Times New Roman" w:cs="Times New Roman"/>
          <w:kern w:val="1"/>
        </w:rPr>
        <w:t xml:space="preserve"> caves dotted within the limestone near the border of Derbyshire and Nottinghamshire. Carvings of large animals have been found, giving evidence of life i</w:t>
      </w:r>
      <w:r w:rsidR="00136E2C">
        <w:rPr>
          <w:rFonts w:ascii="Times New Roman" w:hAnsi="Times New Roman" w:cs="Times New Roman"/>
          <w:kern w:val="1"/>
        </w:rPr>
        <w:t>n Britain over 12,800 years ago</w:t>
      </w:r>
      <w:r w:rsidRPr="0052790F">
        <w:rPr>
          <w:rFonts w:ascii="Times New Roman" w:hAnsi="Times New Roman" w:cs="Times New Roman"/>
          <w:kern w:val="1"/>
        </w:rPr>
        <w:t>.</w:t>
      </w:r>
      <w:r w:rsidR="00136E2C">
        <w:rPr>
          <w:rStyle w:val="EndnoteReference"/>
          <w:rFonts w:ascii="Times New Roman" w:hAnsi="Times New Roman" w:cs="Times New Roman"/>
          <w:kern w:val="1"/>
        </w:rPr>
        <w:endnoteReference w:id="11"/>
      </w:r>
      <w:r w:rsidRPr="0052790F">
        <w:rPr>
          <w:rFonts w:ascii="Times New Roman" w:hAnsi="Times New Roman" w:cs="Times New Roman"/>
          <w:kern w:val="1"/>
        </w:rPr>
        <w:t xml:space="preserve"> The underground was considered a sacred space, a ritualised space for the engagement in art, religion, death and economy.</w:t>
      </w:r>
      <w:r w:rsidRPr="0052790F">
        <w:rPr>
          <w:rStyle w:val="EndnoteReference"/>
          <w:rFonts w:ascii="Times New Roman" w:hAnsi="Times New Roman" w:cs="Times New Roman"/>
          <w:kern w:val="1"/>
        </w:rPr>
        <w:endnoteReference w:id="12"/>
      </w:r>
      <w:r w:rsidRPr="0052790F">
        <w:rPr>
          <w:rFonts w:ascii="Times New Roman" w:hAnsi="Times New Roman" w:cs="Times New Roman"/>
          <w:kern w:val="1"/>
        </w:rPr>
        <w:t xml:space="preserve"> Greek and Roman mythologies see underworld as the realm of Hades, and although considered the place of death and sadness, it was also where rich minerals like gold, silver, tin could be attained. Through time, that idea of the underground has taken hold in the European context, and what had once been a sacred space perceived out of bounds to human intervention came to be regarded, increasingly, as a resource that could be legitimately and systematically exploited for t</w:t>
      </w:r>
      <w:r w:rsidR="00580843">
        <w:rPr>
          <w:rFonts w:ascii="Times New Roman" w:hAnsi="Times New Roman" w:cs="Times New Roman"/>
          <w:kern w:val="1"/>
        </w:rPr>
        <w:t>he enhancement of human wealth</w:t>
      </w:r>
      <w:r w:rsidRPr="0052790F">
        <w:rPr>
          <w:rFonts w:ascii="Times New Roman" w:hAnsi="Times New Roman" w:cs="Times New Roman"/>
          <w:kern w:val="1"/>
        </w:rPr>
        <w:t>.</w:t>
      </w:r>
      <w:r w:rsidR="00136E2C">
        <w:rPr>
          <w:rStyle w:val="EndnoteReference"/>
          <w:rFonts w:ascii="Times New Roman" w:hAnsi="Times New Roman" w:cs="Times New Roman"/>
          <w:kern w:val="1"/>
        </w:rPr>
        <w:endnoteReference w:id="13"/>
      </w:r>
      <w:r w:rsidRPr="0052790F">
        <w:rPr>
          <w:rFonts w:ascii="Times New Roman" w:hAnsi="Times New Roman" w:cs="Times New Roman"/>
          <w:kern w:val="1"/>
        </w:rPr>
        <w:t xml:space="preserve"> </w:t>
      </w:r>
    </w:p>
    <w:p w14:paraId="71A8C5EE" w14:textId="77777777" w:rsidR="00C111C7" w:rsidRPr="008A51ED" w:rsidRDefault="00C111C7" w:rsidP="0000713E">
      <w:pPr>
        <w:pStyle w:val="Heading3"/>
        <w:ind w:firstLine="0"/>
        <w:rPr>
          <w:rFonts w:ascii="Calibri" w:hAnsi="Calibri" w:cs="Times New Roman"/>
        </w:rPr>
      </w:pPr>
      <w:r w:rsidRPr="008A51ED">
        <w:rPr>
          <w:rFonts w:ascii="Calibri" w:hAnsi="Calibri" w:cs="Times New Roman"/>
        </w:rPr>
        <w:t>Mines</w:t>
      </w:r>
    </w:p>
    <w:p w14:paraId="72BE27A8" w14:textId="356C5280" w:rsidR="00C111C7" w:rsidRPr="0052790F" w:rsidRDefault="00C111C7" w:rsidP="0014312F">
      <w:pPr>
        <w:tabs>
          <w:tab w:val="left" w:pos="720"/>
          <w:tab w:val="left" w:pos="1440"/>
          <w:tab w:val="left" w:pos="2160"/>
          <w:tab w:val="left" w:pos="2880"/>
          <w:tab w:val="left" w:pos="3686"/>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This </w:t>
      </w:r>
      <w:r w:rsidR="00FC63AD">
        <w:rPr>
          <w:rFonts w:ascii="Times New Roman" w:hAnsi="Times New Roman" w:cs="Times New Roman"/>
          <w:kern w:val="1"/>
        </w:rPr>
        <w:t xml:space="preserve">exploitative </w:t>
      </w:r>
      <w:r w:rsidRPr="0052790F">
        <w:rPr>
          <w:rFonts w:ascii="Times New Roman" w:hAnsi="Times New Roman" w:cs="Times New Roman"/>
          <w:kern w:val="1"/>
        </w:rPr>
        <w:t xml:space="preserve">idea would take the shape of the mine. Lewis Mumford explored the underground through the mine in </w:t>
      </w:r>
      <w:r w:rsidRPr="0052790F">
        <w:rPr>
          <w:rFonts w:ascii="Times New Roman" w:hAnsi="Times New Roman" w:cs="Times New Roman"/>
          <w:i/>
          <w:kern w:val="1"/>
        </w:rPr>
        <w:t>Technics and Civilisation</w:t>
      </w:r>
      <w:r w:rsidR="00580843">
        <w:rPr>
          <w:rFonts w:ascii="Times New Roman" w:hAnsi="Times New Roman" w:cs="Times New Roman"/>
          <w:kern w:val="1"/>
        </w:rPr>
        <w:t>,</w:t>
      </w:r>
      <w:r w:rsidRPr="0052790F">
        <w:rPr>
          <w:rFonts w:ascii="Times New Roman" w:hAnsi="Times New Roman" w:cs="Times New Roman"/>
          <w:kern w:val="1"/>
        </w:rPr>
        <w:t xml:space="preserve"> ‘The mine…is the first completely inorganic environment to be created and lived in by man: far more inorganic than the giant city that Spengler has used…Field and forest and stream and ocean are the environment of life: the mine is the environment alone of ores, minerals, metals…</w:t>
      </w:r>
      <w:proofErr w:type="gramStart"/>
      <w:r w:rsidRPr="0052790F">
        <w:rPr>
          <w:rFonts w:ascii="Times New Roman" w:hAnsi="Times New Roman" w:cs="Times New Roman"/>
          <w:kern w:val="1"/>
        </w:rPr>
        <w:t>.Day</w:t>
      </w:r>
      <w:proofErr w:type="gramEnd"/>
      <w:r w:rsidRPr="0052790F">
        <w:rPr>
          <w:rFonts w:ascii="Times New Roman" w:hAnsi="Times New Roman" w:cs="Times New Roman"/>
          <w:kern w:val="1"/>
        </w:rPr>
        <w:t xml:space="preserve"> has been abolished and the rhythm of haute broken: continuous day-an-night production first came into existence here.’</w:t>
      </w:r>
      <w:r w:rsidR="00580843">
        <w:rPr>
          <w:rStyle w:val="EndnoteReference"/>
          <w:rFonts w:ascii="Times New Roman" w:hAnsi="Times New Roman" w:cs="Times New Roman"/>
          <w:kern w:val="1"/>
        </w:rPr>
        <w:endnoteReference w:id="14"/>
      </w:r>
      <w:r w:rsidRPr="0052790F">
        <w:rPr>
          <w:rFonts w:ascii="Times New Roman" w:hAnsi="Times New Roman" w:cs="Times New Roman"/>
          <w:kern w:val="1"/>
        </w:rPr>
        <w:t xml:space="preserve"> This has led to vast tracts of earth removed for metals, minerals, and oil. In Derbyshire, miners and other subterranean labourers have endured countless hours underground, etching away at the earth to recover minerals for use in everyday life</w:t>
      </w:r>
      <w:r w:rsidR="00FC63AD">
        <w:rPr>
          <w:rFonts w:ascii="Times New Roman" w:hAnsi="Times New Roman" w:cs="Times New Roman"/>
          <w:kern w:val="1"/>
        </w:rPr>
        <w:t xml:space="preserve"> (</w:t>
      </w:r>
      <w:r w:rsidR="00FC63AD" w:rsidRPr="00FC63AD">
        <w:rPr>
          <w:rFonts w:ascii="Times New Roman" w:hAnsi="Times New Roman" w:cs="Times New Roman"/>
          <w:b/>
          <w:kern w:val="1"/>
        </w:rPr>
        <w:t xml:space="preserve">Figure </w:t>
      </w:r>
      <w:r w:rsidR="00FC63AD">
        <w:rPr>
          <w:rFonts w:ascii="Times New Roman" w:hAnsi="Times New Roman" w:cs="Times New Roman"/>
          <w:b/>
          <w:kern w:val="1"/>
        </w:rPr>
        <w:t>4</w:t>
      </w:r>
      <w:r w:rsidR="00FC63AD">
        <w:rPr>
          <w:rFonts w:ascii="Times New Roman" w:hAnsi="Times New Roman" w:cs="Times New Roman"/>
          <w:kern w:val="1"/>
        </w:rPr>
        <w:t>)</w:t>
      </w:r>
      <w:r w:rsidRPr="0052790F">
        <w:rPr>
          <w:rFonts w:ascii="Times New Roman" w:hAnsi="Times New Roman" w:cs="Times New Roman"/>
          <w:kern w:val="1"/>
        </w:rPr>
        <w:t xml:space="preserve">. They are vast underground terrains, warrens of </w:t>
      </w:r>
      <w:proofErr w:type="spellStart"/>
      <w:r w:rsidRPr="0052790F">
        <w:rPr>
          <w:rFonts w:ascii="Times New Roman" w:hAnsi="Times New Roman" w:cs="Times New Roman"/>
          <w:kern w:val="1"/>
        </w:rPr>
        <w:t>adits</w:t>
      </w:r>
      <w:proofErr w:type="spellEnd"/>
      <w:r w:rsidRPr="0052790F">
        <w:rPr>
          <w:rFonts w:ascii="Times New Roman" w:hAnsi="Times New Roman" w:cs="Times New Roman"/>
          <w:kern w:val="1"/>
        </w:rPr>
        <w:t xml:space="preserve">, tunnels, shafts, a maze or labyrinth following the mineral veins of the earth. </w:t>
      </w:r>
      <w:proofErr w:type="spellStart"/>
      <w:r w:rsidRPr="0052790F">
        <w:rPr>
          <w:rFonts w:ascii="Times New Roman" w:hAnsi="Times New Roman" w:cs="Times New Roman"/>
          <w:kern w:val="1"/>
        </w:rPr>
        <w:t>Ongoing</w:t>
      </w:r>
      <w:proofErr w:type="spellEnd"/>
      <w:r w:rsidRPr="0052790F">
        <w:rPr>
          <w:rFonts w:ascii="Times New Roman" w:hAnsi="Times New Roman" w:cs="Times New Roman"/>
          <w:kern w:val="1"/>
        </w:rPr>
        <w:t xml:space="preserve"> work on the e</w:t>
      </w:r>
      <w:r w:rsidR="00835C34">
        <w:rPr>
          <w:rFonts w:ascii="Times New Roman" w:hAnsi="Times New Roman" w:cs="Times New Roman"/>
          <w:kern w:val="1"/>
        </w:rPr>
        <w:t xml:space="preserve">nvironmental history of soughs </w:t>
      </w:r>
      <w:r w:rsidRPr="0052790F">
        <w:rPr>
          <w:rFonts w:ascii="Times New Roman" w:hAnsi="Times New Roman" w:cs="Times New Roman"/>
          <w:kern w:val="1"/>
        </w:rPr>
        <w:t>shows a politics of the underground, particularly in water usage and heritage, where the economic and financial burdens of driving soughs to lower the water to access more mineral became so high to render it financially sustainable.</w:t>
      </w:r>
      <w:r w:rsidRPr="0052790F">
        <w:rPr>
          <w:rStyle w:val="EndnoteReference"/>
          <w:rFonts w:ascii="Times New Roman" w:hAnsi="Times New Roman" w:cs="Times New Roman"/>
          <w:kern w:val="1"/>
        </w:rPr>
        <w:endnoteReference w:id="15"/>
      </w:r>
      <w:r w:rsidRPr="0052790F">
        <w:rPr>
          <w:rFonts w:ascii="Times New Roman" w:hAnsi="Times New Roman" w:cs="Times New Roman"/>
          <w:kern w:val="1"/>
        </w:rPr>
        <w:t xml:space="preserve"> It was not until the connection of the mills on the </w:t>
      </w:r>
      <w:proofErr w:type="spellStart"/>
      <w:r w:rsidRPr="0052790F">
        <w:rPr>
          <w:rFonts w:ascii="Times New Roman" w:hAnsi="Times New Roman" w:cs="Times New Roman"/>
          <w:kern w:val="1"/>
        </w:rPr>
        <w:t>Derwent</w:t>
      </w:r>
      <w:proofErr w:type="spellEnd"/>
      <w:r w:rsidRPr="0052790F">
        <w:rPr>
          <w:rFonts w:ascii="Times New Roman" w:hAnsi="Times New Roman" w:cs="Times New Roman"/>
          <w:kern w:val="1"/>
        </w:rPr>
        <w:t xml:space="preserve"> River, such as the Arkwright Mill, that the use of now consistent water flow from the sough was possible. </w:t>
      </w:r>
    </w:p>
    <w:p w14:paraId="04043CF7" w14:textId="730DF431" w:rsidR="00C111C7" w:rsidRPr="0052790F" w:rsidRDefault="00835C34"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Pr>
          <w:rFonts w:ascii="Times New Roman" w:hAnsi="Times New Roman" w:cs="Times New Roman"/>
          <w:kern w:val="1"/>
        </w:rPr>
        <w:t>Today, p</w:t>
      </w:r>
      <w:r w:rsidR="00C111C7" w:rsidRPr="0052790F">
        <w:rPr>
          <w:rFonts w:ascii="Times New Roman" w:hAnsi="Times New Roman" w:cs="Times New Roman"/>
          <w:kern w:val="1"/>
        </w:rPr>
        <w:t>eople explore caverns for recreation and pure curiosity</w:t>
      </w:r>
      <w:r>
        <w:rPr>
          <w:rFonts w:ascii="Times New Roman" w:hAnsi="Times New Roman" w:cs="Times New Roman"/>
          <w:kern w:val="1"/>
        </w:rPr>
        <w:t xml:space="preserve"> like the Peak District Mines Historical Society group and </w:t>
      </w:r>
      <w:proofErr w:type="spellStart"/>
      <w:r>
        <w:rPr>
          <w:rFonts w:ascii="Times New Roman" w:hAnsi="Times New Roman" w:cs="Times New Roman"/>
          <w:kern w:val="1"/>
        </w:rPr>
        <w:t>Winster</w:t>
      </w:r>
      <w:proofErr w:type="spellEnd"/>
      <w:r>
        <w:rPr>
          <w:rFonts w:ascii="Times New Roman" w:hAnsi="Times New Roman" w:cs="Times New Roman"/>
          <w:kern w:val="1"/>
        </w:rPr>
        <w:t xml:space="preserve"> Cavers group. This wonderment can be </w:t>
      </w:r>
      <w:r w:rsidR="00C111C7" w:rsidRPr="0052790F">
        <w:rPr>
          <w:rFonts w:ascii="Times New Roman" w:hAnsi="Times New Roman" w:cs="Times New Roman"/>
          <w:kern w:val="1"/>
        </w:rPr>
        <w:t xml:space="preserve">understood as intimate and womblike, suggesting complex sensuous relations </w:t>
      </w:r>
      <w:r w:rsidR="000F3642">
        <w:rPr>
          <w:rFonts w:ascii="Times New Roman" w:hAnsi="Times New Roman" w:cs="Times New Roman"/>
          <w:kern w:val="1"/>
        </w:rPr>
        <w:t>between the body and the earth</w:t>
      </w:r>
      <w:r w:rsidR="00C111C7" w:rsidRPr="0052790F">
        <w:rPr>
          <w:rFonts w:ascii="Times New Roman" w:hAnsi="Times New Roman" w:cs="Times New Roman"/>
          <w:kern w:val="1"/>
        </w:rPr>
        <w:t>.</w:t>
      </w:r>
      <w:r>
        <w:rPr>
          <w:rStyle w:val="EndnoteReference"/>
          <w:rFonts w:ascii="Times New Roman" w:hAnsi="Times New Roman" w:cs="Times New Roman"/>
          <w:kern w:val="1"/>
        </w:rPr>
        <w:endnoteReference w:id="16"/>
      </w:r>
      <w:r w:rsidR="00C111C7" w:rsidRPr="0052790F">
        <w:rPr>
          <w:rFonts w:ascii="Times New Roman" w:hAnsi="Times New Roman" w:cs="Times New Roman"/>
          <w:kern w:val="1"/>
        </w:rPr>
        <w:t xml:space="preserve"> I consider a mine (or cavern) to be the ‘negative space’ of processes of removal, meaning, the mine only comes through existence by the removal of material from one place and transported to another place. If you look at a cavern in limestone, the slow erosional processes of water and earth movement slowly transport dissolved minerals from one space to another. A good example of this is the formation of stalagmites and stalactites, where water in solution transport the solution of calcium from the ceiling of the cave towards the ground, slowly accreting a new-formed structure.</w:t>
      </w:r>
      <w:r w:rsidR="00C111C7" w:rsidRPr="0052790F">
        <w:rPr>
          <w:rStyle w:val="EndnoteReference"/>
          <w:rFonts w:ascii="Times New Roman" w:hAnsi="Times New Roman" w:cs="Times New Roman"/>
          <w:kern w:val="1"/>
        </w:rPr>
        <w:endnoteReference w:id="17"/>
      </w:r>
      <w:r w:rsidR="00C111C7" w:rsidRPr="0052790F">
        <w:rPr>
          <w:rFonts w:ascii="Times New Roman" w:hAnsi="Times New Roman" w:cs="Times New Roman"/>
          <w:kern w:val="1"/>
        </w:rPr>
        <w:t xml:space="preserve"> A cave or mine is always in a state of ‘becoming’ and to understand not only the ‘positive’ aspects of those materials (the minerals that get transported to some new place, be it in the form of patio paver, a silver coin, or ingested into a human body via water), but also the result and continuing effects of that process. Our underground life is as much a part of who we are, as it is above ground; yet, the underground is more than the physical space, below the surface of the earth.</w:t>
      </w:r>
    </w:p>
    <w:p w14:paraId="31A3769F" w14:textId="77777777" w:rsidR="00C111C7" w:rsidRPr="008A51ED" w:rsidRDefault="00C111C7" w:rsidP="0000713E">
      <w:pPr>
        <w:pStyle w:val="Heading3"/>
        <w:ind w:firstLine="0"/>
        <w:rPr>
          <w:rFonts w:ascii="Calibri" w:hAnsi="Calibri" w:cs="Times New Roman"/>
        </w:rPr>
      </w:pPr>
      <w:proofErr w:type="spellStart"/>
      <w:r w:rsidRPr="008A51ED">
        <w:rPr>
          <w:rFonts w:ascii="Calibri" w:hAnsi="Calibri" w:cs="Times New Roman"/>
        </w:rPr>
        <w:t>Verticalities</w:t>
      </w:r>
      <w:proofErr w:type="spellEnd"/>
    </w:p>
    <w:p w14:paraId="670A6FA7" w14:textId="1E9D69D8" w:rsidR="001874FD" w:rsidRPr="0052790F" w:rsidRDefault="00C111C7"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The ides of the underground therefore can be more metaphorical than what at first may seem. </w:t>
      </w:r>
      <w:proofErr w:type="gramStart"/>
      <w:r w:rsidRPr="0052790F">
        <w:rPr>
          <w:rFonts w:ascii="Times New Roman" w:hAnsi="Times New Roman" w:cs="Times New Roman"/>
          <w:kern w:val="1"/>
        </w:rPr>
        <w:t>Williams</w:t>
      </w:r>
      <w:proofErr w:type="gramEnd"/>
      <w:r w:rsidRPr="0052790F">
        <w:rPr>
          <w:rFonts w:ascii="Times New Roman" w:hAnsi="Times New Roman" w:cs="Times New Roman"/>
          <w:kern w:val="1"/>
        </w:rPr>
        <w:t xml:space="preserve"> uses the underground to understand how modern life has developed a technologically anthropocentric built society focused on the ‘excavation’ of truth over the conquest and subjugation of a natural world.</w:t>
      </w:r>
      <w:r w:rsidR="008B03BE">
        <w:rPr>
          <w:rStyle w:val="EndnoteReference"/>
          <w:rFonts w:ascii="Times New Roman" w:hAnsi="Times New Roman" w:cs="Times New Roman"/>
          <w:kern w:val="1"/>
        </w:rPr>
        <w:endnoteReference w:id="18"/>
      </w:r>
      <w:r w:rsidR="008B03BE">
        <w:rPr>
          <w:rFonts w:ascii="Times New Roman" w:hAnsi="Times New Roman" w:cs="Times New Roman"/>
          <w:kern w:val="1"/>
        </w:rPr>
        <w:t xml:space="preserve"> </w:t>
      </w:r>
      <w:r w:rsidRPr="0052790F">
        <w:rPr>
          <w:rFonts w:ascii="Times New Roman" w:hAnsi="Times New Roman" w:cs="Times New Roman"/>
          <w:kern w:val="1"/>
        </w:rPr>
        <w:t xml:space="preserve">Modern society’s continued manifestation of an artificial world forces us to rethink our relationship with our environment as it is considered a place of post-apocalyptic realms, where after some damaging anthropogenic event people are forced to live in the earth (see Forster, 1909, </w:t>
      </w:r>
      <w:r w:rsidRPr="0052790F">
        <w:rPr>
          <w:rFonts w:ascii="Times New Roman" w:hAnsi="Times New Roman" w:cs="Times New Roman"/>
          <w:i/>
          <w:kern w:val="1"/>
        </w:rPr>
        <w:t>The Machine Stops</w:t>
      </w:r>
      <w:r w:rsidRPr="0052790F">
        <w:rPr>
          <w:rFonts w:ascii="Times New Roman" w:hAnsi="Times New Roman" w:cs="Times New Roman"/>
          <w:kern w:val="1"/>
        </w:rPr>
        <w:t xml:space="preserve"> or </w:t>
      </w:r>
      <w:proofErr w:type="spellStart"/>
      <w:r w:rsidRPr="0052790F">
        <w:rPr>
          <w:rFonts w:ascii="Times New Roman" w:hAnsi="Times New Roman" w:cs="Times New Roman"/>
          <w:kern w:val="1"/>
        </w:rPr>
        <w:t>DuPrau</w:t>
      </w:r>
      <w:proofErr w:type="spellEnd"/>
      <w:r w:rsidRPr="0052790F">
        <w:rPr>
          <w:rFonts w:ascii="Times New Roman" w:hAnsi="Times New Roman" w:cs="Times New Roman"/>
          <w:kern w:val="1"/>
        </w:rPr>
        <w:t xml:space="preserve">, 2003, </w:t>
      </w:r>
      <w:r w:rsidRPr="0052790F">
        <w:rPr>
          <w:rFonts w:ascii="Times New Roman" w:hAnsi="Times New Roman" w:cs="Times New Roman"/>
          <w:i/>
          <w:kern w:val="1"/>
        </w:rPr>
        <w:t>City of Ember</w:t>
      </w:r>
      <w:r w:rsidRPr="0052790F">
        <w:rPr>
          <w:rFonts w:ascii="Times New Roman" w:hAnsi="Times New Roman" w:cs="Times New Roman"/>
          <w:kern w:val="1"/>
        </w:rPr>
        <w:t xml:space="preserve">). </w:t>
      </w:r>
      <w:r w:rsidR="008B03BE">
        <w:rPr>
          <w:rFonts w:ascii="Times New Roman" w:hAnsi="Times New Roman" w:cs="Times New Roman"/>
          <w:kern w:val="1"/>
        </w:rPr>
        <w:t>Yet</w:t>
      </w:r>
      <w:r w:rsidRPr="0052790F">
        <w:rPr>
          <w:rFonts w:ascii="Times New Roman" w:hAnsi="Times New Roman" w:cs="Times New Roman"/>
          <w:kern w:val="1"/>
        </w:rPr>
        <w:t>, Williams shows how regions have split into poor regions and wealthier regions, these poor regions hidden from view and thought through a vertical segregation.</w:t>
      </w:r>
      <w:r w:rsidR="000F3642">
        <w:rPr>
          <w:rStyle w:val="EndnoteReference"/>
          <w:rFonts w:ascii="Times New Roman" w:hAnsi="Times New Roman" w:cs="Times New Roman"/>
          <w:kern w:val="1"/>
        </w:rPr>
        <w:endnoteReference w:id="19"/>
      </w:r>
      <w:r w:rsidRPr="0052790F">
        <w:rPr>
          <w:rFonts w:ascii="Times New Roman" w:hAnsi="Times New Roman" w:cs="Times New Roman"/>
          <w:kern w:val="1"/>
        </w:rPr>
        <w:t xml:space="preserve"> Social stratification then becomes an underground, with an underground of working poor supporting a realm of wealthier people </w:t>
      </w:r>
      <w:r>
        <w:rPr>
          <w:rFonts w:ascii="Times New Roman" w:hAnsi="Times New Roman" w:cs="Times New Roman"/>
          <w:kern w:val="1"/>
        </w:rPr>
        <w:t>‘</w:t>
      </w:r>
      <w:r w:rsidRPr="0052790F">
        <w:rPr>
          <w:rFonts w:ascii="Times New Roman" w:hAnsi="Times New Roman" w:cs="Times New Roman"/>
          <w:kern w:val="1"/>
        </w:rPr>
        <w:t>above</w:t>
      </w:r>
      <w:r>
        <w:rPr>
          <w:rFonts w:ascii="Times New Roman" w:hAnsi="Times New Roman" w:cs="Times New Roman"/>
          <w:kern w:val="1"/>
        </w:rPr>
        <w:t>’</w:t>
      </w:r>
      <w:r w:rsidRPr="0052790F">
        <w:rPr>
          <w:rFonts w:ascii="Times New Roman" w:hAnsi="Times New Roman" w:cs="Times New Roman"/>
          <w:kern w:val="1"/>
        </w:rPr>
        <w:t xml:space="preserve"> a moralising of levels is thus engendered. This idea is taken up in the work on Guatemalan high-rise buildings that have seen in the capital city an increase in social stratification between those above and those below, and its effects on the city’s development.</w:t>
      </w:r>
      <w:r w:rsidRPr="0052790F">
        <w:rPr>
          <w:rStyle w:val="EndnoteReference"/>
          <w:rFonts w:ascii="Times New Roman" w:hAnsi="Times New Roman" w:cs="Times New Roman"/>
          <w:kern w:val="1"/>
        </w:rPr>
        <w:endnoteReference w:id="20"/>
      </w:r>
      <w:r w:rsidRPr="0052790F">
        <w:rPr>
          <w:rFonts w:ascii="Times New Roman" w:hAnsi="Times New Roman" w:cs="Times New Roman"/>
          <w:kern w:val="1"/>
        </w:rPr>
        <w:t xml:space="preserve"> </w:t>
      </w:r>
      <w:r w:rsidR="001874FD" w:rsidRPr="0052790F">
        <w:rPr>
          <w:rFonts w:ascii="Times New Roman" w:hAnsi="Times New Roman" w:cs="Times New Roman"/>
          <w:kern w:val="1"/>
        </w:rPr>
        <w:t xml:space="preserve"> There are underground economies and underground artistic movements, the underground then traverses beyond physical spaces, exploring the dept</w:t>
      </w:r>
      <w:r w:rsidR="001E44A4">
        <w:rPr>
          <w:rFonts w:ascii="Times New Roman" w:hAnsi="Times New Roman" w:cs="Times New Roman"/>
          <w:kern w:val="1"/>
        </w:rPr>
        <w:t>hs of human vagaries. Williams</w:t>
      </w:r>
      <w:r w:rsidR="001874FD" w:rsidRPr="0052790F">
        <w:rPr>
          <w:rFonts w:ascii="Times New Roman" w:hAnsi="Times New Roman" w:cs="Times New Roman"/>
          <w:kern w:val="1"/>
        </w:rPr>
        <w:t xml:space="preserve"> makes a point that humans have already lived below the surface, and the mining landscape already exists underneath the atmosphere.</w:t>
      </w:r>
      <w:r w:rsidR="001E44A4">
        <w:rPr>
          <w:rStyle w:val="EndnoteReference"/>
          <w:rFonts w:ascii="Times New Roman" w:hAnsi="Times New Roman" w:cs="Times New Roman"/>
          <w:kern w:val="1"/>
        </w:rPr>
        <w:endnoteReference w:id="21"/>
      </w:r>
      <w:r w:rsidR="001874FD" w:rsidRPr="0052790F">
        <w:rPr>
          <w:rFonts w:ascii="Times New Roman" w:hAnsi="Times New Roman" w:cs="Times New Roman"/>
          <w:kern w:val="1"/>
        </w:rPr>
        <w:t xml:space="preserve"> As I have shown, the underground continues to evade our understanding of what it is, from something contested, to something used in the control of social classes, a relationship is established between the labour of the surface and the labour below ground. This ambiguity allows the underground a type of slippage that is useful in understanding the fragments and telling of other stories of the landscape. The surface is just one of the many strata of the earth and we as humans, exist within the boundary of one strata and the other.</w:t>
      </w:r>
    </w:p>
    <w:p w14:paraId="166A34DC" w14:textId="2B824C8D" w:rsidR="001874FD" w:rsidRPr="00DB01F2" w:rsidRDefault="00D8418F" w:rsidP="008A51ED">
      <w:pPr>
        <w:pStyle w:val="Heading2"/>
        <w:ind w:firstLine="0"/>
      </w:pPr>
      <w:r>
        <w:t>Narrative</w:t>
      </w:r>
      <w:r w:rsidR="00985E33" w:rsidRPr="00DB01F2">
        <w:t xml:space="preserve"> Cartographies</w:t>
      </w:r>
    </w:p>
    <w:p w14:paraId="6F0A9944" w14:textId="77777777" w:rsidR="008A51ED" w:rsidRDefault="008A51ED" w:rsidP="0014312F">
      <w:pPr>
        <w:autoSpaceDE w:val="0"/>
        <w:autoSpaceDN w:val="0"/>
        <w:adjustRightInd w:val="0"/>
        <w:spacing w:line="276" w:lineRule="auto"/>
        <w:ind w:firstLine="0"/>
        <w:rPr>
          <w:rFonts w:ascii="Times New Roman" w:hAnsi="Times New Roman" w:cs="Times New Roman"/>
          <w:kern w:val="1"/>
        </w:rPr>
      </w:pPr>
    </w:p>
    <w:p w14:paraId="5618F38D" w14:textId="562F9085" w:rsidR="005B57D1" w:rsidRPr="008A51ED" w:rsidRDefault="00985E33" w:rsidP="0014312F">
      <w:pPr>
        <w:autoSpaceDE w:val="0"/>
        <w:autoSpaceDN w:val="0"/>
        <w:adjustRightInd w:val="0"/>
        <w:spacing w:line="276" w:lineRule="auto"/>
        <w:ind w:firstLine="0"/>
      </w:pPr>
      <w:r w:rsidRPr="0052790F">
        <w:rPr>
          <w:rFonts w:ascii="Times New Roman" w:hAnsi="Times New Roman" w:cs="Times New Roman"/>
          <w:kern w:val="1"/>
        </w:rPr>
        <w:t xml:space="preserve">The following stories explore the themes of the underground through a collection of vignettes </w:t>
      </w:r>
      <w:r w:rsidR="00DC4D05" w:rsidRPr="0052790F">
        <w:rPr>
          <w:rFonts w:ascii="Times New Roman" w:hAnsi="Times New Roman" w:cs="Times New Roman"/>
          <w:kern w:val="1"/>
        </w:rPr>
        <w:t xml:space="preserve">done from </w:t>
      </w:r>
      <w:r w:rsidR="008A51ED">
        <w:rPr>
          <w:rFonts w:ascii="Times New Roman" w:hAnsi="Times New Roman" w:cs="Times New Roman"/>
          <w:kern w:val="1"/>
        </w:rPr>
        <w:t>my</w:t>
      </w:r>
      <w:r w:rsidR="00D8418F">
        <w:rPr>
          <w:rFonts w:ascii="Times New Roman" w:hAnsi="Times New Roman" w:cs="Times New Roman"/>
          <w:kern w:val="1"/>
        </w:rPr>
        <w:t xml:space="preserve"> </w:t>
      </w:r>
      <w:r w:rsidR="00C57A08">
        <w:rPr>
          <w:rFonts w:ascii="Times New Roman" w:hAnsi="Times New Roman" w:cs="Times New Roman"/>
          <w:kern w:val="1"/>
        </w:rPr>
        <w:t>eight-</w:t>
      </w:r>
      <w:r w:rsidR="008A51ED">
        <w:rPr>
          <w:rFonts w:ascii="Times New Roman" w:hAnsi="Times New Roman" w:cs="Times New Roman"/>
          <w:kern w:val="1"/>
        </w:rPr>
        <w:t xml:space="preserve">month ethnographic research in the southern Peak District from mid 2013 into early 2014. </w:t>
      </w:r>
      <w:r w:rsidR="00C57A08">
        <w:rPr>
          <w:rFonts w:ascii="Times New Roman" w:hAnsi="Times New Roman" w:cs="Times New Roman"/>
          <w:kern w:val="1"/>
        </w:rPr>
        <w:t xml:space="preserve">A combination of participant observation and oral history collection formed the majority of my methods. </w:t>
      </w:r>
      <w:r w:rsidR="008A51ED">
        <w:t>T</w:t>
      </w:r>
      <w:r w:rsidR="008A51ED" w:rsidRPr="00FA2EB1">
        <w:t xml:space="preserve">he stories are </w:t>
      </w:r>
      <w:r w:rsidR="008A51ED">
        <w:t xml:space="preserve">written in the voice of the person telling the narrative, with </w:t>
      </w:r>
      <w:r w:rsidR="008A51ED" w:rsidRPr="00FA2EB1">
        <w:t xml:space="preserve">my own commentary </w:t>
      </w:r>
      <w:r w:rsidR="008A51ED">
        <w:t>running throughout</w:t>
      </w:r>
      <w:r w:rsidR="008A51ED" w:rsidRPr="00FA2EB1">
        <w:t xml:space="preserve">. </w:t>
      </w:r>
      <w:r w:rsidR="008A51ED">
        <w:t>Most</w:t>
      </w:r>
      <w:r w:rsidR="008A51ED" w:rsidRPr="00FA2EB1">
        <w:t xml:space="preserve"> of the stories are</w:t>
      </w:r>
      <w:r w:rsidR="008A51ED">
        <w:t xml:space="preserve"> told in the first person of the narrator, whether they be my own or one of my participants</w:t>
      </w:r>
      <w:r w:rsidR="008A51ED" w:rsidRPr="00FA2EB1">
        <w:t xml:space="preserve">. The reason for this is </w:t>
      </w:r>
      <w:r w:rsidR="008A51ED">
        <w:t xml:space="preserve">to show that the landscape is not just from the </w:t>
      </w:r>
      <w:r w:rsidR="00B8103B">
        <w:t>observer;</w:t>
      </w:r>
      <w:r w:rsidR="008A51ED" w:rsidRPr="00FA2EB1">
        <w:t xml:space="preserve"> rather</w:t>
      </w:r>
      <w:r w:rsidR="00B8103B">
        <w:t>,</w:t>
      </w:r>
      <w:r w:rsidR="008A51ED" w:rsidRPr="00FA2EB1">
        <w:t xml:space="preserve"> I wanted to create</w:t>
      </w:r>
      <w:r w:rsidR="008A51ED">
        <w:t xml:space="preserve"> an assemblage of narratives that presents an entangled performance between </w:t>
      </w:r>
      <w:proofErr w:type="gramStart"/>
      <w:r w:rsidR="008A51ED">
        <w:t>myself and my participants</w:t>
      </w:r>
      <w:proofErr w:type="gramEnd"/>
      <w:r w:rsidR="008A51ED">
        <w:t>.</w:t>
      </w:r>
    </w:p>
    <w:p w14:paraId="16444DD4" w14:textId="262E49D2" w:rsidR="005B57D1" w:rsidRPr="008A51ED" w:rsidRDefault="005B57D1" w:rsidP="0014312F">
      <w:pPr>
        <w:pStyle w:val="Heading3"/>
        <w:ind w:firstLine="0"/>
        <w:rPr>
          <w:rFonts w:ascii="Calibri" w:hAnsi="Calibri" w:cs="Times New Roman"/>
        </w:rPr>
      </w:pPr>
      <w:bookmarkStart w:id="0" w:name="Underground_Streams"/>
      <w:r w:rsidRPr="0014312F">
        <w:rPr>
          <w:rFonts w:ascii="Calibri" w:hAnsi="Calibri" w:cs="Times New Roman"/>
        </w:rPr>
        <w:t>Underground Streams</w:t>
      </w:r>
      <w:bookmarkEnd w:id="0"/>
      <w:r w:rsidR="008A51ED" w:rsidRPr="008A51ED">
        <w:rPr>
          <w:rFonts w:ascii="Calibri" w:hAnsi="Calibri" w:cs="Times New Roman"/>
        </w:rPr>
        <w:t xml:space="preserve"> </w:t>
      </w:r>
    </w:p>
    <w:p w14:paraId="556A7D2E" w14:textId="77777777"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When the builders were restoring </w:t>
      </w:r>
      <w:proofErr w:type="spellStart"/>
      <w:r w:rsidRPr="0052790F">
        <w:rPr>
          <w:rFonts w:ascii="Times New Roman" w:hAnsi="Times New Roman" w:cs="Times New Roman"/>
          <w:kern w:val="1"/>
        </w:rPr>
        <w:t>Mrs.</w:t>
      </w:r>
      <w:proofErr w:type="spellEnd"/>
      <w:r w:rsidRPr="0052790F">
        <w:rPr>
          <w:rFonts w:ascii="Times New Roman" w:hAnsi="Times New Roman" w:cs="Times New Roman"/>
          <w:kern w:val="1"/>
        </w:rPr>
        <w:t xml:space="preserve"> </w:t>
      </w:r>
      <w:proofErr w:type="spellStart"/>
      <w:r w:rsidRPr="0052790F">
        <w:rPr>
          <w:rFonts w:ascii="Times New Roman" w:hAnsi="Times New Roman" w:cs="Times New Roman"/>
          <w:kern w:val="1"/>
        </w:rPr>
        <w:t>Fipp’s</w:t>
      </w:r>
      <w:proofErr w:type="spellEnd"/>
      <w:r w:rsidRPr="0052790F">
        <w:rPr>
          <w:rFonts w:ascii="Times New Roman" w:hAnsi="Times New Roman" w:cs="Times New Roman"/>
          <w:kern w:val="1"/>
        </w:rPr>
        <w:t xml:space="preserve"> cottage they had removed the flooring and sub flooring from the ground floor leaving the open ground below. Instead of ground though, a small stream was running diagonally across the main room, this the builders noted was a part of the </w:t>
      </w:r>
      <w:proofErr w:type="spellStart"/>
      <w:r w:rsidRPr="0052790F">
        <w:rPr>
          <w:rFonts w:ascii="Times New Roman" w:hAnsi="Times New Roman" w:cs="Times New Roman"/>
          <w:kern w:val="1"/>
        </w:rPr>
        <w:t>Bonsall</w:t>
      </w:r>
      <w:proofErr w:type="spellEnd"/>
      <w:r w:rsidRPr="0052790F">
        <w:rPr>
          <w:rFonts w:ascii="Times New Roman" w:hAnsi="Times New Roman" w:cs="Times New Roman"/>
          <w:kern w:val="1"/>
        </w:rPr>
        <w:t xml:space="preserve"> Brook. The builders would have to </w:t>
      </w:r>
      <w:proofErr w:type="spellStart"/>
      <w:r w:rsidRPr="0052790F">
        <w:rPr>
          <w:rFonts w:ascii="Times New Roman" w:hAnsi="Times New Roman" w:cs="Times New Roman"/>
          <w:kern w:val="1"/>
        </w:rPr>
        <w:t>channelise</w:t>
      </w:r>
      <w:proofErr w:type="spellEnd"/>
      <w:r w:rsidRPr="0052790F">
        <w:rPr>
          <w:rFonts w:ascii="Times New Roman" w:hAnsi="Times New Roman" w:cs="Times New Roman"/>
          <w:kern w:val="1"/>
        </w:rPr>
        <w:t xml:space="preserve"> the stream and divert it slightly to one end. Though the builders were not concerned, I began to think how many other streams ran underneath this region. </w:t>
      </w:r>
    </w:p>
    <w:p w14:paraId="71512C45" w14:textId="4371C60A"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Along with surface streams, due to the limestone and its naturally occurring waterways, the limestone karst region is found with over 350 soughs across Derbyshire, which accounts for almost 100 kilometres of</w:t>
      </w:r>
      <w:r w:rsidR="00B8103B">
        <w:rPr>
          <w:rFonts w:ascii="Times New Roman" w:hAnsi="Times New Roman" w:cs="Times New Roman"/>
          <w:kern w:val="1"/>
        </w:rPr>
        <w:t xml:space="preserve"> channels</w:t>
      </w:r>
      <w:r w:rsidRPr="0052790F">
        <w:rPr>
          <w:rFonts w:ascii="Times New Roman" w:hAnsi="Times New Roman" w:cs="Times New Roman"/>
          <w:kern w:val="1"/>
        </w:rPr>
        <w:t>.</w:t>
      </w:r>
      <w:r w:rsidR="001E44A4">
        <w:rPr>
          <w:rStyle w:val="EndnoteReference"/>
          <w:rFonts w:ascii="Times New Roman" w:hAnsi="Times New Roman" w:cs="Times New Roman"/>
          <w:kern w:val="1"/>
        </w:rPr>
        <w:endnoteReference w:id="22"/>
      </w:r>
      <w:r w:rsidRPr="0052790F">
        <w:rPr>
          <w:rFonts w:ascii="Times New Roman" w:hAnsi="Times New Roman" w:cs="Times New Roman"/>
          <w:kern w:val="1"/>
        </w:rPr>
        <w:t xml:space="preserve"> Soughs are channels excavated underground to lower the water table around sections of mineral that miners wanted to remove</w:t>
      </w:r>
      <w:r w:rsidR="00FC63AD">
        <w:rPr>
          <w:rFonts w:ascii="Times New Roman" w:hAnsi="Times New Roman" w:cs="Times New Roman"/>
          <w:kern w:val="1"/>
        </w:rPr>
        <w:t xml:space="preserve"> (</w:t>
      </w:r>
      <w:r w:rsidR="00FC63AD" w:rsidRPr="00FC63AD">
        <w:rPr>
          <w:rFonts w:ascii="Times New Roman" w:hAnsi="Times New Roman" w:cs="Times New Roman"/>
          <w:b/>
          <w:kern w:val="1"/>
        </w:rPr>
        <w:t>Figure 5</w:t>
      </w:r>
      <w:r w:rsidR="00FC63AD">
        <w:rPr>
          <w:rFonts w:ascii="Times New Roman" w:hAnsi="Times New Roman" w:cs="Times New Roman"/>
          <w:kern w:val="1"/>
        </w:rPr>
        <w:t>)</w:t>
      </w:r>
      <w:r w:rsidRPr="0052790F">
        <w:rPr>
          <w:rFonts w:ascii="Times New Roman" w:hAnsi="Times New Roman" w:cs="Times New Roman"/>
          <w:kern w:val="1"/>
        </w:rPr>
        <w:t>. These ‘tunnels’ would traverse across entire valleys and hillsides to transport water from a particular baseline down towards river valleys. The</w:t>
      </w:r>
      <w:r w:rsidR="0014312F">
        <w:rPr>
          <w:rFonts w:ascii="Times New Roman" w:hAnsi="Times New Roman" w:cs="Times New Roman"/>
          <w:kern w:val="1"/>
        </w:rPr>
        <w:t>ir construction was slow and un</w:t>
      </w:r>
      <w:r w:rsidR="00690564" w:rsidRPr="0052790F">
        <w:rPr>
          <w:rFonts w:ascii="Times New Roman" w:hAnsi="Times New Roman" w:cs="Times New Roman"/>
          <w:kern w:val="1"/>
        </w:rPr>
        <w:t>assuming but u</w:t>
      </w:r>
      <w:r w:rsidRPr="0052790F">
        <w:rPr>
          <w:rFonts w:ascii="Times New Roman" w:hAnsi="Times New Roman" w:cs="Times New Roman"/>
          <w:kern w:val="1"/>
        </w:rPr>
        <w:t>seful in removing water</w:t>
      </w:r>
      <w:r w:rsidR="00690564" w:rsidRPr="0052790F">
        <w:rPr>
          <w:rFonts w:ascii="Times New Roman" w:hAnsi="Times New Roman" w:cs="Times New Roman"/>
          <w:kern w:val="1"/>
        </w:rPr>
        <w:t xml:space="preserve"> for the mines. Overtime,</w:t>
      </w:r>
      <w:r w:rsidRPr="0052790F">
        <w:rPr>
          <w:rFonts w:ascii="Times New Roman" w:hAnsi="Times New Roman" w:cs="Times New Roman"/>
          <w:kern w:val="1"/>
        </w:rPr>
        <w:t xml:space="preserve"> they became an important supplier of consistent water flow, during low river times, as to supply the gro</w:t>
      </w:r>
      <w:r w:rsidR="00690564" w:rsidRPr="0052790F">
        <w:rPr>
          <w:rFonts w:ascii="Times New Roman" w:hAnsi="Times New Roman" w:cs="Times New Roman"/>
          <w:kern w:val="1"/>
        </w:rPr>
        <w:t xml:space="preserve">wing mills along the </w:t>
      </w:r>
      <w:proofErr w:type="spellStart"/>
      <w:r w:rsidR="00690564" w:rsidRPr="0052790F">
        <w:rPr>
          <w:rFonts w:ascii="Times New Roman" w:hAnsi="Times New Roman" w:cs="Times New Roman"/>
          <w:kern w:val="1"/>
        </w:rPr>
        <w:t>Derwent</w:t>
      </w:r>
      <w:proofErr w:type="spellEnd"/>
      <w:r w:rsidR="00690564" w:rsidRPr="0052790F">
        <w:rPr>
          <w:rFonts w:ascii="Times New Roman" w:hAnsi="Times New Roman" w:cs="Times New Roman"/>
          <w:kern w:val="1"/>
        </w:rPr>
        <w:t>. Th</w:t>
      </w:r>
      <w:r w:rsidRPr="0052790F">
        <w:rPr>
          <w:rFonts w:ascii="Times New Roman" w:hAnsi="Times New Roman" w:cs="Times New Roman"/>
          <w:kern w:val="1"/>
        </w:rPr>
        <w:t xml:space="preserve">e only visual component of the sough is the outlet at a river or stream, however, a few like the </w:t>
      </w:r>
      <w:proofErr w:type="spellStart"/>
      <w:r w:rsidRPr="0052790F">
        <w:rPr>
          <w:rFonts w:ascii="Times New Roman" w:hAnsi="Times New Roman" w:cs="Times New Roman"/>
          <w:kern w:val="1"/>
        </w:rPr>
        <w:t>Cromford</w:t>
      </w:r>
      <w:proofErr w:type="spellEnd"/>
      <w:r w:rsidRPr="0052790F">
        <w:rPr>
          <w:rFonts w:ascii="Times New Roman" w:hAnsi="Times New Roman" w:cs="Times New Roman"/>
          <w:kern w:val="1"/>
        </w:rPr>
        <w:t xml:space="preserve"> Sough, have great cisterns and wells, where the water course is diverted connected and altered to flow either to a holding pond or towards the river.</w:t>
      </w:r>
    </w:p>
    <w:p w14:paraId="521C35BF" w14:textId="194CD5E1"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Unseen by most people, its impact is felt in the economic, environmental, and historical significance of the region. </w:t>
      </w:r>
      <w:r w:rsidR="00B8103B">
        <w:rPr>
          <w:rFonts w:ascii="Times New Roman" w:hAnsi="Times New Roman" w:cs="Times New Roman"/>
          <w:kern w:val="1"/>
        </w:rPr>
        <w:t>Enfield</w:t>
      </w:r>
      <w:r w:rsidRPr="0052790F">
        <w:rPr>
          <w:rFonts w:ascii="Times New Roman" w:hAnsi="Times New Roman" w:cs="Times New Roman"/>
          <w:kern w:val="1"/>
        </w:rPr>
        <w:t xml:space="preserve"> </w:t>
      </w:r>
      <w:r w:rsidR="00690564" w:rsidRPr="0052790F">
        <w:rPr>
          <w:rFonts w:ascii="Times New Roman" w:hAnsi="Times New Roman" w:cs="Times New Roman"/>
          <w:kern w:val="1"/>
        </w:rPr>
        <w:t>s</w:t>
      </w:r>
      <w:r w:rsidRPr="0052790F">
        <w:rPr>
          <w:rFonts w:ascii="Times New Roman" w:hAnsi="Times New Roman" w:cs="Times New Roman"/>
          <w:kern w:val="1"/>
        </w:rPr>
        <w:t>how</w:t>
      </w:r>
      <w:r w:rsidR="00B8103B">
        <w:rPr>
          <w:rFonts w:ascii="Times New Roman" w:hAnsi="Times New Roman" w:cs="Times New Roman"/>
          <w:kern w:val="1"/>
        </w:rPr>
        <w:t>s</w:t>
      </w:r>
      <w:r w:rsidRPr="0052790F">
        <w:rPr>
          <w:rFonts w:ascii="Times New Roman" w:hAnsi="Times New Roman" w:cs="Times New Roman"/>
          <w:kern w:val="1"/>
        </w:rPr>
        <w:t xml:space="preserve"> the financial concerns of constructing such </w:t>
      </w:r>
      <w:r w:rsidR="00690564" w:rsidRPr="0052790F">
        <w:rPr>
          <w:rFonts w:ascii="Times New Roman" w:hAnsi="Times New Roman" w:cs="Times New Roman"/>
          <w:kern w:val="1"/>
        </w:rPr>
        <w:t xml:space="preserve">soughs not only created a political atmosphere as to </w:t>
      </w:r>
      <w:proofErr w:type="gramStart"/>
      <w:r w:rsidR="00690564" w:rsidRPr="0052790F">
        <w:rPr>
          <w:rFonts w:ascii="Times New Roman" w:hAnsi="Times New Roman" w:cs="Times New Roman"/>
          <w:kern w:val="1"/>
        </w:rPr>
        <w:t>who</w:t>
      </w:r>
      <w:proofErr w:type="gramEnd"/>
      <w:r w:rsidR="00690564" w:rsidRPr="0052790F">
        <w:rPr>
          <w:rFonts w:ascii="Times New Roman" w:hAnsi="Times New Roman" w:cs="Times New Roman"/>
          <w:kern w:val="1"/>
        </w:rPr>
        <w:t xml:space="preserve"> ‘owned’ the water.</w:t>
      </w:r>
      <w:r w:rsidR="00B8103B">
        <w:rPr>
          <w:rStyle w:val="EndnoteReference"/>
          <w:rFonts w:ascii="Times New Roman" w:hAnsi="Times New Roman" w:cs="Times New Roman"/>
          <w:kern w:val="1"/>
        </w:rPr>
        <w:endnoteReference w:id="23"/>
      </w:r>
      <w:r w:rsidR="00690564" w:rsidRPr="0052790F">
        <w:rPr>
          <w:rFonts w:ascii="Times New Roman" w:hAnsi="Times New Roman" w:cs="Times New Roman"/>
          <w:kern w:val="1"/>
        </w:rPr>
        <w:t xml:space="preserve"> </w:t>
      </w:r>
      <w:r w:rsidRPr="0052790F">
        <w:rPr>
          <w:rFonts w:ascii="Times New Roman" w:hAnsi="Times New Roman" w:cs="Times New Roman"/>
          <w:kern w:val="1"/>
        </w:rPr>
        <w:t xml:space="preserve">Today these ‘underground streams’ are </w:t>
      </w:r>
      <w:proofErr w:type="spellStart"/>
      <w:r w:rsidRPr="0052790F">
        <w:rPr>
          <w:rFonts w:ascii="Times New Roman" w:hAnsi="Times New Roman" w:cs="Times New Roman"/>
          <w:kern w:val="1"/>
        </w:rPr>
        <w:t>actants</w:t>
      </w:r>
      <w:proofErr w:type="spellEnd"/>
      <w:r w:rsidRPr="0052790F">
        <w:rPr>
          <w:rFonts w:ascii="Times New Roman" w:hAnsi="Times New Roman" w:cs="Times New Roman"/>
          <w:kern w:val="1"/>
        </w:rPr>
        <w:t xml:space="preserve"> within the larger environment and heritage assemblage. Many of these soughs maintain a certain type of ecology on the surface, allowing the surface to </w:t>
      </w:r>
      <w:r w:rsidR="00690564" w:rsidRPr="0052790F">
        <w:rPr>
          <w:rFonts w:ascii="Times New Roman" w:hAnsi="Times New Roman" w:cs="Times New Roman"/>
          <w:kern w:val="1"/>
        </w:rPr>
        <w:t>drain</w:t>
      </w:r>
      <w:r w:rsidRPr="0052790F">
        <w:rPr>
          <w:rFonts w:ascii="Times New Roman" w:hAnsi="Times New Roman" w:cs="Times New Roman"/>
          <w:kern w:val="1"/>
        </w:rPr>
        <w:t xml:space="preserve"> more water than it could hold originally. These alterations though unseen are felt when a heavy rain falls. If a sough is blocked, as many happen to do, the water table changes shifting and flooding not only underground ruins (e.g.-the mines) but also change the surface ecology. </w:t>
      </w:r>
    </w:p>
    <w:p w14:paraId="1F46C2C5" w14:textId="56AC58BA"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Returning to the </w:t>
      </w:r>
      <w:proofErr w:type="spellStart"/>
      <w:r w:rsidRPr="0052790F">
        <w:rPr>
          <w:rFonts w:ascii="Times New Roman" w:hAnsi="Times New Roman" w:cs="Times New Roman"/>
          <w:kern w:val="1"/>
        </w:rPr>
        <w:t>Bonsall</w:t>
      </w:r>
      <w:proofErr w:type="spellEnd"/>
      <w:r w:rsidRPr="0052790F">
        <w:rPr>
          <w:rFonts w:ascii="Times New Roman" w:hAnsi="Times New Roman" w:cs="Times New Roman"/>
          <w:kern w:val="1"/>
        </w:rPr>
        <w:t xml:space="preserve"> Brook and </w:t>
      </w:r>
      <w:proofErr w:type="spellStart"/>
      <w:r w:rsidRPr="0052790F">
        <w:rPr>
          <w:rFonts w:ascii="Times New Roman" w:hAnsi="Times New Roman" w:cs="Times New Roman"/>
          <w:kern w:val="1"/>
        </w:rPr>
        <w:t>Mrs.</w:t>
      </w:r>
      <w:proofErr w:type="spellEnd"/>
      <w:r w:rsidRPr="0052790F">
        <w:rPr>
          <w:rFonts w:ascii="Times New Roman" w:hAnsi="Times New Roman" w:cs="Times New Roman"/>
          <w:kern w:val="1"/>
        </w:rPr>
        <w:t xml:space="preserve"> </w:t>
      </w:r>
      <w:proofErr w:type="spellStart"/>
      <w:r w:rsidRPr="0052790F">
        <w:rPr>
          <w:rFonts w:ascii="Times New Roman" w:hAnsi="Times New Roman" w:cs="Times New Roman"/>
          <w:kern w:val="1"/>
        </w:rPr>
        <w:t>Fipps’s</w:t>
      </w:r>
      <w:proofErr w:type="spellEnd"/>
      <w:r w:rsidRPr="0052790F">
        <w:rPr>
          <w:rFonts w:ascii="Times New Roman" w:hAnsi="Times New Roman" w:cs="Times New Roman"/>
          <w:kern w:val="1"/>
        </w:rPr>
        <w:t xml:space="preserve"> house, I think about how such workings under the village go unknown and </w:t>
      </w:r>
      <w:proofErr w:type="gramStart"/>
      <w:r w:rsidRPr="0052790F">
        <w:rPr>
          <w:rFonts w:ascii="Times New Roman" w:hAnsi="Times New Roman" w:cs="Times New Roman"/>
          <w:kern w:val="1"/>
        </w:rPr>
        <w:t>unheard,</w:t>
      </w:r>
      <w:proofErr w:type="gramEnd"/>
      <w:r w:rsidRPr="0052790F">
        <w:rPr>
          <w:rFonts w:ascii="Times New Roman" w:hAnsi="Times New Roman" w:cs="Times New Roman"/>
          <w:kern w:val="1"/>
        </w:rPr>
        <w:t xml:space="preserve"> only to reappear when somethin</w:t>
      </w:r>
      <w:r w:rsidR="00B8103B">
        <w:rPr>
          <w:rFonts w:ascii="Times New Roman" w:hAnsi="Times New Roman" w:cs="Times New Roman"/>
          <w:kern w:val="1"/>
        </w:rPr>
        <w:t>g fails.</w:t>
      </w:r>
      <w:r w:rsidR="00B8103B">
        <w:rPr>
          <w:rStyle w:val="EndnoteReference"/>
          <w:rFonts w:ascii="Times New Roman" w:hAnsi="Times New Roman" w:cs="Times New Roman"/>
          <w:kern w:val="1"/>
        </w:rPr>
        <w:endnoteReference w:id="24"/>
      </w:r>
      <w:r w:rsidRPr="0052790F">
        <w:rPr>
          <w:rFonts w:ascii="Times New Roman" w:hAnsi="Times New Roman" w:cs="Times New Roman"/>
          <w:kern w:val="1"/>
        </w:rPr>
        <w:t xml:space="preserve"> In understanding the failure or repair of these soughs, I can begin to see the incredible faith that people have in that their infrastructure will not fail. Today, all you can see of the water flowing are remnants of the brook, appearing on the side of cottages, hearing it percolating through the limestone walls and foundations, not paying any notice to the vast watery network that is there to keep it from flooding. </w:t>
      </w:r>
    </w:p>
    <w:p w14:paraId="4A7ABDF3" w14:textId="77777777" w:rsidR="005B57D1" w:rsidRPr="008A51ED" w:rsidRDefault="005B57D1" w:rsidP="0014312F">
      <w:pPr>
        <w:pStyle w:val="Heading3"/>
        <w:ind w:firstLine="0"/>
        <w:rPr>
          <w:rFonts w:ascii="Calibri" w:hAnsi="Calibri" w:cs="Times New Roman"/>
        </w:rPr>
      </w:pPr>
      <w:r w:rsidRPr="008A51ED">
        <w:rPr>
          <w:rFonts w:ascii="Calibri" w:hAnsi="Calibri" w:cs="Times New Roman"/>
        </w:rPr>
        <w:t>Ringing Rake</w:t>
      </w:r>
    </w:p>
    <w:p w14:paraId="3BD529ED" w14:textId="085921FD" w:rsidR="00690564"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I had met Rick at the pub. Amongst the second, or was that the third pint, Rick asked, “What are you doing tomorrow?” I replied, “Um…nothing really. Why?” Rick, matter-of-factly, asks, “How would you like to go down an old mine? It’s not that long and the only difficult part is the entrance where you have to </w:t>
      </w:r>
      <w:proofErr w:type="spellStart"/>
      <w:r w:rsidRPr="0052790F">
        <w:rPr>
          <w:rFonts w:ascii="Times New Roman" w:hAnsi="Times New Roman" w:cs="Times New Roman"/>
          <w:kern w:val="1"/>
        </w:rPr>
        <w:t>absail</w:t>
      </w:r>
      <w:proofErr w:type="spellEnd"/>
      <w:r w:rsidRPr="0052790F">
        <w:rPr>
          <w:rFonts w:ascii="Times New Roman" w:hAnsi="Times New Roman" w:cs="Times New Roman"/>
          <w:kern w:val="1"/>
        </w:rPr>
        <w:t xml:space="preserve"> about forty metres down.” So with a nod and a firm handshake I agreed to meet </w:t>
      </w:r>
      <w:proofErr w:type="gramStart"/>
      <w:r w:rsidRPr="0052790F">
        <w:rPr>
          <w:rFonts w:ascii="Times New Roman" w:hAnsi="Times New Roman" w:cs="Times New Roman"/>
          <w:kern w:val="1"/>
        </w:rPr>
        <w:t>Rick</w:t>
      </w:r>
      <w:proofErr w:type="gramEnd"/>
      <w:r w:rsidRPr="0052790F">
        <w:rPr>
          <w:rFonts w:ascii="Times New Roman" w:hAnsi="Times New Roman" w:cs="Times New Roman"/>
          <w:kern w:val="1"/>
        </w:rPr>
        <w:t xml:space="preserve"> the following night at the Artist’s Corner playground parking lot wearing a warm underlay but no jeans, as those trap the cold.</w:t>
      </w:r>
      <w:r w:rsidR="008A51ED">
        <w:rPr>
          <w:rFonts w:ascii="Times New Roman" w:hAnsi="Times New Roman" w:cs="Times New Roman"/>
          <w:kern w:val="1"/>
          <w:vertAlign w:val="superscript"/>
        </w:rPr>
        <w:t xml:space="preserve"> </w:t>
      </w:r>
      <w:r w:rsidRPr="0052790F">
        <w:rPr>
          <w:rFonts w:ascii="Times New Roman" w:hAnsi="Times New Roman" w:cs="Times New Roman"/>
          <w:kern w:val="1"/>
        </w:rPr>
        <w:t xml:space="preserve"> Rick j</w:t>
      </w:r>
      <w:r w:rsidR="008A51ED">
        <w:rPr>
          <w:rFonts w:ascii="Times New Roman" w:hAnsi="Times New Roman" w:cs="Times New Roman"/>
          <w:kern w:val="1"/>
        </w:rPr>
        <w:t>umps out and greets me</w:t>
      </w:r>
      <w:r w:rsidRPr="0052790F">
        <w:rPr>
          <w:rFonts w:ascii="Times New Roman" w:hAnsi="Times New Roman" w:cs="Times New Roman"/>
          <w:kern w:val="1"/>
        </w:rPr>
        <w:t xml:space="preserve">, as well as, two other young men have joined Rick, their athletic frames show that they are clearly agile for a trip like this. Rick figures that it is best that we all jump into the </w:t>
      </w:r>
      <w:proofErr w:type="spellStart"/>
      <w:r w:rsidRPr="0052790F">
        <w:rPr>
          <w:rFonts w:ascii="Times New Roman" w:hAnsi="Times New Roman" w:cs="Times New Roman"/>
          <w:kern w:val="1"/>
        </w:rPr>
        <w:t>LandRover</w:t>
      </w:r>
      <w:proofErr w:type="spellEnd"/>
      <w:r w:rsidRPr="0052790F">
        <w:rPr>
          <w:rFonts w:ascii="Times New Roman" w:hAnsi="Times New Roman" w:cs="Times New Roman"/>
          <w:kern w:val="1"/>
        </w:rPr>
        <w:t xml:space="preserve"> to head up Masson Hill. Everyone piles into the vehicle, it is cramped and a muddy smells emanates from all parts of the vehicle. The </w:t>
      </w:r>
      <w:proofErr w:type="spellStart"/>
      <w:r w:rsidRPr="0052790F">
        <w:rPr>
          <w:rFonts w:ascii="Times New Roman" w:hAnsi="Times New Roman" w:cs="Times New Roman"/>
          <w:kern w:val="1"/>
        </w:rPr>
        <w:t>LandRover</w:t>
      </w:r>
      <w:proofErr w:type="spellEnd"/>
      <w:r w:rsidRPr="0052790F">
        <w:rPr>
          <w:rFonts w:ascii="Times New Roman" w:hAnsi="Times New Roman" w:cs="Times New Roman"/>
          <w:kern w:val="1"/>
        </w:rPr>
        <w:t xml:space="preserve"> clamours up the side of the hill along a small </w:t>
      </w:r>
      <w:proofErr w:type="gramStart"/>
      <w:r w:rsidRPr="0052790F">
        <w:rPr>
          <w:rFonts w:ascii="Times New Roman" w:hAnsi="Times New Roman" w:cs="Times New Roman"/>
          <w:kern w:val="1"/>
        </w:rPr>
        <w:t>single track</w:t>
      </w:r>
      <w:proofErr w:type="gramEnd"/>
      <w:r w:rsidRPr="0052790F">
        <w:rPr>
          <w:rFonts w:ascii="Times New Roman" w:hAnsi="Times New Roman" w:cs="Times New Roman"/>
          <w:kern w:val="1"/>
        </w:rPr>
        <w:t xml:space="preserve"> road called Salter’s Lane. Historically, the lane was used by </w:t>
      </w:r>
      <w:proofErr w:type="gramStart"/>
      <w:r w:rsidRPr="0052790F">
        <w:rPr>
          <w:rFonts w:ascii="Times New Roman" w:hAnsi="Times New Roman" w:cs="Times New Roman"/>
          <w:kern w:val="1"/>
        </w:rPr>
        <w:t>pack horse</w:t>
      </w:r>
      <w:proofErr w:type="gramEnd"/>
      <w:r w:rsidRPr="0052790F">
        <w:rPr>
          <w:rFonts w:ascii="Times New Roman" w:hAnsi="Times New Roman" w:cs="Times New Roman"/>
          <w:kern w:val="1"/>
        </w:rPr>
        <w:t xml:space="preserve"> carts transporting salt and other goods over the moor to the market towns of Matlock below and </w:t>
      </w:r>
      <w:proofErr w:type="spellStart"/>
      <w:r w:rsidRPr="0052790F">
        <w:rPr>
          <w:rFonts w:ascii="Times New Roman" w:hAnsi="Times New Roman" w:cs="Times New Roman"/>
          <w:kern w:val="1"/>
        </w:rPr>
        <w:t>Winster</w:t>
      </w:r>
      <w:proofErr w:type="spellEnd"/>
      <w:r w:rsidRPr="0052790F">
        <w:rPr>
          <w:rFonts w:ascii="Times New Roman" w:hAnsi="Times New Roman" w:cs="Times New Roman"/>
          <w:kern w:val="1"/>
        </w:rPr>
        <w:t xml:space="preserve"> above. It is now the alternate route up the hill and commonly us</w:t>
      </w:r>
      <w:r w:rsidR="00B8103B">
        <w:rPr>
          <w:rFonts w:ascii="Times New Roman" w:hAnsi="Times New Roman" w:cs="Times New Roman"/>
          <w:kern w:val="1"/>
        </w:rPr>
        <w:t>ed by the locals of the region.</w:t>
      </w:r>
      <w:r w:rsidR="00B8103B">
        <w:rPr>
          <w:rStyle w:val="EndnoteReference"/>
          <w:rFonts w:ascii="Times New Roman" w:hAnsi="Times New Roman" w:cs="Times New Roman"/>
          <w:kern w:val="1"/>
        </w:rPr>
        <w:endnoteReference w:id="25"/>
      </w:r>
      <w:r w:rsidRPr="0052790F">
        <w:rPr>
          <w:rFonts w:ascii="Times New Roman" w:hAnsi="Times New Roman" w:cs="Times New Roman"/>
          <w:kern w:val="1"/>
        </w:rPr>
        <w:t xml:space="preserve"> </w:t>
      </w:r>
    </w:p>
    <w:p w14:paraId="18D132C5" w14:textId="2002C201" w:rsidR="00690564"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After a </w:t>
      </w:r>
      <w:proofErr w:type="gramStart"/>
      <w:r w:rsidRPr="0052790F">
        <w:rPr>
          <w:rFonts w:ascii="Times New Roman" w:hAnsi="Times New Roman" w:cs="Times New Roman"/>
          <w:kern w:val="1"/>
        </w:rPr>
        <w:t>fifteen minute</w:t>
      </w:r>
      <w:proofErr w:type="gramEnd"/>
      <w:r w:rsidRPr="0052790F">
        <w:rPr>
          <w:rFonts w:ascii="Times New Roman" w:hAnsi="Times New Roman" w:cs="Times New Roman"/>
          <w:kern w:val="1"/>
        </w:rPr>
        <w:t xml:space="preserve"> ride, the </w:t>
      </w:r>
      <w:proofErr w:type="spellStart"/>
      <w:r w:rsidRPr="0052790F">
        <w:rPr>
          <w:rFonts w:ascii="Times New Roman" w:hAnsi="Times New Roman" w:cs="Times New Roman"/>
          <w:kern w:val="1"/>
        </w:rPr>
        <w:t>LandRover</w:t>
      </w:r>
      <w:proofErr w:type="spellEnd"/>
      <w:r w:rsidRPr="0052790F">
        <w:rPr>
          <w:rFonts w:ascii="Times New Roman" w:hAnsi="Times New Roman" w:cs="Times New Roman"/>
          <w:kern w:val="1"/>
        </w:rPr>
        <w:t xml:space="preserve"> lurches to a stop at the end of a farm track. The light of the day has waned, but giving a brief amount of faint light to see the outline of the hill above and the fields beyond. After walking about five minutes we arrive at a large bush, Rick announces, “We are here!” Wherever here is, must not be obvious, but just below the bush is a stone (or concrete cap) and what looks like a small bar across an opening no larger than a toaster oven. On hands and knees, Rick tells me that to begin, we will descend down what is colloquially called ‘Gentlewomen’s Shaft’, which is a partially natural opening in the earth and a shaft sunk into what is known as Ringing Rake, a drainage section of the larger Masson Mines and soughs within the eastern edge of Masson Hi</w:t>
      </w:r>
      <w:r w:rsidR="00B8103B">
        <w:rPr>
          <w:rFonts w:ascii="Times New Roman" w:hAnsi="Times New Roman" w:cs="Times New Roman"/>
          <w:kern w:val="1"/>
        </w:rPr>
        <w:t>ll above Matlock Bath</w:t>
      </w:r>
      <w:r w:rsidR="00FC63AD">
        <w:rPr>
          <w:rFonts w:ascii="Times New Roman" w:hAnsi="Times New Roman" w:cs="Times New Roman"/>
          <w:kern w:val="1"/>
        </w:rPr>
        <w:t xml:space="preserve"> (</w:t>
      </w:r>
      <w:r w:rsidR="00FC63AD" w:rsidRPr="00FC63AD">
        <w:rPr>
          <w:rFonts w:ascii="Times New Roman" w:hAnsi="Times New Roman" w:cs="Times New Roman"/>
          <w:b/>
          <w:kern w:val="1"/>
        </w:rPr>
        <w:t>Figure 6</w:t>
      </w:r>
      <w:r w:rsidR="00FC63AD">
        <w:rPr>
          <w:rFonts w:ascii="Times New Roman" w:hAnsi="Times New Roman" w:cs="Times New Roman"/>
          <w:kern w:val="1"/>
        </w:rPr>
        <w:t>)</w:t>
      </w:r>
      <w:r w:rsidR="00B8103B">
        <w:rPr>
          <w:rFonts w:ascii="Times New Roman" w:hAnsi="Times New Roman" w:cs="Times New Roman"/>
          <w:kern w:val="1"/>
        </w:rPr>
        <w:t>.</w:t>
      </w:r>
      <w:r w:rsidR="009C681A">
        <w:rPr>
          <w:rStyle w:val="EndnoteReference"/>
          <w:rFonts w:ascii="Times New Roman" w:hAnsi="Times New Roman" w:cs="Times New Roman"/>
          <w:kern w:val="1"/>
        </w:rPr>
        <w:endnoteReference w:id="26"/>
      </w:r>
      <w:r w:rsidRPr="0052790F">
        <w:rPr>
          <w:rFonts w:ascii="Times New Roman" w:hAnsi="Times New Roman" w:cs="Times New Roman"/>
          <w:kern w:val="1"/>
        </w:rPr>
        <w:t xml:space="preserve"> </w:t>
      </w:r>
      <w:r w:rsidR="00690564" w:rsidRPr="008A51ED">
        <w:rPr>
          <w:rFonts w:ascii="Times New Roman" w:hAnsi="Times New Roman" w:cs="Times New Roman"/>
        </w:rPr>
        <w:t xml:space="preserve">My first of many underground performances, this one, remains markedly vibrant in memory. It also gave me ‘potholer’ points as it is, rightly so, a difficult descent through trip. This trip speaks of the not only the labour involved in making the mine, but the sensuality that comes from being underground. Furthermore, it challenges the way that a vertical </w:t>
      </w:r>
      <w:proofErr w:type="gramStart"/>
      <w:r w:rsidR="00690564" w:rsidRPr="008A51ED">
        <w:rPr>
          <w:rFonts w:ascii="Times New Roman" w:hAnsi="Times New Roman" w:cs="Times New Roman"/>
        </w:rPr>
        <w:t>geographies</w:t>
      </w:r>
      <w:proofErr w:type="gramEnd"/>
      <w:r w:rsidR="00690564" w:rsidRPr="008A51ED">
        <w:rPr>
          <w:rFonts w:ascii="Times New Roman" w:hAnsi="Times New Roman" w:cs="Times New Roman"/>
        </w:rPr>
        <w:t xml:space="preserve"> of topographies connects the surface with the subterranean. </w:t>
      </w:r>
      <w:r w:rsidR="008A51ED" w:rsidRPr="008A51ED">
        <w:rPr>
          <w:rFonts w:ascii="Times New Roman" w:hAnsi="Times New Roman" w:cs="Times New Roman"/>
        </w:rPr>
        <w:t xml:space="preserve">For me I </w:t>
      </w:r>
      <w:r w:rsidR="00690564" w:rsidRPr="008A51ED">
        <w:rPr>
          <w:rFonts w:ascii="Times New Roman" w:hAnsi="Times New Roman" w:cs="Times New Roman"/>
        </w:rPr>
        <w:t xml:space="preserve">think through the mine as contiguous </w:t>
      </w:r>
      <w:r w:rsidR="00B259DA">
        <w:rPr>
          <w:rFonts w:ascii="Times New Roman" w:hAnsi="Times New Roman" w:cs="Times New Roman"/>
        </w:rPr>
        <w:t xml:space="preserve">with the space above, a volume </w:t>
      </w:r>
      <w:r w:rsidR="00690564" w:rsidRPr="008A51ED">
        <w:rPr>
          <w:rFonts w:ascii="Times New Roman" w:hAnsi="Times New Roman" w:cs="Times New Roman"/>
        </w:rPr>
        <w:t>rather than just two planes of overlapping space, joined by a shaft.</w:t>
      </w:r>
      <w:r w:rsidR="00B259DA">
        <w:rPr>
          <w:rStyle w:val="EndnoteReference"/>
          <w:rFonts w:ascii="Times New Roman" w:hAnsi="Times New Roman" w:cs="Times New Roman"/>
        </w:rPr>
        <w:endnoteReference w:id="27"/>
      </w:r>
      <w:r w:rsidR="00690564" w:rsidRPr="0052790F">
        <w:rPr>
          <w:rFonts w:ascii="Times New Roman" w:hAnsi="Times New Roman" w:cs="Times New Roman"/>
          <w:sz w:val="20"/>
          <w:szCs w:val="20"/>
        </w:rPr>
        <w:t xml:space="preserve"> </w:t>
      </w:r>
    </w:p>
    <w:p w14:paraId="2C956AD6" w14:textId="44E07C73"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I am attached to the metal bar via a climbing rope and told to slowly lower myself down the opening until my feet reach a small ledge. I crawl backwards with bated breathe into the opening just squeezing my frame through the opening. I am now standing just forty feet or twelve metres over an open mine shaft attached only to the bar with a rope, and told to just let my weight rest into the confined space of the shaft. I think, “What am I doing? This is not what I signed up for.” However, I do what I am told and trust that the rope, and the small </w:t>
      </w:r>
      <w:r w:rsidRPr="0052790F">
        <w:rPr>
          <w:rFonts w:ascii="Times New Roman" w:hAnsi="Times New Roman" w:cs="Times New Roman"/>
          <w:i/>
          <w:kern w:val="1"/>
        </w:rPr>
        <w:t>gri-gri</w:t>
      </w:r>
      <w:r w:rsidRPr="0052790F">
        <w:rPr>
          <w:rFonts w:ascii="Times New Roman" w:hAnsi="Times New Roman" w:cs="Times New Roman"/>
          <w:kern w:val="1"/>
        </w:rPr>
        <w:t xml:space="preserve"> (a climbing device to control descent) will slowly lower myself into the shaft. This was the point of no </w:t>
      </w:r>
      <w:proofErr w:type="gramStart"/>
      <w:r w:rsidRPr="0052790F">
        <w:rPr>
          <w:rFonts w:ascii="Times New Roman" w:hAnsi="Times New Roman" w:cs="Times New Roman"/>
          <w:kern w:val="1"/>
        </w:rPr>
        <w:t>return,</w:t>
      </w:r>
      <w:proofErr w:type="gramEnd"/>
      <w:r w:rsidRPr="0052790F">
        <w:rPr>
          <w:rFonts w:ascii="Times New Roman" w:hAnsi="Times New Roman" w:cs="Times New Roman"/>
          <w:kern w:val="1"/>
        </w:rPr>
        <w:t xml:space="preserve"> it was either climb back up through the opening or keep descending until the end of the trip. And so letting gravity slowly take over, I lean back slightly and let the rope begin to slide through the </w:t>
      </w:r>
      <w:r w:rsidRPr="0052790F">
        <w:rPr>
          <w:rFonts w:ascii="Times New Roman" w:hAnsi="Times New Roman" w:cs="Times New Roman"/>
          <w:i/>
          <w:kern w:val="1"/>
        </w:rPr>
        <w:t>gri-gri</w:t>
      </w:r>
      <w:r w:rsidRPr="0052790F">
        <w:rPr>
          <w:rFonts w:ascii="Times New Roman" w:hAnsi="Times New Roman" w:cs="Times New Roman"/>
          <w:kern w:val="1"/>
        </w:rPr>
        <w:t>. I begin my descent down the shaft that is no wider than a metre in diameter. My head torch lights just the immed</w:t>
      </w:r>
      <w:r w:rsidR="008A51ED">
        <w:rPr>
          <w:rFonts w:ascii="Times New Roman" w:hAnsi="Times New Roman" w:cs="Times New Roman"/>
          <w:kern w:val="1"/>
        </w:rPr>
        <w:t xml:space="preserve">iate walls around me, </w:t>
      </w:r>
      <w:r w:rsidRPr="0052790F">
        <w:rPr>
          <w:rFonts w:ascii="Times New Roman" w:hAnsi="Times New Roman" w:cs="Times New Roman"/>
          <w:kern w:val="1"/>
        </w:rPr>
        <w:t>and I notice the evenly stacked stones lining the shaft. Slowly, I lower myself fur</w:t>
      </w:r>
      <w:r w:rsidR="008A51ED">
        <w:rPr>
          <w:rFonts w:ascii="Times New Roman" w:hAnsi="Times New Roman" w:cs="Times New Roman"/>
          <w:kern w:val="1"/>
        </w:rPr>
        <w:t xml:space="preserve">ther at this point the </w:t>
      </w:r>
      <w:r w:rsidRPr="0052790F">
        <w:rPr>
          <w:rFonts w:ascii="Times New Roman" w:hAnsi="Times New Roman" w:cs="Times New Roman"/>
          <w:kern w:val="1"/>
        </w:rPr>
        <w:t xml:space="preserve">stacked </w:t>
      </w:r>
      <w:proofErr w:type="gramStart"/>
      <w:r w:rsidRPr="0052790F">
        <w:rPr>
          <w:rFonts w:ascii="Times New Roman" w:hAnsi="Times New Roman" w:cs="Times New Roman"/>
          <w:kern w:val="1"/>
        </w:rPr>
        <w:t>stone walls</w:t>
      </w:r>
      <w:proofErr w:type="gramEnd"/>
      <w:r w:rsidRPr="0052790F">
        <w:rPr>
          <w:rFonts w:ascii="Times New Roman" w:hAnsi="Times New Roman" w:cs="Times New Roman"/>
          <w:kern w:val="1"/>
        </w:rPr>
        <w:t xml:space="preserve"> become part of a natural fissure of the rock. The walls narrow around me temporarily lodging me into a tight opening. I pause to recollect himself and notices that I am about halfway down, I hear Rick up above calling out assuring statements, “ It’s alright! You’re almost there! Keep going!” None of which are actually helping. A slide across the gritty rock and flattening myself out, I finally manage to get myself through the gap and now I hang just a few metres from the base of the shaft and with a few final releases of the </w:t>
      </w:r>
      <w:r w:rsidRPr="0052790F">
        <w:rPr>
          <w:rFonts w:ascii="Times New Roman" w:hAnsi="Times New Roman" w:cs="Times New Roman"/>
          <w:i/>
          <w:kern w:val="1"/>
        </w:rPr>
        <w:t xml:space="preserve">gri-gri </w:t>
      </w:r>
      <w:r w:rsidRPr="0052790F">
        <w:rPr>
          <w:rFonts w:ascii="Times New Roman" w:hAnsi="Times New Roman" w:cs="Times New Roman"/>
          <w:kern w:val="1"/>
        </w:rPr>
        <w:t xml:space="preserve">I land with a squish and a thud onto the muddy floor.  </w:t>
      </w:r>
    </w:p>
    <w:p w14:paraId="7B306137" w14:textId="42FD7D2F"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Turning my head torch up to the highest setting, I notice how large the chambe</w:t>
      </w:r>
      <w:r w:rsidR="008A51ED">
        <w:rPr>
          <w:rFonts w:ascii="Times New Roman" w:hAnsi="Times New Roman" w:cs="Times New Roman"/>
          <w:kern w:val="1"/>
        </w:rPr>
        <w:t>r I am in</w:t>
      </w:r>
      <w:r w:rsidRPr="0052790F">
        <w:rPr>
          <w:rFonts w:ascii="Times New Roman" w:hAnsi="Times New Roman" w:cs="Times New Roman"/>
          <w:kern w:val="1"/>
        </w:rPr>
        <w:t xml:space="preserve">. A circular like space sloped downward into a dark opening. A few minutes later, Rick and his other companion have made their way to the base of the shaft and have collected their equipment into a waterproof bag. We are now about to set off on a </w:t>
      </w:r>
      <w:proofErr w:type="gramStart"/>
      <w:r w:rsidRPr="0052790F">
        <w:rPr>
          <w:rFonts w:ascii="Times New Roman" w:hAnsi="Times New Roman" w:cs="Times New Roman"/>
          <w:kern w:val="1"/>
        </w:rPr>
        <w:t>four hour</w:t>
      </w:r>
      <w:proofErr w:type="gramEnd"/>
      <w:r w:rsidRPr="0052790F">
        <w:rPr>
          <w:rFonts w:ascii="Times New Roman" w:hAnsi="Times New Roman" w:cs="Times New Roman"/>
          <w:kern w:val="1"/>
        </w:rPr>
        <w:t xml:space="preserve"> journey through Ringing Rake ending up, Rick hopes, at the parking lot at the base of the hill by the </w:t>
      </w:r>
      <w:proofErr w:type="spellStart"/>
      <w:r w:rsidRPr="0052790F">
        <w:rPr>
          <w:rFonts w:ascii="Times New Roman" w:hAnsi="Times New Roman" w:cs="Times New Roman"/>
          <w:kern w:val="1"/>
        </w:rPr>
        <w:t>Derwent</w:t>
      </w:r>
      <w:proofErr w:type="spellEnd"/>
      <w:r w:rsidRPr="0052790F">
        <w:rPr>
          <w:rFonts w:ascii="Times New Roman" w:hAnsi="Times New Roman" w:cs="Times New Roman"/>
          <w:kern w:val="1"/>
        </w:rPr>
        <w:t xml:space="preserve"> River. And so we collect their gear and head off into the darkness. The first obstacle I encounter is a climb up through an opening into a chamber about five metres above me. I crawl up the wet rock avoiding the small but deep chasm next to me. I breathe a sigh of relief having made it to the top, however, the next half hour is spent crawling through tight crevices, jumping over openings, and trying not to get too wet from the constant flow of water falling onto the rocks.</w:t>
      </w:r>
    </w:p>
    <w:p w14:paraId="0A0E7425" w14:textId="227D0B60"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Once through the chambers and stoops, we reach a section of relatively easy crawling through a long series of narrow tunnels that follow the slow gradient down the hill. The constant pull of gravity is felt even underground, ever pulling me down the slanting passageways. Sometimes the group stops to catch their </w:t>
      </w:r>
      <w:proofErr w:type="gramStart"/>
      <w:r w:rsidRPr="0052790F">
        <w:rPr>
          <w:rFonts w:ascii="Times New Roman" w:hAnsi="Times New Roman" w:cs="Times New Roman"/>
          <w:kern w:val="1"/>
        </w:rPr>
        <w:t>breathe</w:t>
      </w:r>
      <w:proofErr w:type="gramEnd"/>
      <w:r w:rsidRPr="0052790F">
        <w:rPr>
          <w:rFonts w:ascii="Times New Roman" w:hAnsi="Times New Roman" w:cs="Times New Roman"/>
          <w:kern w:val="1"/>
        </w:rPr>
        <w:t xml:space="preserve"> and to look at the walls again. This </w:t>
      </w:r>
      <w:r w:rsidR="00783374">
        <w:rPr>
          <w:rFonts w:ascii="Times New Roman" w:hAnsi="Times New Roman" w:cs="Times New Roman"/>
          <w:kern w:val="1"/>
        </w:rPr>
        <w:t xml:space="preserve">is </w:t>
      </w:r>
      <w:r w:rsidRPr="0052790F">
        <w:rPr>
          <w:rFonts w:ascii="Times New Roman" w:hAnsi="Times New Roman" w:cs="Times New Roman"/>
          <w:kern w:val="1"/>
        </w:rPr>
        <w:t>wh</w:t>
      </w:r>
      <w:r w:rsidR="00783374">
        <w:rPr>
          <w:rFonts w:ascii="Times New Roman" w:hAnsi="Times New Roman" w:cs="Times New Roman"/>
          <w:kern w:val="1"/>
        </w:rPr>
        <w:t xml:space="preserve">en I realise how through all the </w:t>
      </w:r>
      <w:r w:rsidRPr="0052790F">
        <w:rPr>
          <w:rFonts w:ascii="Times New Roman" w:hAnsi="Times New Roman" w:cs="Times New Roman"/>
          <w:kern w:val="1"/>
        </w:rPr>
        <w:t xml:space="preserve">crawling and climbing I had missed the marks on the wall. The walls at first glance are a dirty grey colour until I realise that they are covered in white minerals of calcite and </w:t>
      </w:r>
      <w:proofErr w:type="spellStart"/>
      <w:r w:rsidRPr="0052790F">
        <w:rPr>
          <w:rFonts w:ascii="Times New Roman" w:hAnsi="Times New Roman" w:cs="Times New Roman"/>
          <w:kern w:val="1"/>
        </w:rPr>
        <w:t>barytes</w:t>
      </w:r>
      <w:proofErr w:type="spellEnd"/>
      <w:r w:rsidRPr="0052790F">
        <w:rPr>
          <w:rFonts w:ascii="Times New Roman" w:hAnsi="Times New Roman" w:cs="Times New Roman"/>
          <w:kern w:val="1"/>
        </w:rPr>
        <w:t xml:space="preserve">. All through this underground obstacle course, Rick tells me how the mine was created, stating “Here is where the miners placed a shot hole to open up the mine” and there on the wall are the remnant marks of a miner’s tool having drilled into the stone to deliver a section of gunpowder to blow the rock and get at the mineral within. Rick continues, “and look here how they left this piece of mineral formation. Strange that they did not take it.” The darkness hides their sparkle but as Rick’s head </w:t>
      </w:r>
      <w:proofErr w:type="gramStart"/>
      <w:r w:rsidRPr="0052790F">
        <w:rPr>
          <w:rFonts w:ascii="Times New Roman" w:hAnsi="Times New Roman" w:cs="Times New Roman"/>
          <w:kern w:val="1"/>
        </w:rPr>
        <w:t>torch light</w:t>
      </w:r>
      <w:proofErr w:type="gramEnd"/>
      <w:r w:rsidRPr="0052790F">
        <w:rPr>
          <w:rFonts w:ascii="Times New Roman" w:hAnsi="Times New Roman" w:cs="Times New Roman"/>
          <w:kern w:val="1"/>
        </w:rPr>
        <w:t xml:space="preserve"> shines upon them they glow intensely, showing their four-sided points like the many rowed teeth of a shark’s mouth. We are walking within a mineral cabinet of wonders. </w:t>
      </w:r>
    </w:p>
    <w:p w14:paraId="678A57FA" w14:textId="6EC0796D"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Over two hours have passed making the group a bit tired, a pause is had to have a bite to eat of candy bars and for everyone to catch their breathes. After a few minutes, we realise how cold it actually is within the mine workings. The chilled air feels nice when moving around, however, when sitting still it slowly permeates through the now wet boiler suit and into the under layers of clothing. The chill does not subside and so they continue further down following the slope of the hill above. By now we have traverse just </w:t>
      </w:r>
      <w:proofErr w:type="gramStart"/>
      <w:r w:rsidRPr="0052790F">
        <w:rPr>
          <w:rFonts w:ascii="Times New Roman" w:hAnsi="Times New Roman" w:cs="Times New Roman"/>
          <w:kern w:val="1"/>
        </w:rPr>
        <w:t>under</w:t>
      </w:r>
      <w:proofErr w:type="gramEnd"/>
      <w:r w:rsidRPr="0052790F">
        <w:rPr>
          <w:rFonts w:ascii="Times New Roman" w:hAnsi="Times New Roman" w:cs="Times New Roman"/>
          <w:kern w:val="1"/>
        </w:rPr>
        <w:t xml:space="preserve"> two kilometres, and have crossed underneath fields, and farms, finally descending into the town of Matlock Bath. We continue our walk through more tunnels, where more marks on the walls are seen, strange letter combinations GR and WW’ and numbers like 1793 and 1773</w:t>
      </w:r>
      <w:r w:rsidR="00FC63AD">
        <w:rPr>
          <w:rFonts w:ascii="Times New Roman" w:hAnsi="Times New Roman" w:cs="Times New Roman"/>
          <w:kern w:val="1"/>
        </w:rPr>
        <w:t xml:space="preserve"> (</w:t>
      </w:r>
      <w:r w:rsidR="00FC63AD" w:rsidRPr="00FC63AD">
        <w:rPr>
          <w:rFonts w:ascii="Times New Roman" w:hAnsi="Times New Roman" w:cs="Times New Roman"/>
          <w:b/>
          <w:kern w:val="1"/>
        </w:rPr>
        <w:t>Figure 7</w:t>
      </w:r>
      <w:r w:rsidR="00FC63AD">
        <w:rPr>
          <w:rFonts w:ascii="Times New Roman" w:hAnsi="Times New Roman" w:cs="Times New Roman"/>
          <w:kern w:val="1"/>
        </w:rPr>
        <w:t>)</w:t>
      </w:r>
      <w:r w:rsidRPr="0052790F">
        <w:rPr>
          <w:rFonts w:ascii="Times New Roman" w:hAnsi="Times New Roman" w:cs="Times New Roman"/>
          <w:kern w:val="1"/>
        </w:rPr>
        <w:t>. These, I presume, are initials of miners and the date that it was inscribed on the wall of the mine.</w:t>
      </w:r>
      <w:r w:rsidR="00690564" w:rsidRPr="0052790F">
        <w:rPr>
          <w:rFonts w:ascii="Times New Roman" w:hAnsi="Times New Roman" w:cs="Times New Roman"/>
          <w:kern w:val="1"/>
        </w:rPr>
        <w:t xml:space="preserve"> The markings of labour are present throughout many of the mines in the region. These marks are particularly well preserved representing a physical connection to the people who were working underground. These remnants signify a key component of the underground practices that created this mine. The shot holes, the scratch marks, the graffiti represent a ‘ghost’ of the laboured past, a type of </w:t>
      </w:r>
      <w:r w:rsidR="00B259DA">
        <w:rPr>
          <w:rFonts w:ascii="Times New Roman" w:hAnsi="Times New Roman" w:cs="Times New Roman"/>
          <w:kern w:val="1"/>
        </w:rPr>
        <w:t>‘temporal collage’ on the wall</w:t>
      </w:r>
      <w:r w:rsidR="00690564" w:rsidRPr="0052790F">
        <w:rPr>
          <w:rFonts w:ascii="Times New Roman" w:hAnsi="Times New Roman" w:cs="Times New Roman"/>
          <w:kern w:val="1"/>
        </w:rPr>
        <w:t>.</w:t>
      </w:r>
      <w:r w:rsidR="00B259DA">
        <w:rPr>
          <w:rStyle w:val="EndnoteReference"/>
          <w:rFonts w:ascii="Times New Roman" w:hAnsi="Times New Roman" w:cs="Times New Roman"/>
          <w:kern w:val="1"/>
        </w:rPr>
        <w:endnoteReference w:id="28"/>
      </w:r>
      <w:r w:rsidRPr="0052790F">
        <w:rPr>
          <w:rFonts w:ascii="Times New Roman" w:hAnsi="Times New Roman" w:cs="Times New Roman"/>
          <w:kern w:val="1"/>
        </w:rPr>
        <w:t xml:space="preserve"> I think at how this space must have been for the miners and how it is for me today and realise that it was nowhere near as difficult today as they had to dig, carve, pick and remove the earth and stone to just get at pieces of mineral ore.</w:t>
      </w:r>
    </w:p>
    <w:p w14:paraId="415DF5ED" w14:textId="69E46642"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These thoughts get thrown out with the next obstacle as we’ve entered a small and narrow section of the system one where the water table has reached the level of the mine floor. Through most of our journey we have been lucky to only </w:t>
      </w:r>
      <w:proofErr w:type="gramStart"/>
      <w:r w:rsidRPr="0052790F">
        <w:rPr>
          <w:rFonts w:ascii="Times New Roman" w:hAnsi="Times New Roman" w:cs="Times New Roman"/>
          <w:kern w:val="1"/>
        </w:rPr>
        <w:t>have experienced</w:t>
      </w:r>
      <w:proofErr w:type="gramEnd"/>
      <w:r w:rsidRPr="0052790F">
        <w:rPr>
          <w:rFonts w:ascii="Times New Roman" w:hAnsi="Times New Roman" w:cs="Times New Roman"/>
          <w:kern w:val="1"/>
        </w:rPr>
        <w:t xml:space="preserve"> minimal water on the walls and ground. Yes, it has been muddy, but Rick reminds me that just a few months ago it was flowing with water. Just ahead of them Rick shines at the small opening and large rock that they must duck under to continue their journey. There is also about 15 centimetres of water at the opening meaning it is more or less covered in water for a good metre of length on either side. What needs to happen is to lay face down in the water and slide under the stone through the opening and emerge on the other side. “It’s quick and easy,” says Rick. And he goes into the water slides across and yells that he has crossed it. And now it was my turn, I approached the narrow opening crawling on all fours. My gloved hand reached into the water to remove some more of the silted rocks to make more space in the opening. I lowered my face into the water and moved quickly and deliberately under the opening, but was stopped by my shoulders. They cannot pass through the opening and are lodged into the rock. A moment of panic—as my face is underwater and trapped in a mine underground, I flail and immediately back up and push myself back out of the water. Heaving for air I sit up slightly thinking about how am I to make it through. Rick clamours, “Are you ok? Take it easy and rest for a moment.” This time, Rick’s voice actually helps and provides some comfort in the cramped space. </w:t>
      </w:r>
      <w:r w:rsidR="00690564" w:rsidRPr="0052790F">
        <w:rPr>
          <w:rFonts w:ascii="Times New Roman" w:hAnsi="Times New Roman" w:cs="Times New Roman"/>
          <w:kern w:val="1"/>
        </w:rPr>
        <w:t>Cant suggests that the underground realms of cave disrupt the body in pursuits of everyday life.</w:t>
      </w:r>
      <w:r w:rsidR="00B259DA">
        <w:rPr>
          <w:rStyle w:val="EndnoteReference"/>
          <w:rFonts w:ascii="Times New Roman" w:hAnsi="Times New Roman" w:cs="Times New Roman"/>
          <w:kern w:val="1"/>
        </w:rPr>
        <w:endnoteReference w:id="29"/>
      </w:r>
      <w:r w:rsidR="00690564" w:rsidRPr="0052790F">
        <w:rPr>
          <w:rFonts w:ascii="Times New Roman" w:hAnsi="Times New Roman" w:cs="Times New Roman"/>
          <w:kern w:val="1"/>
        </w:rPr>
        <w:t xml:space="preserve"> Clearly, this was a major disruption to my everyday activities, which was nothing compared to the work needed to excavate this mine.</w:t>
      </w:r>
    </w:p>
    <w:p w14:paraId="4CB05259" w14:textId="77777777"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I compose </w:t>
      </w:r>
      <w:r w:rsidR="00690564" w:rsidRPr="0052790F">
        <w:rPr>
          <w:rFonts w:ascii="Times New Roman" w:hAnsi="Times New Roman" w:cs="Times New Roman"/>
          <w:kern w:val="1"/>
        </w:rPr>
        <w:t>myself</w:t>
      </w:r>
      <w:r w:rsidRPr="0052790F">
        <w:rPr>
          <w:rFonts w:ascii="Times New Roman" w:hAnsi="Times New Roman" w:cs="Times New Roman"/>
          <w:kern w:val="1"/>
        </w:rPr>
        <w:t xml:space="preserve"> and say that I will do </w:t>
      </w:r>
      <w:proofErr w:type="gramStart"/>
      <w:r w:rsidRPr="0052790F">
        <w:rPr>
          <w:rFonts w:ascii="Times New Roman" w:hAnsi="Times New Roman" w:cs="Times New Roman"/>
          <w:kern w:val="1"/>
        </w:rPr>
        <w:t>it,</w:t>
      </w:r>
      <w:proofErr w:type="gramEnd"/>
      <w:r w:rsidRPr="0052790F">
        <w:rPr>
          <w:rFonts w:ascii="Times New Roman" w:hAnsi="Times New Roman" w:cs="Times New Roman"/>
          <w:kern w:val="1"/>
        </w:rPr>
        <w:t xml:space="preserve"> yet, I will have to lay down completely in the water with my face up and head into the gap feet first through the opening. This does not seem like a pleasant experience, however, it seems like this will be the only way through. I slither along the cold and muddy water, inching along until my face and nose are up right against the ceiling of the chamber only a few centimetres from the water level, the water filling into my ears. Again I am slightly stuck, but with my face out of the water I can focus on the task to get through the opening. Slowly</w:t>
      </w:r>
      <w:proofErr w:type="gramStart"/>
      <w:r w:rsidRPr="0052790F">
        <w:rPr>
          <w:rFonts w:ascii="Times New Roman" w:hAnsi="Times New Roman" w:cs="Times New Roman"/>
          <w:kern w:val="1"/>
        </w:rPr>
        <w:t>,  I</w:t>
      </w:r>
      <w:proofErr w:type="gramEnd"/>
      <w:r w:rsidRPr="0052790F">
        <w:rPr>
          <w:rFonts w:ascii="Times New Roman" w:hAnsi="Times New Roman" w:cs="Times New Roman"/>
          <w:kern w:val="1"/>
        </w:rPr>
        <w:t xml:space="preserve"> wriggle through, one shoulder at a time. My nose constantly brushes up again the stone, the grittiness of it scratching the sensitive skin. Now with what seems like ages, but is actually only thirty seconds, I give one final heave with my legs and I pop through the other side. A great relief falls upon me, and a big grin goes across his face. I pull myself out of the water and onto a drier bit of the mine floor and with a short break we continue our journey. </w:t>
      </w:r>
    </w:p>
    <w:p w14:paraId="23540497" w14:textId="77777777"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The latter part of the trip goes on smoothly, through more passages covered in mineral remains, and remnant markings on the walls. Along the way, different spaces are encountered, a washing room, a room where the remnants stones called ‘</w:t>
      </w:r>
      <w:proofErr w:type="spellStart"/>
      <w:r w:rsidRPr="0052790F">
        <w:rPr>
          <w:rFonts w:ascii="Times New Roman" w:hAnsi="Times New Roman" w:cs="Times New Roman"/>
          <w:kern w:val="1"/>
        </w:rPr>
        <w:t>deads</w:t>
      </w:r>
      <w:proofErr w:type="spellEnd"/>
      <w:r w:rsidRPr="0052790F">
        <w:rPr>
          <w:rFonts w:ascii="Times New Roman" w:hAnsi="Times New Roman" w:cs="Times New Roman"/>
          <w:kern w:val="1"/>
        </w:rPr>
        <w:t xml:space="preserve">’ are stacked up to the height of the ceiling. We stop into another room where a wall of letters </w:t>
      </w:r>
      <w:proofErr w:type="gramStart"/>
      <w:r w:rsidRPr="0052790F">
        <w:rPr>
          <w:rFonts w:ascii="Times New Roman" w:hAnsi="Times New Roman" w:cs="Times New Roman"/>
          <w:kern w:val="1"/>
        </w:rPr>
        <w:t>and  numbers</w:t>
      </w:r>
      <w:proofErr w:type="gramEnd"/>
      <w:r w:rsidRPr="0052790F">
        <w:rPr>
          <w:rFonts w:ascii="Times New Roman" w:hAnsi="Times New Roman" w:cs="Times New Roman"/>
          <w:kern w:val="1"/>
        </w:rPr>
        <w:t xml:space="preserve"> are etched into the wall, but Rick is quick to point out and makes me follow him through a small passageway and points up  to the carving of two people standing one on top of each other. One of the caricatures has a double pointed hat, whereas the second one has only one point. Their footwear </w:t>
      </w:r>
      <w:proofErr w:type="gramStart"/>
      <w:r w:rsidRPr="0052790F">
        <w:rPr>
          <w:rFonts w:ascii="Times New Roman" w:hAnsi="Times New Roman" w:cs="Times New Roman"/>
          <w:kern w:val="1"/>
        </w:rPr>
        <w:t>have</w:t>
      </w:r>
      <w:proofErr w:type="gramEnd"/>
      <w:r w:rsidRPr="0052790F">
        <w:rPr>
          <w:rFonts w:ascii="Times New Roman" w:hAnsi="Times New Roman" w:cs="Times New Roman"/>
          <w:kern w:val="1"/>
        </w:rPr>
        <w:t xml:space="preserve"> a type of raised heel and one of them is carrying a stick or cane. It is not known how old they are but it is assumed that they are from the eighteenth century</w:t>
      </w:r>
      <w:r w:rsidR="00690564" w:rsidRPr="0052790F">
        <w:rPr>
          <w:rFonts w:ascii="Times New Roman" w:hAnsi="Times New Roman" w:cs="Times New Roman"/>
          <w:kern w:val="1"/>
        </w:rPr>
        <w:t>.</w:t>
      </w:r>
      <w:r w:rsidRPr="0052790F">
        <w:rPr>
          <w:rFonts w:ascii="Times New Roman" w:hAnsi="Times New Roman" w:cs="Times New Roman"/>
          <w:kern w:val="1"/>
        </w:rPr>
        <w:t xml:space="preserve">  These tiny carvings, just on a stone nothing else but the minerals running along the edge of them, a reminder of the people that came before me.</w:t>
      </w:r>
    </w:p>
    <w:p w14:paraId="6940C9AD" w14:textId="77777777"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We continued now into the final section of the route, a </w:t>
      </w:r>
      <w:proofErr w:type="gramStart"/>
      <w:r w:rsidRPr="0014312F">
        <w:rPr>
          <w:rFonts w:ascii="Times New Roman" w:hAnsi="Times New Roman" w:cs="Times New Roman"/>
          <w:kern w:val="1"/>
        </w:rPr>
        <w:t>two kilometre</w:t>
      </w:r>
      <w:proofErr w:type="gramEnd"/>
      <w:r w:rsidRPr="0052790F">
        <w:rPr>
          <w:rFonts w:ascii="Times New Roman" w:hAnsi="Times New Roman" w:cs="Times New Roman"/>
          <w:kern w:val="1"/>
        </w:rPr>
        <w:t xml:space="preserve"> run of the sough into what is called a coffin level. It is called such because it is shaped in profile like an elongated irregular hexagon shaped like a coffin box. Although I am not a tall man, I have to stoop and bend over and walk or crawl through ever increasing water on the floor of the level. This section becomes tedious and arduous as maintaining a stooped position becomes ever increasingly difficult for now after a </w:t>
      </w:r>
      <w:proofErr w:type="gramStart"/>
      <w:r w:rsidRPr="0052790F">
        <w:rPr>
          <w:rFonts w:ascii="Times New Roman" w:hAnsi="Times New Roman" w:cs="Times New Roman"/>
          <w:kern w:val="1"/>
        </w:rPr>
        <w:t>three hour</w:t>
      </w:r>
      <w:proofErr w:type="gramEnd"/>
      <w:r w:rsidRPr="0052790F">
        <w:rPr>
          <w:rFonts w:ascii="Times New Roman" w:hAnsi="Times New Roman" w:cs="Times New Roman"/>
          <w:kern w:val="1"/>
        </w:rPr>
        <w:t xml:space="preserve"> journey through the drainage passageways. Therefore, we slush along, the four weary men through the cold water and cramped passageway. As my fingers run along the walls, I notice now the ridges running vertically on the walls, noting how the miner must have </w:t>
      </w:r>
      <w:proofErr w:type="spellStart"/>
      <w:r w:rsidRPr="0052790F">
        <w:rPr>
          <w:rFonts w:ascii="Times New Roman" w:hAnsi="Times New Roman" w:cs="Times New Roman"/>
          <w:kern w:val="1"/>
        </w:rPr>
        <w:t>chiseled</w:t>
      </w:r>
      <w:proofErr w:type="spellEnd"/>
      <w:r w:rsidRPr="0052790F">
        <w:rPr>
          <w:rFonts w:ascii="Times New Roman" w:hAnsi="Times New Roman" w:cs="Times New Roman"/>
          <w:kern w:val="1"/>
        </w:rPr>
        <w:t xml:space="preserve"> away inch by inch blow by blow into the hard limestone not knowing if he was going to make it, but instinctively knowing that he would inevitably make it to an end. </w:t>
      </w:r>
    </w:p>
    <w:p w14:paraId="7585F438" w14:textId="01A2E5FF" w:rsidR="00A51E9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Another </w:t>
      </w:r>
      <w:proofErr w:type="gramStart"/>
      <w:r w:rsidRPr="0052790F">
        <w:rPr>
          <w:rFonts w:ascii="Times New Roman" w:hAnsi="Times New Roman" w:cs="Times New Roman"/>
          <w:kern w:val="1"/>
        </w:rPr>
        <w:t>half hour</w:t>
      </w:r>
      <w:proofErr w:type="gramEnd"/>
      <w:r w:rsidRPr="0052790F">
        <w:rPr>
          <w:rFonts w:ascii="Times New Roman" w:hAnsi="Times New Roman" w:cs="Times New Roman"/>
          <w:kern w:val="1"/>
        </w:rPr>
        <w:t xml:space="preserve"> passes and the passage widens and tree roots are seen through the roof of the laden route. Water is heard falling from overhead and it now reaches knee height. The walking is slowed in the cold but clear </w:t>
      </w:r>
      <w:proofErr w:type="gramStart"/>
      <w:r w:rsidRPr="0052790F">
        <w:rPr>
          <w:rFonts w:ascii="Times New Roman" w:hAnsi="Times New Roman" w:cs="Times New Roman"/>
          <w:kern w:val="1"/>
        </w:rPr>
        <w:t>water,</w:t>
      </w:r>
      <w:proofErr w:type="gramEnd"/>
      <w:r w:rsidRPr="0052790F">
        <w:rPr>
          <w:rFonts w:ascii="Times New Roman" w:hAnsi="Times New Roman" w:cs="Times New Roman"/>
          <w:kern w:val="1"/>
        </w:rPr>
        <w:t xml:space="preserve"> however, the murmur of cars is heard now, as the group nears closer to the end of their journey. Finally after almost four hours of crawling, climbing, and navigating through extremely tight spaces, we reach a rusty ladder and climb up to a small metal hatch, which is opened into the middle of playground by the shores of the </w:t>
      </w:r>
      <w:proofErr w:type="spellStart"/>
      <w:r w:rsidRPr="0052790F">
        <w:rPr>
          <w:rFonts w:ascii="Times New Roman" w:hAnsi="Times New Roman" w:cs="Times New Roman"/>
          <w:kern w:val="1"/>
        </w:rPr>
        <w:t>Derwent</w:t>
      </w:r>
      <w:proofErr w:type="spellEnd"/>
      <w:r w:rsidRPr="0052790F">
        <w:rPr>
          <w:rFonts w:ascii="Times New Roman" w:hAnsi="Times New Roman" w:cs="Times New Roman"/>
          <w:kern w:val="1"/>
        </w:rPr>
        <w:t xml:space="preserve"> River.</w:t>
      </w:r>
      <w:r w:rsidR="00A51E91" w:rsidRPr="0052790F">
        <w:rPr>
          <w:rFonts w:ascii="Times New Roman" w:hAnsi="Times New Roman" w:cs="Times New Roman"/>
          <w:kern w:val="1"/>
        </w:rPr>
        <w:t xml:space="preserve"> Cant also suggests that what happens below ground is just as important as what happens above ground and that the topographies of the underground inscribe themselves on the surface via manhole cover placements, road alignments and locations of houses.</w:t>
      </w:r>
      <w:r w:rsidR="00B259DA">
        <w:rPr>
          <w:rStyle w:val="EndnoteReference"/>
          <w:rFonts w:ascii="Times New Roman" w:hAnsi="Times New Roman" w:cs="Times New Roman"/>
          <w:kern w:val="1"/>
        </w:rPr>
        <w:endnoteReference w:id="30"/>
      </w:r>
      <w:r w:rsidR="00A51E91" w:rsidRPr="0052790F">
        <w:rPr>
          <w:rFonts w:ascii="Times New Roman" w:hAnsi="Times New Roman" w:cs="Times New Roman"/>
          <w:kern w:val="1"/>
        </w:rPr>
        <w:t xml:space="preserve"> These above and </w:t>
      </w:r>
      <w:proofErr w:type="gramStart"/>
      <w:r w:rsidR="00A51E91" w:rsidRPr="0052790F">
        <w:rPr>
          <w:rFonts w:ascii="Times New Roman" w:hAnsi="Times New Roman" w:cs="Times New Roman"/>
          <w:kern w:val="1"/>
        </w:rPr>
        <w:t>below ground</w:t>
      </w:r>
      <w:proofErr w:type="gramEnd"/>
      <w:r w:rsidR="00A51E91" w:rsidRPr="0052790F">
        <w:rPr>
          <w:rFonts w:ascii="Times New Roman" w:hAnsi="Times New Roman" w:cs="Times New Roman"/>
          <w:kern w:val="1"/>
        </w:rPr>
        <w:t xml:space="preserve"> geographies emphasise the impact that these ‘hidden’ places have on the surface. In this case, the underground geographies have affected the local ground water level with the construction of the sough that I ended up walking through at the end of the trip, which has altered the regional ecology and need for deeper wells in the region. Furthermore, material traces of the mine shafts openings that dot the surface, though difficult to find, are the few and tenuous connections of the spaces below. </w:t>
      </w:r>
    </w:p>
    <w:p w14:paraId="2EF70AA5" w14:textId="77777777" w:rsidR="005B57D1" w:rsidRPr="0052790F" w:rsidRDefault="005B57D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 I am quite taken by the sudden change in scenery, where our immediate surrounding was hewn from the stone and now I am back into the openness of the dark evening space. It is made even more surreal with the fact of the swings and slide near the hatch. We all file out quickly and begin to undress in the middle of the parking lot, peeling the layers of wetsuits and very soggy clothing. However, I decide that I will stay in my boiler suit and meet up with the group at the village </w:t>
      </w:r>
      <w:proofErr w:type="gramStart"/>
      <w:r w:rsidRPr="0052790F">
        <w:rPr>
          <w:rFonts w:ascii="Times New Roman" w:hAnsi="Times New Roman" w:cs="Times New Roman"/>
          <w:kern w:val="1"/>
        </w:rPr>
        <w:t>pub</w:t>
      </w:r>
      <w:proofErr w:type="gramEnd"/>
      <w:r w:rsidRPr="0052790F">
        <w:rPr>
          <w:rFonts w:ascii="Times New Roman" w:hAnsi="Times New Roman" w:cs="Times New Roman"/>
          <w:kern w:val="1"/>
        </w:rPr>
        <w:t xml:space="preserve"> as no one will believe him what he has just done. </w:t>
      </w:r>
    </w:p>
    <w:p w14:paraId="566030FC" w14:textId="77777777" w:rsidR="005B57D1" w:rsidRPr="0052790F" w:rsidRDefault="005B57D1" w:rsidP="0014312F">
      <w:pPr>
        <w:spacing w:line="276" w:lineRule="auto"/>
        <w:ind w:firstLine="0"/>
        <w:rPr>
          <w:rFonts w:ascii="Times New Roman" w:hAnsi="Times New Roman" w:cs="Times New Roman"/>
        </w:rPr>
      </w:pPr>
    </w:p>
    <w:p w14:paraId="4344139B" w14:textId="77777777" w:rsidR="005B57D1" w:rsidRPr="008A51ED" w:rsidRDefault="005B57D1" w:rsidP="0014312F">
      <w:pPr>
        <w:pStyle w:val="Heading3"/>
        <w:ind w:firstLine="0"/>
        <w:rPr>
          <w:rFonts w:ascii="Calibri" w:hAnsi="Calibri"/>
        </w:rPr>
      </w:pPr>
      <w:r w:rsidRPr="008A51ED">
        <w:rPr>
          <w:rFonts w:ascii="Calibri" w:hAnsi="Calibri"/>
        </w:rPr>
        <w:t xml:space="preserve">‘Alternate’ ways of play </w:t>
      </w:r>
    </w:p>
    <w:p w14:paraId="25B0F5E8" w14:textId="705CDF43" w:rsidR="00A51E91" w:rsidRPr="0052790F" w:rsidRDefault="00985E33"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Sam began to tell me, “</w:t>
      </w:r>
      <w:r w:rsidR="005B57D1" w:rsidRPr="0052790F">
        <w:rPr>
          <w:rFonts w:ascii="Times New Roman" w:hAnsi="Times New Roman" w:cs="Times New Roman"/>
          <w:kern w:val="1"/>
        </w:rPr>
        <w:t>We used to go potholing. We never used to tell our parents where we were. You know</w:t>
      </w:r>
      <w:proofErr w:type="gramStart"/>
      <w:r w:rsidR="005B57D1" w:rsidRPr="0052790F">
        <w:rPr>
          <w:rFonts w:ascii="Times New Roman" w:hAnsi="Times New Roman" w:cs="Times New Roman"/>
          <w:kern w:val="1"/>
        </w:rPr>
        <w:t>,</w:t>
      </w:r>
      <w:proofErr w:type="gramEnd"/>
      <w:r w:rsidR="005B57D1" w:rsidRPr="0052790F">
        <w:rPr>
          <w:rFonts w:ascii="Times New Roman" w:hAnsi="Times New Roman" w:cs="Times New Roman"/>
          <w:kern w:val="1"/>
        </w:rPr>
        <w:t xml:space="preserve"> if anything would’ve ever happened we would’ve been in trouble. But, you know, we used to go upon the hillside on </w:t>
      </w:r>
      <w:proofErr w:type="spellStart"/>
      <w:r w:rsidR="005B57D1" w:rsidRPr="0052790F">
        <w:rPr>
          <w:rFonts w:ascii="Times New Roman" w:hAnsi="Times New Roman" w:cs="Times New Roman"/>
          <w:kern w:val="1"/>
        </w:rPr>
        <w:t>Balleye</w:t>
      </w:r>
      <w:proofErr w:type="spellEnd"/>
      <w:r w:rsidR="005B57D1" w:rsidRPr="0052790F">
        <w:rPr>
          <w:rFonts w:ascii="Times New Roman" w:hAnsi="Times New Roman" w:cs="Times New Roman"/>
          <w:kern w:val="1"/>
        </w:rPr>
        <w:t xml:space="preserve"> Hillside and dig, find a m</w:t>
      </w:r>
      <w:r w:rsidR="00FC63AD">
        <w:rPr>
          <w:rFonts w:ascii="Times New Roman" w:hAnsi="Times New Roman" w:cs="Times New Roman"/>
          <w:kern w:val="1"/>
        </w:rPr>
        <w:t>ine, dig the top off, and put an</w:t>
      </w:r>
      <w:r w:rsidR="005B57D1" w:rsidRPr="0052790F">
        <w:rPr>
          <w:rFonts w:ascii="Times New Roman" w:hAnsi="Times New Roman" w:cs="Times New Roman"/>
          <w:kern w:val="1"/>
        </w:rPr>
        <w:t xml:space="preserve"> iron bar across the top and roll the ladders out, we had roll out our ladders, and just send down as many as we needed to get to the bottom. And off we go. It was really stupid. For any reason that bar got moved, we were in big trouble, but luckily it never did. That particular one we went down I think it was something like 200 foot. We’d only got 200 feet of ladders. And when we climbed to the bottom of the shaft the ladder was about 5 foot off the floor, finished about five foot off the floor. So we dropped down into the clay, I was mentioning, and went for like a good few hours potholing.</w:t>
      </w:r>
      <w:r w:rsidRPr="0052790F">
        <w:rPr>
          <w:rFonts w:ascii="Times New Roman" w:hAnsi="Times New Roman" w:cs="Times New Roman"/>
          <w:kern w:val="1"/>
        </w:rPr>
        <w:t>”</w:t>
      </w:r>
    </w:p>
    <w:p w14:paraId="10D67B88" w14:textId="253A648B" w:rsidR="00A51E91" w:rsidRPr="0052790F" w:rsidRDefault="00A51E91"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This </w:t>
      </w:r>
      <w:r w:rsidR="00985E33" w:rsidRPr="0052790F">
        <w:rPr>
          <w:rFonts w:ascii="Times New Roman" w:hAnsi="Times New Roman" w:cs="Times New Roman"/>
          <w:kern w:val="1"/>
        </w:rPr>
        <w:t>vignette</w:t>
      </w:r>
      <w:r w:rsidRPr="0052790F">
        <w:rPr>
          <w:rFonts w:ascii="Times New Roman" w:hAnsi="Times New Roman" w:cs="Times New Roman"/>
          <w:kern w:val="1"/>
        </w:rPr>
        <w:t xml:space="preserve"> is a compilation of three stories by Sam, a local builder and landscaper. He has lived in </w:t>
      </w:r>
      <w:proofErr w:type="spellStart"/>
      <w:r w:rsidRPr="0052790F">
        <w:rPr>
          <w:rFonts w:ascii="Times New Roman" w:hAnsi="Times New Roman" w:cs="Times New Roman"/>
          <w:kern w:val="1"/>
        </w:rPr>
        <w:t>Bonsall</w:t>
      </w:r>
      <w:proofErr w:type="spellEnd"/>
      <w:r w:rsidRPr="0052790F">
        <w:rPr>
          <w:rFonts w:ascii="Times New Roman" w:hAnsi="Times New Roman" w:cs="Times New Roman"/>
          <w:kern w:val="1"/>
        </w:rPr>
        <w:t xml:space="preserve"> for most of his life. This story explores the former childhood practices of exploration and trespassing into abandoned mines,</w:t>
      </w:r>
      <w:r w:rsidR="00901B5B">
        <w:rPr>
          <w:rFonts w:ascii="Times New Roman" w:hAnsi="Times New Roman" w:cs="Times New Roman"/>
          <w:kern w:val="1"/>
        </w:rPr>
        <w:t xml:space="preserve"> in reckoning with these ruins</w:t>
      </w:r>
      <w:r w:rsidRPr="0052790F">
        <w:rPr>
          <w:rFonts w:ascii="Times New Roman" w:hAnsi="Times New Roman" w:cs="Times New Roman"/>
          <w:kern w:val="1"/>
        </w:rPr>
        <w:t>.</w:t>
      </w:r>
      <w:r w:rsidR="00901B5B">
        <w:rPr>
          <w:rStyle w:val="EndnoteReference"/>
          <w:rFonts w:ascii="Times New Roman" w:hAnsi="Times New Roman" w:cs="Times New Roman"/>
          <w:kern w:val="1"/>
        </w:rPr>
        <w:endnoteReference w:id="31"/>
      </w:r>
      <w:r w:rsidRPr="0052790F">
        <w:rPr>
          <w:rFonts w:ascii="Times New Roman" w:hAnsi="Times New Roman" w:cs="Times New Roman"/>
          <w:kern w:val="1"/>
        </w:rPr>
        <w:t xml:space="preserve"> These practices, though understood as dangerous and possibly not even allowed today, were seen, at that time in the late 1970s, as part of life. The children knew that they were up to dangerous things, but were confident in their a</w:t>
      </w:r>
      <w:r w:rsidR="00DC36A4">
        <w:rPr>
          <w:rFonts w:ascii="Times New Roman" w:hAnsi="Times New Roman" w:cs="Times New Roman"/>
          <w:kern w:val="1"/>
        </w:rPr>
        <w:t xml:space="preserve">ctions. Reflecting upon Edensor, </w:t>
      </w:r>
      <w:r w:rsidRPr="0052790F">
        <w:rPr>
          <w:rFonts w:ascii="Times New Roman" w:hAnsi="Times New Roman" w:cs="Times New Roman"/>
          <w:kern w:val="1"/>
        </w:rPr>
        <w:t>Sam’s childhood explorations contain an immersive and bodily affect of his recollections within the mines, creating an immersive disposition of his experiences</w:t>
      </w:r>
      <w:r w:rsidR="00DC36A4">
        <w:rPr>
          <w:rFonts w:ascii="Times New Roman" w:hAnsi="Times New Roman" w:cs="Times New Roman"/>
          <w:kern w:val="1"/>
        </w:rPr>
        <w:t>.</w:t>
      </w:r>
      <w:r w:rsidR="00DC36A4">
        <w:rPr>
          <w:rStyle w:val="EndnoteReference"/>
          <w:rFonts w:ascii="Times New Roman" w:hAnsi="Times New Roman" w:cs="Times New Roman"/>
          <w:kern w:val="1"/>
        </w:rPr>
        <w:endnoteReference w:id="32"/>
      </w:r>
      <w:r w:rsidR="00DC36A4">
        <w:rPr>
          <w:rFonts w:ascii="Times New Roman" w:hAnsi="Times New Roman" w:cs="Times New Roman"/>
          <w:kern w:val="1"/>
        </w:rPr>
        <w:t xml:space="preserve"> </w:t>
      </w:r>
    </w:p>
    <w:p w14:paraId="3BFB6F08" w14:textId="28D5F1D7" w:rsidR="00985E33" w:rsidRPr="0052790F" w:rsidRDefault="00985E33"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sz w:val="32"/>
        </w:rPr>
      </w:pPr>
      <w:r w:rsidRPr="0052790F">
        <w:rPr>
          <w:rFonts w:ascii="Times New Roman" w:hAnsi="Times New Roman" w:cs="Times New Roman"/>
          <w:kern w:val="1"/>
        </w:rPr>
        <w:t>He continued, “</w:t>
      </w:r>
      <w:r w:rsidR="005B57D1" w:rsidRPr="0052790F">
        <w:rPr>
          <w:rFonts w:ascii="Times New Roman" w:hAnsi="Times New Roman" w:cs="Times New Roman"/>
          <w:kern w:val="1"/>
        </w:rPr>
        <w:t>If you know what you were looking for, you can see where the land’s been dug out. And if you go into the bottom and what we used to do was go jumping and stamping around and you sometimes could hear a bit of a hollow sound</w:t>
      </w:r>
      <w:r w:rsidR="00D46F6A">
        <w:rPr>
          <w:rFonts w:ascii="Times New Roman" w:hAnsi="Times New Roman" w:cs="Times New Roman"/>
          <w:kern w:val="1"/>
        </w:rPr>
        <w:t>.</w:t>
      </w:r>
      <w:r w:rsidR="005B57D1" w:rsidRPr="0052790F">
        <w:rPr>
          <w:rFonts w:ascii="Times New Roman" w:hAnsi="Times New Roman" w:cs="Times New Roman"/>
          <w:kern w:val="1"/>
        </w:rPr>
        <w:t xml:space="preserve"> So we’d just get spades and dig the grass off. Till we found, they used to put like big old timbers over them when they were sealing them up, and then just soil over ‘</w:t>
      </w:r>
      <w:proofErr w:type="spellStart"/>
      <w:r w:rsidR="005B57D1" w:rsidRPr="0052790F">
        <w:rPr>
          <w:rFonts w:ascii="Times New Roman" w:hAnsi="Times New Roman" w:cs="Times New Roman"/>
          <w:kern w:val="1"/>
        </w:rPr>
        <w:t>em</w:t>
      </w:r>
      <w:proofErr w:type="spellEnd"/>
      <w:r w:rsidR="005B57D1" w:rsidRPr="0052790F">
        <w:rPr>
          <w:rFonts w:ascii="Times New Roman" w:hAnsi="Times New Roman" w:cs="Times New Roman"/>
          <w:kern w:val="1"/>
        </w:rPr>
        <w:t>. But we used to dig down to the timbers and move ‘</w:t>
      </w:r>
      <w:proofErr w:type="spellStart"/>
      <w:r w:rsidR="005B57D1" w:rsidRPr="0052790F">
        <w:rPr>
          <w:rFonts w:ascii="Times New Roman" w:hAnsi="Times New Roman" w:cs="Times New Roman"/>
          <w:kern w:val="1"/>
        </w:rPr>
        <w:t>em</w:t>
      </w:r>
      <w:proofErr w:type="spellEnd"/>
      <w:r w:rsidR="005B57D1" w:rsidRPr="0052790F">
        <w:rPr>
          <w:rFonts w:ascii="Times New Roman" w:hAnsi="Times New Roman" w:cs="Times New Roman"/>
          <w:kern w:val="1"/>
        </w:rPr>
        <w:t xml:space="preserve"> and off we go</w:t>
      </w:r>
      <w:r w:rsidRPr="0052790F">
        <w:rPr>
          <w:rFonts w:ascii="Times New Roman" w:hAnsi="Times New Roman" w:cs="Times New Roman"/>
          <w:kern w:val="1"/>
        </w:rPr>
        <w:t xml:space="preserve">. There’d just be a </w:t>
      </w:r>
      <w:r w:rsidR="00DC4D05" w:rsidRPr="0052790F">
        <w:rPr>
          <w:rFonts w:ascii="Times New Roman" w:hAnsi="Times New Roman" w:cs="Times New Roman"/>
          <w:kern w:val="1"/>
        </w:rPr>
        <w:t xml:space="preserve">hole there.” </w:t>
      </w:r>
      <w:r w:rsidRPr="0052790F">
        <w:rPr>
          <w:rFonts w:ascii="Times New Roman" w:hAnsi="Times New Roman" w:cs="Times New Roman"/>
          <w:szCs w:val="20"/>
        </w:rPr>
        <w:t xml:space="preserve">Only a third of mine shafts are capped, and this only in the last thirty years. Prior to that time, any mine shafts that were covered would have been done at the </w:t>
      </w:r>
      <w:proofErr w:type="gramStart"/>
      <w:r w:rsidRPr="0052790F">
        <w:rPr>
          <w:rFonts w:ascii="Times New Roman" w:hAnsi="Times New Roman" w:cs="Times New Roman"/>
          <w:szCs w:val="20"/>
        </w:rPr>
        <w:t>landowners</w:t>
      </w:r>
      <w:proofErr w:type="gramEnd"/>
      <w:r w:rsidRPr="0052790F">
        <w:rPr>
          <w:rFonts w:ascii="Times New Roman" w:hAnsi="Times New Roman" w:cs="Times New Roman"/>
          <w:szCs w:val="20"/>
        </w:rPr>
        <w:t xml:space="preserve"> prerogative. These </w:t>
      </w:r>
      <w:proofErr w:type="gramStart"/>
      <w:r w:rsidRPr="0052790F">
        <w:rPr>
          <w:rFonts w:ascii="Times New Roman" w:hAnsi="Times New Roman" w:cs="Times New Roman"/>
          <w:szCs w:val="20"/>
        </w:rPr>
        <w:t>mine shafts</w:t>
      </w:r>
      <w:proofErr w:type="gramEnd"/>
      <w:r w:rsidRPr="0052790F">
        <w:rPr>
          <w:rFonts w:ascii="Times New Roman" w:hAnsi="Times New Roman" w:cs="Times New Roman"/>
          <w:szCs w:val="20"/>
        </w:rPr>
        <w:t xml:space="preserve"> would be hidden under the brush and sod, protected only by large wood planks. Here an explicit act of trespass and transgression are done. Not as a defiant act towards the owner, but simply out of curiosity. This action though, transcends a broader idea of control and exclusion. </w:t>
      </w:r>
    </w:p>
    <w:p w14:paraId="392EE16B" w14:textId="03141652" w:rsidR="00985E33" w:rsidRPr="0052790F" w:rsidRDefault="00DC4D05"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sz w:val="32"/>
        </w:rPr>
      </w:pPr>
      <w:r w:rsidRPr="0052790F">
        <w:rPr>
          <w:rFonts w:ascii="Times New Roman" w:hAnsi="Times New Roman" w:cs="Times New Roman"/>
          <w:szCs w:val="20"/>
        </w:rPr>
        <w:t>Mines were considered dangerous but a part of the life of landscape. These speleological actions are considered a type of scientific endeavour, yet it is also a personal and incisive exploration of bodily pursuit to go underground.</w:t>
      </w:r>
      <w:r w:rsidR="003828A9">
        <w:rPr>
          <w:rStyle w:val="EndnoteReference"/>
          <w:rFonts w:ascii="Times New Roman" w:hAnsi="Times New Roman" w:cs="Times New Roman"/>
          <w:szCs w:val="20"/>
        </w:rPr>
        <w:endnoteReference w:id="33"/>
      </w:r>
      <w:r w:rsidRPr="0052790F">
        <w:rPr>
          <w:rFonts w:ascii="Times New Roman" w:hAnsi="Times New Roman" w:cs="Times New Roman"/>
          <w:szCs w:val="20"/>
        </w:rPr>
        <w:t xml:space="preserve"> They are incurred beyond the surveillance of the parents, beyond a protected and controlled landscape, deep into an unknown realm. The underground becomes a place for freedom, for acts of subversion becom</w:t>
      </w:r>
      <w:r w:rsidR="0088475B">
        <w:rPr>
          <w:rFonts w:ascii="Times New Roman" w:hAnsi="Times New Roman" w:cs="Times New Roman"/>
          <w:szCs w:val="20"/>
        </w:rPr>
        <w:t>ing a freeing space from the moralising</w:t>
      </w:r>
      <w:r w:rsidRPr="0052790F">
        <w:rPr>
          <w:rFonts w:ascii="Times New Roman" w:hAnsi="Times New Roman" w:cs="Times New Roman"/>
          <w:szCs w:val="20"/>
        </w:rPr>
        <w:t xml:space="preserve"> landsca</w:t>
      </w:r>
      <w:r w:rsidR="0088475B">
        <w:rPr>
          <w:rFonts w:ascii="Times New Roman" w:hAnsi="Times New Roman" w:cs="Times New Roman"/>
          <w:szCs w:val="20"/>
        </w:rPr>
        <w:t>pe of the surface</w:t>
      </w:r>
      <w:r w:rsidRPr="0052790F">
        <w:rPr>
          <w:rFonts w:ascii="Times New Roman" w:hAnsi="Times New Roman" w:cs="Times New Roman"/>
          <w:szCs w:val="20"/>
        </w:rPr>
        <w:t>.</w:t>
      </w:r>
      <w:r w:rsidR="0088475B">
        <w:rPr>
          <w:rStyle w:val="EndnoteReference"/>
          <w:rFonts w:ascii="Times New Roman" w:hAnsi="Times New Roman" w:cs="Times New Roman"/>
          <w:szCs w:val="20"/>
        </w:rPr>
        <w:endnoteReference w:id="34"/>
      </w:r>
    </w:p>
    <w:p w14:paraId="384BE526" w14:textId="0CE69E64" w:rsidR="005B57D1" w:rsidRPr="0052790F" w:rsidRDefault="00DC4D05"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Sam then changed his tone, “</w:t>
      </w:r>
      <w:r w:rsidR="005B57D1" w:rsidRPr="0052790F">
        <w:rPr>
          <w:rFonts w:ascii="Times New Roman" w:hAnsi="Times New Roman" w:cs="Times New Roman"/>
          <w:kern w:val="1"/>
        </w:rPr>
        <w:t xml:space="preserve">There was one, another one on </w:t>
      </w:r>
      <w:proofErr w:type="spellStart"/>
      <w:r w:rsidR="005B57D1" w:rsidRPr="0052790F">
        <w:rPr>
          <w:rFonts w:ascii="Times New Roman" w:hAnsi="Times New Roman" w:cs="Times New Roman"/>
          <w:kern w:val="1"/>
        </w:rPr>
        <w:t>Balleye</w:t>
      </w:r>
      <w:proofErr w:type="spellEnd"/>
      <w:r w:rsidR="005B57D1" w:rsidRPr="0052790F">
        <w:rPr>
          <w:rFonts w:ascii="Times New Roman" w:hAnsi="Times New Roman" w:cs="Times New Roman"/>
          <w:kern w:val="1"/>
        </w:rPr>
        <w:t xml:space="preserve"> hillside which is a lot lower down</w:t>
      </w:r>
      <w:r w:rsidR="00FC63AD">
        <w:rPr>
          <w:rFonts w:ascii="Times New Roman" w:hAnsi="Times New Roman" w:cs="Times New Roman"/>
          <w:kern w:val="1"/>
        </w:rPr>
        <w:t xml:space="preserve"> (</w:t>
      </w:r>
      <w:r w:rsidR="00FC63AD" w:rsidRPr="00FC63AD">
        <w:rPr>
          <w:rFonts w:ascii="Times New Roman" w:hAnsi="Times New Roman" w:cs="Times New Roman"/>
          <w:b/>
          <w:kern w:val="1"/>
        </w:rPr>
        <w:t>Figure 8</w:t>
      </w:r>
      <w:r w:rsidR="00FC63AD">
        <w:rPr>
          <w:rFonts w:ascii="Times New Roman" w:hAnsi="Times New Roman" w:cs="Times New Roman"/>
          <w:kern w:val="1"/>
        </w:rPr>
        <w:t>)</w:t>
      </w:r>
      <w:r w:rsidR="005B57D1" w:rsidRPr="0052790F">
        <w:rPr>
          <w:rFonts w:ascii="Times New Roman" w:hAnsi="Times New Roman" w:cs="Times New Roman"/>
          <w:kern w:val="1"/>
        </w:rPr>
        <w:t xml:space="preserve">. We decided to do that one day, me and me mate </w:t>
      </w:r>
      <w:proofErr w:type="gramStart"/>
      <w:r w:rsidR="005B57D1" w:rsidRPr="0052790F">
        <w:rPr>
          <w:rFonts w:ascii="Times New Roman" w:hAnsi="Times New Roman" w:cs="Times New Roman"/>
          <w:kern w:val="1"/>
        </w:rPr>
        <w:t>who</w:t>
      </w:r>
      <w:proofErr w:type="gramEnd"/>
      <w:r w:rsidR="005B57D1" w:rsidRPr="0052790F">
        <w:rPr>
          <w:rFonts w:ascii="Times New Roman" w:hAnsi="Times New Roman" w:cs="Times New Roman"/>
          <w:kern w:val="1"/>
        </w:rPr>
        <w:t xml:space="preserve"> we used to go with. And we went down a </w:t>
      </w:r>
      <w:proofErr w:type="gramStart"/>
      <w:r w:rsidR="005B57D1" w:rsidRPr="0052790F">
        <w:rPr>
          <w:rFonts w:ascii="Times New Roman" w:hAnsi="Times New Roman" w:cs="Times New Roman"/>
          <w:kern w:val="1"/>
        </w:rPr>
        <w:t>shaft,</w:t>
      </w:r>
      <w:proofErr w:type="gramEnd"/>
      <w:r w:rsidR="005B57D1" w:rsidRPr="0052790F">
        <w:rPr>
          <w:rFonts w:ascii="Times New Roman" w:hAnsi="Times New Roman" w:cs="Times New Roman"/>
          <w:kern w:val="1"/>
        </w:rPr>
        <w:t xml:space="preserve"> it wasn’t very deep probably thirty foot deep. But the tunnel was only let’s </w:t>
      </w:r>
      <w:proofErr w:type="gramStart"/>
      <w:r w:rsidR="005B57D1" w:rsidRPr="0052790F">
        <w:rPr>
          <w:rFonts w:ascii="Times New Roman" w:hAnsi="Times New Roman" w:cs="Times New Roman"/>
          <w:kern w:val="1"/>
        </w:rPr>
        <w:t>say</w:t>
      </w:r>
      <w:proofErr w:type="gramEnd"/>
      <w:r w:rsidR="005B57D1" w:rsidRPr="0052790F">
        <w:rPr>
          <w:rFonts w:ascii="Times New Roman" w:hAnsi="Times New Roman" w:cs="Times New Roman"/>
          <w:kern w:val="1"/>
        </w:rPr>
        <w:t xml:space="preserve"> two foot by three foot, it was quite small. So it was more or less crawling and we spent half and hour crawling down this tunnel. Eventually we could hear water running. We thought, oh wow that’s interesting we might meet a waterfall or something. We kept crawling and eventually we come around a corner. And what they’d done. They’d dam. They’d made a dam in this tunnel. They dammed the water back, and they used timber and clay to dam it up. And it was all spewing out from between the clay and it all had cracks in it. It was all cracked everywhere, and all bits of clay fell out, and this water was spilling out. And that’s what we could hear, you see. But if you imagine it was a lot, must have been a lot of water pressure behind there. So we </w:t>
      </w:r>
      <w:proofErr w:type="gramStart"/>
      <w:r w:rsidR="005B57D1" w:rsidRPr="0052790F">
        <w:rPr>
          <w:rFonts w:ascii="Times New Roman" w:hAnsi="Times New Roman" w:cs="Times New Roman"/>
          <w:kern w:val="1"/>
        </w:rPr>
        <w:t>was</w:t>
      </w:r>
      <w:proofErr w:type="gramEnd"/>
      <w:r w:rsidR="005B57D1" w:rsidRPr="0052790F">
        <w:rPr>
          <w:rFonts w:ascii="Times New Roman" w:hAnsi="Times New Roman" w:cs="Times New Roman"/>
          <w:kern w:val="1"/>
        </w:rPr>
        <w:t xml:space="preserve"> like, back out. We managed to turn and get out as quick as we could. If that thing went…</w:t>
      </w:r>
      <w:r w:rsidRPr="0052790F">
        <w:rPr>
          <w:rFonts w:ascii="Times New Roman" w:hAnsi="Times New Roman" w:cs="Times New Roman"/>
          <w:kern w:val="1"/>
        </w:rPr>
        <w:t>”</w:t>
      </w:r>
    </w:p>
    <w:p w14:paraId="24423510" w14:textId="35EDF33E" w:rsidR="00DC4D05" w:rsidRPr="009F7B92" w:rsidRDefault="00DC4D05"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sz w:val="32"/>
        </w:rPr>
      </w:pPr>
      <w:r w:rsidRPr="009F7B92">
        <w:rPr>
          <w:rFonts w:ascii="Times New Roman" w:hAnsi="Times New Roman" w:cs="Times New Roman"/>
          <w:szCs w:val="20"/>
        </w:rPr>
        <w:t xml:space="preserve">The practices and remains of the </w:t>
      </w:r>
      <w:r w:rsidR="00FC63AD">
        <w:rPr>
          <w:rFonts w:ascii="Times New Roman" w:hAnsi="Times New Roman" w:cs="Times New Roman"/>
          <w:szCs w:val="20"/>
        </w:rPr>
        <w:t xml:space="preserve">historic </w:t>
      </w:r>
      <w:r w:rsidRPr="009F7B92">
        <w:rPr>
          <w:rFonts w:ascii="Times New Roman" w:hAnsi="Times New Roman" w:cs="Times New Roman"/>
          <w:szCs w:val="20"/>
        </w:rPr>
        <w:t>miners have altered the surface but also the subsurface hydrological actions of the region. Unlike pumps and other mechanical devices that, once removed, the water can return (like water regaining its mean level). The physical underground changes from the tunnels, soughs, and construction of small dams, have lowered or raised the water table, moved water to sites which never had it and removed water from other places.</w:t>
      </w:r>
      <w:r w:rsidR="009F7B92">
        <w:rPr>
          <w:rStyle w:val="EndnoteReference"/>
          <w:rFonts w:ascii="Times New Roman" w:hAnsi="Times New Roman" w:cs="Times New Roman"/>
          <w:szCs w:val="20"/>
        </w:rPr>
        <w:endnoteReference w:id="35"/>
      </w:r>
      <w:r w:rsidRPr="009F7B92">
        <w:rPr>
          <w:rFonts w:ascii="Times New Roman" w:hAnsi="Times New Roman" w:cs="Times New Roman"/>
          <w:szCs w:val="20"/>
        </w:rPr>
        <w:t xml:space="preserve"> These historic actions are not seen on the surface, but undermine the hydrological processes of the reg</w:t>
      </w:r>
      <w:r w:rsidR="0088475B">
        <w:rPr>
          <w:rFonts w:ascii="Times New Roman" w:hAnsi="Times New Roman" w:cs="Times New Roman"/>
          <w:szCs w:val="20"/>
        </w:rPr>
        <w:t xml:space="preserve">ion. Recent work on the soughs </w:t>
      </w:r>
      <w:r w:rsidRPr="009F7B92">
        <w:rPr>
          <w:rFonts w:ascii="Times New Roman" w:hAnsi="Times New Roman" w:cs="Times New Roman"/>
          <w:szCs w:val="20"/>
        </w:rPr>
        <w:t>of the region have shown that these tunnels not only removed water from mines but also have permanently altered the water table, and are part of the modern public water supply.</w:t>
      </w:r>
      <w:r w:rsidR="0088475B">
        <w:rPr>
          <w:rStyle w:val="EndnoteReference"/>
          <w:rFonts w:ascii="Times New Roman" w:hAnsi="Times New Roman" w:cs="Times New Roman"/>
          <w:szCs w:val="20"/>
        </w:rPr>
        <w:endnoteReference w:id="36"/>
      </w:r>
    </w:p>
    <w:p w14:paraId="64D6D5B5" w14:textId="77777777" w:rsidR="005B57D1" w:rsidRPr="0052790F" w:rsidRDefault="005B57D1" w:rsidP="0014312F">
      <w:pPr>
        <w:spacing w:line="276" w:lineRule="auto"/>
        <w:ind w:firstLine="0"/>
        <w:rPr>
          <w:rFonts w:ascii="Times New Roman" w:hAnsi="Times New Roman" w:cs="Times New Roman"/>
        </w:rPr>
      </w:pPr>
    </w:p>
    <w:p w14:paraId="657F91DC" w14:textId="77777777" w:rsidR="00DC4D05" w:rsidRPr="00DB01F2" w:rsidRDefault="00DC4D05" w:rsidP="0014312F">
      <w:pPr>
        <w:pStyle w:val="Heading2"/>
        <w:ind w:firstLine="0"/>
      </w:pPr>
      <w:r w:rsidRPr="00DB01F2">
        <w:t>Haunted Landscapes</w:t>
      </w:r>
    </w:p>
    <w:p w14:paraId="6A0B874D" w14:textId="04996C91" w:rsidR="00DC4D05" w:rsidRPr="0052790F" w:rsidRDefault="0052790F"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rPr>
      </w:pPr>
      <w:r>
        <w:rPr>
          <w:rFonts w:ascii="Times New Roman" w:hAnsi="Times New Roman" w:cs="Times New Roman"/>
        </w:rPr>
        <w:t>The</w:t>
      </w:r>
      <w:r w:rsidR="00FC63AD">
        <w:rPr>
          <w:rFonts w:ascii="Times New Roman" w:hAnsi="Times New Roman" w:cs="Times New Roman"/>
        </w:rPr>
        <w:t>se</w:t>
      </w:r>
      <w:r>
        <w:rPr>
          <w:rFonts w:ascii="Times New Roman" w:hAnsi="Times New Roman" w:cs="Times New Roman"/>
        </w:rPr>
        <w:t xml:space="preserve"> stories</w:t>
      </w:r>
      <w:r w:rsidR="00DC4D05" w:rsidRPr="0052790F">
        <w:rPr>
          <w:rFonts w:ascii="Times New Roman" w:hAnsi="Times New Roman" w:cs="Times New Roman"/>
        </w:rPr>
        <w:t xml:space="preserve"> recognise that the </w:t>
      </w:r>
      <w:r>
        <w:rPr>
          <w:rFonts w:ascii="Times New Roman" w:hAnsi="Times New Roman" w:cs="Times New Roman"/>
        </w:rPr>
        <w:t>underground and hidden</w:t>
      </w:r>
      <w:r w:rsidR="00DC4D05" w:rsidRPr="0052790F">
        <w:rPr>
          <w:rFonts w:ascii="Times New Roman" w:hAnsi="Times New Roman" w:cs="Times New Roman"/>
        </w:rPr>
        <w:t xml:space="preserve"> never truly </w:t>
      </w:r>
      <w:r w:rsidR="00AF1CA4">
        <w:rPr>
          <w:rFonts w:ascii="Times New Roman" w:hAnsi="Times New Roman" w:cs="Times New Roman"/>
        </w:rPr>
        <w:t>leave us, or what Derrida</w:t>
      </w:r>
      <w:r w:rsidR="00DC4D05" w:rsidRPr="0052790F">
        <w:rPr>
          <w:rFonts w:ascii="Times New Roman" w:hAnsi="Times New Roman" w:cs="Times New Roman"/>
        </w:rPr>
        <w:t xml:space="preserve"> would call a haunting ‘</w:t>
      </w:r>
      <w:r w:rsidR="00DC4D05" w:rsidRPr="0052790F">
        <w:rPr>
          <w:rFonts w:ascii="Times New Roman" w:hAnsi="Times New Roman" w:cs="Times New Roman"/>
          <w:kern w:val="1"/>
        </w:rPr>
        <w:t>that folds time and unsettles the linear sense of time as i</w:t>
      </w:r>
      <w:r w:rsidR="00AF1CA4">
        <w:rPr>
          <w:rFonts w:ascii="Times New Roman" w:hAnsi="Times New Roman" w:cs="Times New Roman"/>
          <w:kern w:val="1"/>
        </w:rPr>
        <w:t>t is represented’.</w:t>
      </w:r>
      <w:r w:rsidR="00AF1CA4">
        <w:rPr>
          <w:rStyle w:val="EndnoteReference"/>
          <w:rFonts w:ascii="Times New Roman" w:hAnsi="Times New Roman" w:cs="Times New Roman"/>
          <w:kern w:val="1"/>
        </w:rPr>
        <w:endnoteReference w:id="37"/>
      </w:r>
      <w:r w:rsidR="00DC4D05" w:rsidRPr="0052790F">
        <w:rPr>
          <w:rFonts w:ascii="Times New Roman" w:hAnsi="Times New Roman" w:cs="Times New Roman"/>
          <w:kern w:val="1"/>
        </w:rPr>
        <w:t xml:space="preserve"> </w:t>
      </w:r>
      <w:r w:rsidR="00DC4D05" w:rsidRPr="0052790F">
        <w:rPr>
          <w:rFonts w:ascii="Times New Roman" w:hAnsi="Times New Roman" w:cs="Times New Roman"/>
        </w:rPr>
        <w:t>Haunting is ‘a very particular way of knowing what has happened or is happening. Being haunted draws us effectively, sometimes against our will and always a bit magically, into the structure of feeling of a reality we come to experience, not as cold knowledge, but as transform</w:t>
      </w:r>
      <w:r w:rsidR="009F7B92">
        <w:rPr>
          <w:rFonts w:ascii="Times New Roman" w:hAnsi="Times New Roman" w:cs="Times New Roman"/>
        </w:rPr>
        <w:t>ative recognition’</w:t>
      </w:r>
      <w:r w:rsidR="00DC4D05" w:rsidRPr="0052790F">
        <w:rPr>
          <w:rFonts w:ascii="Times New Roman" w:hAnsi="Times New Roman" w:cs="Times New Roman"/>
        </w:rPr>
        <w:t>.</w:t>
      </w:r>
      <w:r w:rsidR="00AF1CA4">
        <w:rPr>
          <w:rStyle w:val="EndnoteReference"/>
          <w:rFonts w:ascii="Times New Roman" w:hAnsi="Times New Roman" w:cs="Times New Roman"/>
        </w:rPr>
        <w:endnoteReference w:id="38"/>
      </w:r>
      <w:r w:rsidR="00DC4D05" w:rsidRPr="0052790F">
        <w:rPr>
          <w:rFonts w:ascii="Times New Roman" w:hAnsi="Times New Roman" w:cs="Times New Roman"/>
        </w:rPr>
        <w:t xml:space="preserve"> </w:t>
      </w:r>
      <w:r w:rsidR="00DC4D05" w:rsidRPr="0052790F">
        <w:rPr>
          <w:rFonts w:ascii="Times New Roman" w:hAnsi="Times New Roman" w:cs="Times New Roman"/>
          <w:kern w:val="1"/>
        </w:rPr>
        <w:t xml:space="preserve">A haunted landscape is thus engaged in a struggle with the past and present and about </w:t>
      </w:r>
      <w:r w:rsidR="00DC4D05" w:rsidRPr="0052790F">
        <w:rPr>
          <w:rFonts w:ascii="Times New Roman" w:hAnsi="Times New Roman" w:cs="Times New Roman"/>
        </w:rPr>
        <w:t>bringing back the past into the present, therefore, a haunted landscape can be considered a type of heritage making, a new way of telling and retelling the past, where th</w:t>
      </w:r>
      <w:r w:rsidR="009F7B92">
        <w:rPr>
          <w:rFonts w:ascii="Times New Roman" w:hAnsi="Times New Roman" w:cs="Times New Roman"/>
        </w:rPr>
        <w:t xml:space="preserve">e ‘histories that cannot rest’ </w:t>
      </w:r>
      <w:r w:rsidR="00DC4D05" w:rsidRPr="0052790F">
        <w:rPr>
          <w:rFonts w:ascii="Times New Roman" w:hAnsi="Times New Roman" w:cs="Times New Roman"/>
        </w:rPr>
        <w:t>are made to be present in the landscape.</w:t>
      </w:r>
      <w:r w:rsidR="00AF1CA4">
        <w:rPr>
          <w:rStyle w:val="EndnoteReference"/>
          <w:rFonts w:ascii="Times New Roman" w:hAnsi="Times New Roman" w:cs="Times New Roman"/>
        </w:rPr>
        <w:endnoteReference w:id="39"/>
      </w:r>
      <w:r w:rsidR="00DC4D05" w:rsidRPr="0052790F">
        <w:rPr>
          <w:rFonts w:ascii="Times New Roman" w:hAnsi="Times New Roman" w:cs="Times New Roman"/>
        </w:rPr>
        <w:t xml:space="preserve"> </w:t>
      </w:r>
    </w:p>
    <w:p w14:paraId="575281C4" w14:textId="61084A1D" w:rsidR="00DC4D05" w:rsidRPr="0052790F" w:rsidRDefault="00DC4D05"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rPr>
      </w:pPr>
      <w:r w:rsidRPr="0052790F">
        <w:rPr>
          <w:rFonts w:ascii="Times New Roman" w:hAnsi="Times New Roman" w:cs="Times New Roman"/>
        </w:rPr>
        <w:t>In spatial terms ‘ha</w:t>
      </w:r>
      <w:r w:rsidR="009F7B92">
        <w:rPr>
          <w:rFonts w:ascii="Times New Roman" w:hAnsi="Times New Roman" w:cs="Times New Roman"/>
        </w:rPr>
        <w:t xml:space="preserve">untings’ are explored in ruins, </w:t>
      </w:r>
      <w:r w:rsidRPr="0052790F">
        <w:rPr>
          <w:rFonts w:ascii="Times New Roman" w:hAnsi="Times New Roman" w:cs="Times New Roman"/>
        </w:rPr>
        <w:t>through benches on a coast</w:t>
      </w:r>
      <w:r w:rsidR="00AF1CA4">
        <w:rPr>
          <w:rFonts w:ascii="Times New Roman" w:hAnsi="Times New Roman" w:cs="Times New Roman"/>
        </w:rPr>
        <w:t>,</w:t>
      </w:r>
      <w:r w:rsidR="00AF1CA4">
        <w:rPr>
          <w:rStyle w:val="EndnoteReference"/>
          <w:rFonts w:ascii="Times New Roman" w:hAnsi="Times New Roman" w:cs="Times New Roman"/>
        </w:rPr>
        <w:endnoteReference w:id="40"/>
      </w:r>
      <w:r w:rsidRPr="0052790F">
        <w:rPr>
          <w:rFonts w:ascii="Times New Roman" w:hAnsi="Times New Roman" w:cs="Times New Roman"/>
        </w:rPr>
        <w:t xml:space="preserve"> through the fragments of a Montana homestead</w:t>
      </w:r>
      <w:r w:rsidR="009F7B92">
        <w:rPr>
          <w:rFonts w:ascii="Times New Roman" w:hAnsi="Times New Roman" w:cs="Times New Roman"/>
        </w:rPr>
        <w:t>,</w:t>
      </w:r>
      <w:r w:rsidR="009F7B92">
        <w:rPr>
          <w:rStyle w:val="EndnoteReference"/>
          <w:rFonts w:ascii="Times New Roman" w:hAnsi="Times New Roman" w:cs="Times New Roman"/>
        </w:rPr>
        <w:endnoteReference w:id="41"/>
      </w:r>
      <w:r w:rsidRPr="0052790F">
        <w:rPr>
          <w:rFonts w:ascii="Times New Roman" w:hAnsi="Times New Roman" w:cs="Times New Roman"/>
        </w:rPr>
        <w:t xml:space="preserve"> as well through the immaterial trace</w:t>
      </w:r>
      <w:r w:rsidR="009F7B92">
        <w:rPr>
          <w:rFonts w:ascii="Times New Roman" w:hAnsi="Times New Roman" w:cs="Times New Roman"/>
        </w:rPr>
        <w:t>s of radioactivity</w:t>
      </w:r>
      <w:r w:rsidRPr="0052790F">
        <w:rPr>
          <w:rFonts w:ascii="Times New Roman" w:hAnsi="Times New Roman" w:cs="Times New Roman"/>
        </w:rPr>
        <w:t>.</w:t>
      </w:r>
      <w:r w:rsidR="009F7B92">
        <w:rPr>
          <w:rStyle w:val="EndnoteReference"/>
          <w:rFonts w:ascii="Times New Roman" w:hAnsi="Times New Roman" w:cs="Times New Roman"/>
        </w:rPr>
        <w:endnoteReference w:id="42"/>
      </w:r>
      <w:r w:rsidRPr="0052790F">
        <w:rPr>
          <w:rFonts w:ascii="Times New Roman" w:hAnsi="Times New Roman" w:cs="Times New Roman"/>
        </w:rPr>
        <w:t xml:space="preserve"> The present and the past are situated here in dialogue with each other, but rather than just a one way dialogue, these traces tell of an imaginative, and politicize landscape, of spaces that push back against the grain of the spectacle. These spatial reminders of ruins, or waste, abandoned sites, all bring into question the past with the present i</w:t>
      </w:r>
      <w:r w:rsidRPr="0052790F">
        <w:rPr>
          <w:rFonts w:ascii="Times New Roman" w:hAnsi="Times New Roman" w:cs="Times New Roman"/>
          <w:kern w:val="1"/>
        </w:rPr>
        <w:t xml:space="preserve">n the same way the bodies of the dead animals, or the remains of people show an ‘afterlife’ constantly present </w:t>
      </w:r>
      <w:r w:rsidR="001E44A4">
        <w:rPr>
          <w:rFonts w:ascii="Times New Roman" w:hAnsi="Times New Roman" w:cs="Times New Roman"/>
          <w:kern w:val="1"/>
        </w:rPr>
        <w:t>within the landscape</w:t>
      </w:r>
      <w:r w:rsidRPr="0052790F">
        <w:rPr>
          <w:rFonts w:ascii="Times New Roman" w:hAnsi="Times New Roman" w:cs="Times New Roman"/>
          <w:kern w:val="1"/>
        </w:rPr>
        <w:t>.</w:t>
      </w:r>
      <w:r w:rsidR="001E44A4">
        <w:rPr>
          <w:rStyle w:val="EndnoteReference"/>
          <w:rFonts w:ascii="Times New Roman" w:hAnsi="Times New Roman" w:cs="Times New Roman"/>
          <w:kern w:val="1"/>
        </w:rPr>
        <w:endnoteReference w:id="43"/>
      </w:r>
      <w:r w:rsidRPr="0052790F">
        <w:rPr>
          <w:rFonts w:ascii="Times New Roman" w:hAnsi="Times New Roman" w:cs="Times New Roman"/>
          <w:kern w:val="1"/>
        </w:rPr>
        <w:t xml:space="preserve"> These ‘ghosts’ of the landscape are remaking the landscape, as much as the living are making it, struggling between what is absent and what is present persisting through the decay, underground remains, and subversive practices. </w:t>
      </w:r>
      <w:r w:rsidRPr="0052790F">
        <w:rPr>
          <w:rFonts w:ascii="Times New Roman" w:hAnsi="Times New Roman" w:cs="Times New Roman"/>
        </w:rPr>
        <w:t>The spectre of landscape thus emerges in the illicit actions of trespassing</w:t>
      </w:r>
      <w:r w:rsidR="00AF1CA4">
        <w:rPr>
          <w:rFonts w:ascii="Times New Roman" w:hAnsi="Times New Roman" w:cs="Times New Roman"/>
        </w:rPr>
        <w:t xml:space="preserve"> onto a </w:t>
      </w:r>
      <w:proofErr w:type="gramStart"/>
      <w:r w:rsidR="00AF1CA4">
        <w:rPr>
          <w:rFonts w:ascii="Times New Roman" w:hAnsi="Times New Roman" w:cs="Times New Roman"/>
        </w:rPr>
        <w:t>quarry</w:t>
      </w:r>
      <w:r w:rsidRPr="0052790F">
        <w:rPr>
          <w:rFonts w:ascii="Times New Roman" w:hAnsi="Times New Roman" w:cs="Times New Roman"/>
        </w:rPr>
        <w:t>,</w:t>
      </w:r>
      <w:proofErr w:type="gramEnd"/>
      <w:r w:rsidRPr="0052790F">
        <w:rPr>
          <w:rFonts w:ascii="Times New Roman" w:hAnsi="Times New Roman" w:cs="Times New Roman"/>
        </w:rPr>
        <w:t xml:space="preserve"> </w:t>
      </w:r>
      <w:r w:rsidR="0052790F">
        <w:rPr>
          <w:rFonts w:ascii="Times New Roman" w:hAnsi="Times New Roman" w:cs="Times New Roman"/>
        </w:rPr>
        <w:t>the underground encounters in an abandoned mine, or the gaps on a map.</w:t>
      </w:r>
    </w:p>
    <w:p w14:paraId="13493285" w14:textId="77777777" w:rsidR="00DC4D05" w:rsidRPr="008A51ED" w:rsidRDefault="00DC4D05" w:rsidP="0014312F">
      <w:pPr>
        <w:pStyle w:val="Heading3"/>
        <w:ind w:firstLine="0"/>
        <w:rPr>
          <w:rFonts w:ascii="Calibri" w:hAnsi="Calibri" w:cs="Times New Roman"/>
        </w:rPr>
      </w:pPr>
      <w:bookmarkStart w:id="1" w:name="_GoBack"/>
      <w:bookmarkEnd w:id="1"/>
      <w:r w:rsidRPr="008A51ED">
        <w:rPr>
          <w:rFonts w:ascii="Calibri" w:hAnsi="Calibri" w:cs="Times New Roman"/>
        </w:rPr>
        <w:t>Fragmentary absence</w:t>
      </w:r>
    </w:p>
    <w:p w14:paraId="7A23C485" w14:textId="09ED271A" w:rsidR="00DC4D05" w:rsidRPr="0052790F" w:rsidRDefault="0052790F"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Pr>
          <w:rFonts w:ascii="Times New Roman" w:hAnsi="Times New Roman" w:cs="Times New Roman"/>
          <w:kern w:val="1"/>
        </w:rPr>
        <w:t>M</w:t>
      </w:r>
      <w:r w:rsidR="00B32236" w:rsidRPr="0052790F">
        <w:rPr>
          <w:rFonts w:ascii="Times New Roman" w:hAnsi="Times New Roman" w:cs="Times New Roman"/>
          <w:kern w:val="1"/>
        </w:rPr>
        <w:t>y</w:t>
      </w:r>
      <w:r w:rsidR="00DC4D05" w:rsidRPr="0052790F">
        <w:rPr>
          <w:rFonts w:ascii="Times New Roman" w:hAnsi="Times New Roman" w:cs="Times New Roman"/>
          <w:kern w:val="1"/>
        </w:rPr>
        <w:t xml:space="preserve"> final point is to ‘attune’ myself towards these hauntings to better understand the atmosphere of absence. Absence like atmosphere is ambiguous term, where it is neither positive nor negative, but can be an unsettling notion of emptiness or a displace</w:t>
      </w:r>
      <w:r w:rsidR="001E44A4">
        <w:rPr>
          <w:rFonts w:ascii="Times New Roman" w:hAnsi="Times New Roman" w:cs="Times New Roman"/>
          <w:kern w:val="1"/>
        </w:rPr>
        <w:t>ment of the self</w:t>
      </w:r>
      <w:r w:rsidR="00DC4D05" w:rsidRPr="0052790F">
        <w:rPr>
          <w:rFonts w:ascii="Times New Roman" w:hAnsi="Times New Roman" w:cs="Times New Roman"/>
          <w:kern w:val="1"/>
        </w:rPr>
        <w:t>.</w:t>
      </w:r>
      <w:r w:rsidR="003E743C">
        <w:rPr>
          <w:rStyle w:val="EndnoteReference"/>
          <w:rFonts w:ascii="Times New Roman" w:hAnsi="Times New Roman" w:cs="Times New Roman"/>
          <w:kern w:val="1"/>
        </w:rPr>
        <w:endnoteReference w:id="44"/>
      </w:r>
      <w:r w:rsidR="00DC4D05" w:rsidRPr="0052790F">
        <w:rPr>
          <w:rFonts w:ascii="Times New Roman" w:hAnsi="Times New Roman" w:cs="Times New Roman"/>
          <w:kern w:val="1"/>
        </w:rPr>
        <w:t xml:space="preserve"> The fragments and ruins generate a type of absence that </w:t>
      </w:r>
      <w:proofErr w:type="gramStart"/>
      <w:r w:rsidR="00DC4D05" w:rsidRPr="0052790F">
        <w:rPr>
          <w:rFonts w:ascii="Times New Roman" w:hAnsi="Times New Roman" w:cs="Times New Roman"/>
          <w:kern w:val="1"/>
        </w:rPr>
        <w:t>are</w:t>
      </w:r>
      <w:proofErr w:type="gramEnd"/>
      <w:r w:rsidR="00DC4D05" w:rsidRPr="0052790F">
        <w:rPr>
          <w:rFonts w:ascii="Times New Roman" w:hAnsi="Times New Roman" w:cs="Times New Roman"/>
          <w:kern w:val="1"/>
        </w:rPr>
        <w:t xml:space="preserve"> created in relation to the bodies that encounter. For example the underground can be understood as absences in the earth. The absences in the earth are vast, but not seen. These spaces existing below our main surface realm, and are felt as loss, of death in the past and voids in landscapes-physical, emotional and spiritual. Empty spaces, these spaces are necessarily</w:t>
      </w:r>
      <w:r w:rsidR="00DC4D05" w:rsidRPr="0052790F">
        <w:rPr>
          <w:rFonts w:ascii="Times New Roman" w:hAnsi="Times New Roman" w:cs="Times New Roman"/>
          <w:i/>
          <w:kern w:val="1"/>
        </w:rPr>
        <w:t xml:space="preserve"> forgotten</w:t>
      </w:r>
      <w:r w:rsidR="00DC4D05" w:rsidRPr="0052790F">
        <w:rPr>
          <w:rFonts w:ascii="Times New Roman" w:hAnsi="Times New Roman" w:cs="Times New Roman"/>
          <w:kern w:val="1"/>
        </w:rPr>
        <w:t xml:space="preserve"> on purpose to forget a traumatic memory of someone lost, or are covered over, filled to process the forgotten pa</w:t>
      </w:r>
      <w:r w:rsidR="003E743C">
        <w:rPr>
          <w:rFonts w:ascii="Times New Roman" w:hAnsi="Times New Roman" w:cs="Times New Roman"/>
          <w:kern w:val="1"/>
        </w:rPr>
        <w:t xml:space="preserve">st. This existential emptiness </w:t>
      </w:r>
      <w:r w:rsidR="00DC4D05" w:rsidRPr="0052790F">
        <w:rPr>
          <w:rFonts w:ascii="Times New Roman" w:hAnsi="Times New Roman" w:cs="Times New Roman"/>
          <w:kern w:val="1"/>
        </w:rPr>
        <w:t xml:space="preserve">is attributed to negative connotations, and is where </w:t>
      </w:r>
      <w:proofErr w:type="gramStart"/>
      <w:r w:rsidR="00DC4D05" w:rsidRPr="0052790F">
        <w:rPr>
          <w:rFonts w:ascii="Times New Roman" w:hAnsi="Times New Roman" w:cs="Times New Roman"/>
          <w:kern w:val="1"/>
        </w:rPr>
        <w:t>an emptiness</w:t>
      </w:r>
      <w:proofErr w:type="gramEnd"/>
      <w:r w:rsidR="00DC4D05" w:rsidRPr="0052790F">
        <w:rPr>
          <w:rFonts w:ascii="Times New Roman" w:hAnsi="Times New Roman" w:cs="Times New Roman"/>
          <w:kern w:val="1"/>
        </w:rPr>
        <w:t xml:space="preserve"> is considered deeply sorrowful.</w:t>
      </w:r>
      <w:r w:rsidR="003E743C">
        <w:rPr>
          <w:rStyle w:val="EndnoteReference"/>
          <w:rFonts w:ascii="Times New Roman" w:hAnsi="Times New Roman" w:cs="Times New Roman"/>
          <w:kern w:val="1"/>
        </w:rPr>
        <w:endnoteReference w:id="45"/>
      </w:r>
      <w:r w:rsidR="00DC4D05" w:rsidRPr="0052790F">
        <w:rPr>
          <w:rFonts w:ascii="Times New Roman" w:hAnsi="Times New Roman" w:cs="Times New Roman"/>
          <w:kern w:val="1"/>
        </w:rPr>
        <w:t xml:space="preserve"> However, absence can also be considered an ideal to reach by attuning to the ‘atmospheric sereneness’ of the landscape. In that rather than simply awaiting for the absence to be revealed, a type of engagement in absence making i</w:t>
      </w:r>
      <w:r w:rsidR="00911D16">
        <w:rPr>
          <w:rFonts w:ascii="Times New Roman" w:hAnsi="Times New Roman" w:cs="Times New Roman"/>
          <w:kern w:val="1"/>
        </w:rPr>
        <w:t xml:space="preserve">s made through these practices. </w:t>
      </w:r>
      <w:r w:rsidR="00DC4D05" w:rsidRPr="0052790F">
        <w:rPr>
          <w:rFonts w:ascii="Times New Roman" w:hAnsi="Times New Roman" w:cs="Times New Roman"/>
          <w:kern w:val="1"/>
        </w:rPr>
        <w:t xml:space="preserve">The voids immersed around are the </w:t>
      </w:r>
      <w:r w:rsidR="00DC4D05" w:rsidRPr="0052790F">
        <w:rPr>
          <w:rFonts w:ascii="Times New Roman" w:hAnsi="Times New Roman" w:cs="Times New Roman"/>
          <w:i/>
          <w:kern w:val="1"/>
        </w:rPr>
        <w:t>lacunae</w:t>
      </w:r>
      <w:r w:rsidR="00DC4D05" w:rsidRPr="0052790F">
        <w:rPr>
          <w:rFonts w:ascii="Times New Roman" w:hAnsi="Times New Roman" w:cs="Times New Roman"/>
          <w:kern w:val="1"/>
        </w:rPr>
        <w:t xml:space="preserve"> of the landscape. The voids that remain in the landscape can be left open like an abandoned quarry. At other times it can also be a vessel to be filled, to flow and hold new material and new ideas and feelings. The mining landscape is filled with voids and these voids are filled, covered over, tapped, or reopened. Constantly, these absences are not just there but are manifested to remind us of the futility in our desire to separate from our past.  Therefore, these absences subvert and undermine the processes of spectacle, focusing on the energies, emotions, an</w:t>
      </w:r>
      <w:r w:rsidR="000141C8">
        <w:rPr>
          <w:rFonts w:ascii="Times New Roman" w:hAnsi="Times New Roman" w:cs="Times New Roman"/>
          <w:kern w:val="1"/>
        </w:rPr>
        <w:t>d ‘</w:t>
      </w:r>
      <w:proofErr w:type="spellStart"/>
      <w:r w:rsidR="000141C8">
        <w:rPr>
          <w:rFonts w:ascii="Times New Roman" w:hAnsi="Times New Roman" w:cs="Times New Roman"/>
          <w:kern w:val="1"/>
        </w:rPr>
        <w:t>becomings</w:t>
      </w:r>
      <w:proofErr w:type="spellEnd"/>
      <w:r w:rsidR="000141C8">
        <w:rPr>
          <w:rFonts w:ascii="Times New Roman" w:hAnsi="Times New Roman" w:cs="Times New Roman"/>
          <w:kern w:val="1"/>
        </w:rPr>
        <w:t>’ of the landscape</w:t>
      </w:r>
      <w:r w:rsidR="00DC4D05" w:rsidRPr="0052790F">
        <w:rPr>
          <w:rFonts w:ascii="Times New Roman" w:hAnsi="Times New Roman" w:cs="Times New Roman"/>
          <w:kern w:val="1"/>
        </w:rPr>
        <w:t xml:space="preserve"> through its decay and </w:t>
      </w:r>
      <w:proofErr w:type="gramStart"/>
      <w:r w:rsidR="00DC4D05" w:rsidRPr="0052790F">
        <w:rPr>
          <w:rFonts w:ascii="Times New Roman" w:hAnsi="Times New Roman" w:cs="Times New Roman"/>
          <w:kern w:val="1"/>
        </w:rPr>
        <w:t>its</w:t>
      </w:r>
      <w:proofErr w:type="gramEnd"/>
      <w:r w:rsidR="00DC4D05" w:rsidRPr="0052790F">
        <w:rPr>
          <w:rFonts w:ascii="Times New Roman" w:hAnsi="Times New Roman" w:cs="Times New Roman"/>
          <w:kern w:val="1"/>
        </w:rPr>
        <w:t xml:space="preserve"> re-making.</w:t>
      </w:r>
      <w:r w:rsidR="000141C8">
        <w:rPr>
          <w:rStyle w:val="EndnoteReference"/>
          <w:rFonts w:ascii="Times New Roman" w:hAnsi="Times New Roman" w:cs="Times New Roman"/>
          <w:kern w:val="1"/>
        </w:rPr>
        <w:endnoteReference w:id="46"/>
      </w:r>
    </w:p>
    <w:p w14:paraId="493728F6" w14:textId="77777777" w:rsidR="00DC4D05" w:rsidRPr="0052790F" w:rsidRDefault="00DC4D05" w:rsidP="001431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ind w:firstLine="0"/>
        <w:rPr>
          <w:rFonts w:ascii="Times New Roman" w:hAnsi="Times New Roman" w:cs="Times New Roman"/>
          <w:kern w:val="1"/>
        </w:rPr>
      </w:pPr>
      <w:bookmarkStart w:id="2" w:name="Absence_and_ruin"/>
    </w:p>
    <w:bookmarkEnd w:id="2"/>
    <w:p w14:paraId="642B4EF0" w14:textId="069DB1C4" w:rsidR="00DC4D05" w:rsidRPr="0052790F" w:rsidRDefault="00DC4D05" w:rsidP="0014312F">
      <w:pPr>
        <w:tabs>
          <w:tab w:val="left" w:pos="720"/>
          <w:tab w:val="left" w:pos="1440"/>
          <w:tab w:val="left" w:pos="2160"/>
          <w:tab w:val="left" w:pos="2880"/>
        </w:tabs>
        <w:autoSpaceDE w:val="0"/>
        <w:autoSpaceDN w:val="0"/>
        <w:adjustRightInd w:val="0"/>
        <w:spacing w:before="300" w:line="276" w:lineRule="auto"/>
        <w:ind w:firstLine="0"/>
        <w:rPr>
          <w:rFonts w:ascii="Times New Roman" w:hAnsi="Times New Roman" w:cs="Times New Roman"/>
          <w:kern w:val="1"/>
        </w:rPr>
      </w:pPr>
      <w:r w:rsidRPr="0052790F">
        <w:rPr>
          <w:rFonts w:ascii="Times New Roman" w:hAnsi="Times New Roman" w:cs="Times New Roman"/>
          <w:kern w:val="1"/>
        </w:rPr>
        <w:t xml:space="preserve">The stories I have covered in this </w:t>
      </w:r>
      <w:r w:rsidR="0052790F">
        <w:rPr>
          <w:rFonts w:ascii="Times New Roman" w:hAnsi="Times New Roman" w:cs="Times New Roman"/>
          <w:kern w:val="1"/>
        </w:rPr>
        <w:t>article</w:t>
      </w:r>
      <w:r w:rsidRPr="0052790F">
        <w:rPr>
          <w:rFonts w:ascii="Times New Roman" w:hAnsi="Times New Roman" w:cs="Times New Roman"/>
          <w:kern w:val="1"/>
        </w:rPr>
        <w:t xml:space="preserve"> transgre</w:t>
      </w:r>
      <w:r w:rsidR="000141C8">
        <w:rPr>
          <w:rFonts w:ascii="Times New Roman" w:hAnsi="Times New Roman" w:cs="Times New Roman"/>
          <w:kern w:val="1"/>
        </w:rPr>
        <w:t xml:space="preserve">ss the boundary of materiality </w:t>
      </w:r>
      <w:r w:rsidRPr="0052790F">
        <w:rPr>
          <w:rFonts w:ascii="Times New Roman" w:hAnsi="Times New Roman" w:cs="Times New Roman"/>
          <w:kern w:val="1"/>
        </w:rPr>
        <w:t xml:space="preserve">dealing into ephemeral realms of absence and the </w:t>
      </w:r>
      <w:proofErr w:type="spellStart"/>
      <w:r w:rsidRPr="0052790F">
        <w:rPr>
          <w:rFonts w:ascii="Times New Roman" w:hAnsi="Times New Roman" w:cs="Times New Roman"/>
          <w:kern w:val="1"/>
        </w:rPr>
        <w:t>attunement</w:t>
      </w:r>
      <w:proofErr w:type="spellEnd"/>
      <w:r w:rsidRPr="0052790F">
        <w:rPr>
          <w:rFonts w:ascii="Times New Roman" w:hAnsi="Times New Roman" w:cs="Times New Roman"/>
          <w:kern w:val="1"/>
        </w:rPr>
        <w:t xml:space="preserve"> to a different type remembering. Many of these stories are told furtively and in a hushed tone, where secret underground space becomes a place for encounters and daring adventures. A ghostly absence is encountered and made through these stories, a mine reopened and a place restored, unforgotten in the process. Death, decay, melancholy can be attributed as something negative however, it is a normal way of life, it is the action that brings about within the landscape and many of which gets hidden lost, and partially remembered. Absence is present in the waters they drink and the animals that perish showing a presence that moves beyond the corporeal into an ephemeral </w:t>
      </w:r>
      <w:r w:rsidR="000141C8">
        <w:rPr>
          <w:rFonts w:ascii="Times New Roman" w:hAnsi="Times New Roman" w:cs="Times New Roman"/>
          <w:kern w:val="1"/>
        </w:rPr>
        <w:t>element that is barely there</w:t>
      </w:r>
      <w:r w:rsidRPr="0052790F">
        <w:rPr>
          <w:rFonts w:ascii="Times New Roman" w:hAnsi="Times New Roman" w:cs="Times New Roman"/>
          <w:kern w:val="1"/>
        </w:rPr>
        <w:t xml:space="preserve">. These fragments engagement with the landscape thus are a way of retelling the story of the landscape in way that opens up the spectacle from within. </w:t>
      </w:r>
    </w:p>
    <w:p w14:paraId="5C02FAA0" w14:textId="45944DF5" w:rsidR="001874FD" w:rsidRPr="0052790F" w:rsidRDefault="001874FD" w:rsidP="0014312F">
      <w:pPr>
        <w:spacing w:line="276" w:lineRule="auto"/>
        <w:ind w:firstLine="0"/>
        <w:rPr>
          <w:rFonts w:ascii="Times New Roman" w:hAnsi="Times New Roman" w:cs="Times New Roman"/>
        </w:rPr>
      </w:pPr>
    </w:p>
    <w:sectPr w:rsidR="001874FD" w:rsidRPr="0052790F" w:rsidSect="003F711A">
      <w:headerReference w:type="default" r:id="rId7"/>
      <w:endnotePr>
        <w:numFmt w:val="decimal"/>
      </w:endnotePr>
      <w:pgSz w:w="11900" w:h="16840"/>
      <w:pgMar w:top="1247"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6C515D" w14:textId="77777777" w:rsidR="00312D02" w:rsidRDefault="00312D02" w:rsidP="005B57D1">
      <w:r>
        <w:separator/>
      </w:r>
    </w:p>
  </w:endnote>
  <w:endnote w:type="continuationSeparator" w:id="0">
    <w:p w14:paraId="30D6C918" w14:textId="77777777" w:rsidR="00312D02" w:rsidRDefault="00312D02" w:rsidP="005B57D1">
      <w:r>
        <w:continuationSeparator/>
      </w:r>
    </w:p>
  </w:endnote>
  <w:endnote w:id="1">
    <w:p w14:paraId="7FA8285F" w14:textId="61883140"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Tim Edensor, ‘</w:t>
      </w:r>
      <w:proofErr w:type="gramStart"/>
      <w:r w:rsidRPr="0014312F">
        <w:rPr>
          <w:rFonts w:ascii="Times New Roman" w:hAnsi="Times New Roman" w:cs="Times New Roman"/>
          <w:sz w:val="20"/>
          <w:szCs w:val="20"/>
          <w:lang w:val="en-US"/>
        </w:rPr>
        <w:t>The</w:t>
      </w:r>
      <w:proofErr w:type="gramEnd"/>
      <w:r w:rsidRPr="0014312F">
        <w:rPr>
          <w:rFonts w:ascii="Times New Roman" w:hAnsi="Times New Roman" w:cs="Times New Roman"/>
          <w:sz w:val="20"/>
          <w:szCs w:val="20"/>
          <w:lang w:val="en-US"/>
        </w:rPr>
        <w:t xml:space="preserve"> ghosts of industrial ruins: Ordering and disordering memory in excessive space’,</w:t>
      </w:r>
      <w:r w:rsidRPr="0014312F">
        <w:rPr>
          <w:rFonts w:ascii="Times New Roman" w:hAnsi="Times New Roman" w:cs="Times New Roman"/>
          <w:i/>
          <w:iCs/>
          <w:sz w:val="20"/>
          <w:szCs w:val="20"/>
          <w:lang w:val="en-US"/>
        </w:rPr>
        <w:t xml:space="preserve"> Environment and Planning D: Society and Space,</w:t>
      </w:r>
      <w:r w:rsidRPr="0014312F">
        <w:rPr>
          <w:rFonts w:ascii="Times New Roman" w:hAnsi="Times New Roman" w:cs="Times New Roman"/>
          <w:sz w:val="20"/>
          <w:szCs w:val="20"/>
          <w:lang w:val="en-US"/>
        </w:rPr>
        <w:t xml:space="preserve"> 23, 6  (2005), 829-849 (p.834).</w:t>
      </w:r>
    </w:p>
  </w:endnote>
  <w:endnote w:id="2">
    <w:p w14:paraId="599BE55F" w14:textId="0DE72B15" w:rsidR="00312D02" w:rsidRPr="0014312F" w:rsidRDefault="00312D02" w:rsidP="00D65AA6">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spellStart"/>
      <w:r w:rsidRPr="0014312F">
        <w:rPr>
          <w:rFonts w:ascii="Times New Roman" w:hAnsi="Times New Roman" w:cs="Times New Roman"/>
          <w:sz w:val="20"/>
          <w:szCs w:val="20"/>
        </w:rPr>
        <w:t>Gastón</w:t>
      </w:r>
      <w:proofErr w:type="spellEnd"/>
      <w:r w:rsidRPr="0014312F">
        <w:rPr>
          <w:rFonts w:ascii="Times New Roman" w:hAnsi="Times New Roman" w:cs="Times New Roman"/>
          <w:sz w:val="20"/>
          <w:szCs w:val="20"/>
        </w:rPr>
        <w:t xml:space="preserve"> R. </w:t>
      </w:r>
      <w:proofErr w:type="spellStart"/>
      <w:r w:rsidRPr="0014312F">
        <w:rPr>
          <w:rFonts w:ascii="Times New Roman" w:hAnsi="Times New Roman" w:cs="Times New Roman"/>
          <w:sz w:val="20"/>
          <w:szCs w:val="20"/>
        </w:rPr>
        <w:t>Gordillo</w:t>
      </w:r>
      <w:proofErr w:type="spellEnd"/>
      <w:r w:rsidRPr="0014312F">
        <w:rPr>
          <w:rFonts w:ascii="Times New Roman" w:hAnsi="Times New Roman" w:cs="Times New Roman"/>
          <w:sz w:val="20"/>
          <w:szCs w:val="20"/>
        </w:rPr>
        <w:t xml:space="preserve">, </w:t>
      </w:r>
      <w:r w:rsidRPr="0014312F">
        <w:rPr>
          <w:rFonts w:ascii="Times New Roman" w:hAnsi="Times New Roman" w:cs="Times New Roman"/>
          <w:i/>
          <w:iCs/>
          <w:sz w:val="20"/>
          <w:szCs w:val="20"/>
        </w:rPr>
        <w:t>Rubble: The Afterlife of Destruction</w:t>
      </w:r>
      <w:r w:rsidRPr="0014312F">
        <w:rPr>
          <w:rFonts w:ascii="Times New Roman" w:hAnsi="Times New Roman" w:cs="Times New Roman"/>
          <w:sz w:val="20"/>
          <w:szCs w:val="20"/>
        </w:rPr>
        <w:t xml:space="preserve"> (Duke University Press, 2014).</w:t>
      </w:r>
    </w:p>
  </w:endnote>
  <w:endnote w:id="3">
    <w:p w14:paraId="4A944CBA" w14:textId="786C83DE" w:rsidR="00312D02" w:rsidRPr="0014312F" w:rsidRDefault="00312D02" w:rsidP="00D65AA6">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Jacques Derrida, </w:t>
      </w:r>
      <w:r w:rsidRPr="0014312F">
        <w:rPr>
          <w:rFonts w:ascii="Times New Roman" w:hAnsi="Times New Roman" w:cs="Times New Roman"/>
          <w:i/>
          <w:sz w:val="20"/>
          <w:szCs w:val="20"/>
        </w:rPr>
        <w:t>Spectres of Marx: The State of the Debt, the Work of Mourning and the New International</w:t>
      </w:r>
      <w:r w:rsidRPr="0014312F">
        <w:rPr>
          <w:rFonts w:ascii="Times New Roman" w:hAnsi="Times New Roman" w:cs="Times New Roman"/>
          <w:sz w:val="20"/>
          <w:szCs w:val="20"/>
        </w:rPr>
        <w:t xml:space="preserve"> (London: </w:t>
      </w:r>
      <w:proofErr w:type="spellStart"/>
      <w:r w:rsidRPr="0014312F">
        <w:rPr>
          <w:rFonts w:ascii="Times New Roman" w:hAnsi="Times New Roman" w:cs="Times New Roman"/>
          <w:sz w:val="20"/>
          <w:szCs w:val="20"/>
        </w:rPr>
        <w:t>Routledge</w:t>
      </w:r>
      <w:proofErr w:type="spellEnd"/>
      <w:r w:rsidRPr="0014312F">
        <w:rPr>
          <w:rFonts w:ascii="Times New Roman" w:hAnsi="Times New Roman" w:cs="Times New Roman"/>
          <w:sz w:val="20"/>
          <w:szCs w:val="20"/>
        </w:rPr>
        <w:t>, 1994).</w:t>
      </w:r>
    </w:p>
  </w:endnote>
  <w:endnote w:id="4">
    <w:p w14:paraId="735AD745" w14:textId="77CCB997"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Franklin </w:t>
      </w:r>
      <w:proofErr w:type="spellStart"/>
      <w:r w:rsidRPr="0014312F">
        <w:rPr>
          <w:rFonts w:ascii="Times New Roman" w:hAnsi="Times New Roman" w:cs="Times New Roman"/>
          <w:sz w:val="20"/>
          <w:szCs w:val="20"/>
          <w:lang w:val="en-US"/>
        </w:rPr>
        <w:t>Ginn</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Uli</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Beisel</w:t>
      </w:r>
      <w:proofErr w:type="spellEnd"/>
      <w:r w:rsidRPr="0014312F">
        <w:rPr>
          <w:rFonts w:ascii="Times New Roman" w:hAnsi="Times New Roman" w:cs="Times New Roman"/>
          <w:sz w:val="20"/>
          <w:szCs w:val="20"/>
          <w:lang w:val="en-US"/>
        </w:rPr>
        <w:t xml:space="preserve">, and </w:t>
      </w:r>
      <w:proofErr w:type="spellStart"/>
      <w:r w:rsidRPr="0014312F">
        <w:rPr>
          <w:rFonts w:ascii="Times New Roman" w:hAnsi="Times New Roman" w:cs="Times New Roman"/>
          <w:sz w:val="20"/>
          <w:szCs w:val="20"/>
          <w:lang w:val="en-US"/>
        </w:rPr>
        <w:t>Maan</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Barua</w:t>
      </w:r>
      <w:proofErr w:type="spellEnd"/>
      <w:r w:rsidRPr="0014312F">
        <w:rPr>
          <w:rFonts w:ascii="Times New Roman" w:hAnsi="Times New Roman" w:cs="Times New Roman"/>
          <w:sz w:val="20"/>
          <w:szCs w:val="20"/>
          <w:lang w:val="en-US"/>
        </w:rPr>
        <w:t>, ‘Flourishing with awkward creatures: Togetherness, vulnerability, killing’,</w:t>
      </w:r>
      <w:r w:rsidRPr="0014312F">
        <w:rPr>
          <w:rFonts w:ascii="Times New Roman" w:hAnsi="Times New Roman" w:cs="Times New Roman"/>
          <w:i/>
          <w:iCs/>
          <w:sz w:val="20"/>
          <w:szCs w:val="20"/>
          <w:lang w:val="en-US"/>
        </w:rPr>
        <w:t xml:space="preserve"> Environmental Humanities,</w:t>
      </w:r>
      <w:r w:rsidRPr="0014312F">
        <w:rPr>
          <w:rFonts w:ascii="Times New Roman" w:hAnsi="Times New Roman" w:cs="Times New Roman"/>
          <w:sz w:val="20"/>
          <w:szCs w:val="20"/>
          <w:lang w:val="en-US"/>
        </w:rPr>
        <w:t xml:space="preserve"> 4 (2014), pp.113-123.</w:t>
      </w:r>
    </w:p>
  </w:endnote>
  <w:endnote w:id="5">
    <w:p w14:paraId="59685895" w14:textId="0A654957"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sz w:val="20"/>
          <w:szCs w:val="20"/>
          <w:lang w:val="en-US"/>
        </w:rPr>
        <w:t xml:space="preserve">Kevin Lewis O'Neill and Benjamin Fogarty-Valenzuela, ‘Verticality’, </w:t>
      </w:r>
      <w:r w:rsidRPr="0014312F">
        <w:rPr>
          <w:rFonts w:ascii="Times New Roman" w:hAnsi="Times New Roman" w:cs="Times New Roman"/>
          <w:i/>
          <w:iCs/>
          <w:sz w:val="20"/>
          <w:szCs w:val="20"/>
          <w:lang w:val="en-US"/>
        </w:rPr>
        <w:t xml:space="preserve">Journal of the Royal Anthropological Institute, </w:t>
      </w:r>
      <w:r w:rsidRPr="0014312F">
        <w:rPr>
          <w:rFonts w:ascii="Times New Roman" w:hAnsi="Times New Roman" w:cs="Times New Roman"/>
          <w:sz w:val="20"/>
          <w:szCs w:val="20"/>
          <w:lang w:val="en-US"/>
        </w:rPr>
        <w:t>19, 2 (2013) 378-389.</w:t>
      </w:r>
      <w:proofErr w:type="gramEnd"/>
    </w:p>
  </w:endnote>
  <w:endnote w:id="6">
    <w:p w14:paraId="24165F0F" w14:textId="2AAA2A41"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Sarah G. Cant,  "‘The Tug of Danger with the Magnetism of Mystery’: Descents Into ‘the Comprehensive, Poetic-Sensuous Appeal of Caves’."</w:t>
      </w:r>
      <w:r w:rsidRPr="0014312F">
        <w:rPr>
          <w:rFonts w:ascii="Times New Roman" w:hAnsi="Times New Roman" w:cs="Times New Roman"/>
          <w:i/>
          <w:iCs/>
          <w:sz w:val="20"/>
          <w:szCs w:val="20"/>
          <w:lang w:val="en-US"/>
        </w:rPr>
        <w:t xml:space="preserve"> </w:t>
      </w:r>
      <w:proofErr w:type="gramStart"/>
      <w:r w:rsidRPr="0014312F">
        <w:rPr>
          <w:rFonts w:ascii="Times New Roman" w:hAnsi="Times New Roman" w:cs="Times New Roman"/>
          <w:i/>
          <w:iCs/>
          <w:sz w:val="20"/>
          <w:szCs w:val="20"/>
          <w:lang w:val="en-US"/>
        </w:rPr>
        <w:t xml:space="preserve">Tourist Studies, </w:t>
      </w:r>
      <w:r w:rsidRPr="0014312F">
        <w:rPr>
          <w:rFonts w:ascii="Times New Roman" w:hAnsi="Times New Roman" w:cs="Times New Roman"/>
          <w:sz w:val="20"/>
          <w:szCs w:val="20"/>
          <w:lang w:val="en-US"/>
        </w:rPr>
        <w:t>3, 1 (2003) 67-81.</w:t>
      </w:r>
      <w:proofErr w:type="gramEnd"/>
    </w:p>
  </w:endnote>
  <w:endnote w:id="7">
    <w:p w14:paraId="1E594010" w14:textId="44B728CC"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spellStart"/>
      <w:r w:rsidRPr="0014312F">
        <w:rPr>
          <w:rFonts w:ascii="Times New Roman" w:hAnsi="Times New Roman" w:cs="Times New Roman"/>
          <w:sz w:val="20"/>
          <w:szCs w:val="20"/>
          <w:lang w:val="en-US"/>
        </w:rPr>
        <w:t>María</w:t>
      </w:r>
      <w:proofErr w:type="spellEnd"/>
      <w:r w:rsidRPr="0014312F">
        <w:rPr>
          <w:rFonts w:ascii="Times New Roman" w:hAnsi="Times New Roman" w:cs="Times New Roman"/>
          <w:sz w:val="20"/>
          <w:szCs w:val="20"/>
          <w:lang w:val="en-US"/>
        </w:rPr>
        <w:t xml:space="preserve"> Alejandra Pérez, ‘Exploring the Vertical: Science and Sociality in the Field Among Cavers in Venezuela’,</w:t>
      </w:r>
      <w:r w:rsidRPr="0014312F">
        <w:rPr>
          <w:rFonts w:ascii="Times New Roman" w:hAnsi="Times New Roman" w:cs="Times New Roman"/>
          <w:i/>
          <w:iCs/>
          <w:sz w:val="20"/>
          <w:szCs w:val="20"/>
          <w:lang w:val="en-US"/>
        </w:rPr>
        <w:t xml:space="preserve"> Social &amp; Cultural Geography, </w:t>
      </w:r>
      <w:r w:rsidRPr="0014312F">
        <w:rPr>
          <w:rFonts w:ascii="Times New Roman" w:hAnsi="Times New Roman" w:cs="Times New Roman"/>
          <w:sz w:val="20"/>
          <w:szCs w:val="20"/>
          <w:lang w:val="en-US"/>
        </w:rPr>
        <w:t>16, 2 (2014), 226-247 (p.228).</w:t>
      </w:r>
    </w:p>
  </w:endnote>
  <w:endnote w:id="8">
    <w:p w14:paraId="10F1CCBA" w14:textId="205A23A5"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spellStart"/>
      <w:r w:rsidRPr="0014312F">
        <w:rPr>
          <w:rFonts w:ascii="Times New Roman" w:hAnsi="Times New Roman" w:cs="Times New Roman"/>
          <w:sz w:val="20"/>
          <w:szCs w:val="20"/>
          <w:lang w:val="en-US"/>
        </w:rPr>
        <w:t>Eyal</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Weizman</w:t>
      </w:r>
      <w:proofErr w:type="spellEnd"/>
      <w:r w:rsidRPr="0014312F">
        <w:rPr>
          <w:rFonts w:ascii="Times New Roman" w:hAnsi="Times New Roman" w:cs="Times New Roman"/>
          <w:sz w:val="20"/>
          <w:szCs w:val="20"/>
          <w:lang w:val="en-US"/>
        </w:rPr>
        <w:t xml:space="preserve">, ‘Excavating Sacredness’, </w:t>
      </w:r>
      <w:r w:rsidRPr="0014312F">
        <w:rPr>
          <w:rFonts w:ascii="Times New Roman" w:hAnsi="Times New Roman" w:cs="Times New Roman"/>
          <w:i/>
          <w:sz w:val="20"/>
          <w:szCs w:val="20"/>
          <w:lang w:val="en-US"/>
        </w:rPr>
        <w:t>The Politics of Verticality</w:t>
      </w:r>
      <w:r w:rsidRPr="0014312F">
        <w:rPr>
          <w:rFonts w:ascii="Times New Roman" w:hAnsi="Times New Roman" w:cs="Times New Roman"/>
          <w:sz w:val="20"/>
          <w:szCs w:val="20"/>
          <w:lang w:val="en-US"/>
        </w:rPr>
        <w:t xml:space="preserve">, (2002) </w:t>
      </w:r>
      <w:hyperlink r:id="rId1" w:history="1">
        <w:r w:rsidRPr="0014312F">
          <w:rPr>
            <w:rStyle w:val="Hyperlink"/>
            <w:rFonts w:ascii="Times New Roman" w:hAnsi="Times New Roman" w:cs="Times New Roman"/>
            <w:sz w:val="20"/>
            <w:szCs w:val="20"/>
            <w:lang w:val="en-US"/>
          </w:rPr>
          <w:t xml:space="preserve">https://www.opendemocracy.net/ecology-politicsverticality/article_807.jsp </w:t>
        </w:r>
      </w:hyperlink>
      <w:r w:rsidRPr="0014312F">
        <w:rPr>
          <w:rFonts w:ascii="Times New Roman" w:hAnsi="Times New Roman" w:cs="Times New Roman"/>
          <w:sz w:val="20"/>
          <w:szCs w:val="20"/>
          <w:lang w:val="en-US"/>
        </w:rPr>
        <w:t xml:space="preserve"> (accessed August 28, 2015)</w:t>
      </w:r>
    </w:p>
  </w:endnote>
  <w:endnote w:id="9">
    <w:p w14:paraId="4DE59CDB" w14:textId="44950034"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Tim</w:t>
      </w:r>
      <w:r w:rsidRPr="0014312F">
        <w:rPr>
          <w:rFonts w:ascii="Times New Roman" w:hAnsi="Times New Roman" w:cs="Times New Roman"/>
          <w:sz w:val="20"/>
          <w:szCs w:val="20"/>
        </w:rPr>
        <w:t xml:space="preserve"> I</w:t>
      </w:r>
      <w:proofErr w:type="spellStart"/>
      <w:r w:rsidRPr="0014312F">
        <w:rPr>
          <w:rFonts w:ascii="Times New Roman" w:hAnsi="Times New Roman" w:cs="Times New Roman"/>
          <w:sz w:val="20"/>
          <w:szCs w:val="20"/>
          <w:lang w:val="en-US"/>
        </w:rPr>
        <w:t>ngold</w:t>
      </w:r>
      <w:proofErr w:type="spellEnd"/>
      <w:r w:rsidRPr="0014312F">
        <w:rPr>
          <w:rFonts w:ascii="Times New Roman" w:hAnsi="Times New Roman" w:cs="Times New Roman"/>
          <w:sz w:val="20"/>
          <w:szCs w:val="20"/>
          <w:lang w:val="en-US"/>
        </w:rPr>
        <w:t xml:space="preserve">, </w:t>
      </w:r>
      <w:r w:rsidRPr="0014312F">
        <w:rPr>
          <w:rFonts w:ascii="Times New Roman" w:hAnsi="Times New Roman" w:cs="Times New Roman"/>
          <w:i/>
          <w:iCs/>
          <w:sz w:val="20"/>
          <w:szCs w:val="20"/>
          <w:lang w:val="en-US"/>
        </w:rPr>
        <w:t>Making: Anthropology, Archaeology, Art and Architecture.</w:t>
      </w:r>
      <w:r w:rsidRPr="0014312F">
        <w:rPr>
          <w:rFonts w:ascii="Times New Roman" w:hAnsi="Times New Roman" w:cs="Times New Roman"/>
          <w:sz w:val="20"/>
          <w:szCs w:val="20"/>
          <w:lang w:val="en-US"/>
        </w:rPr>
        <w:t xml:space="preserve"> (London: </w:t>
      </w:r>
      <w:proofErr w:type="spellStart"/>
      <w:r w:rsidRPr="0014312F">
        <w:rPr>
          <w:rFonts w:ascii="Times New Roman" w:hAnsi="Times New Roman" w:cs="Times New Roman"/>
          <w:sz w:val="20"/>
          <w:szCs w:val="20"/>
          <w:lang w:val="en-US"/>
        </w:rPr>
        <w:t>Routledge</w:t>
      </w:r>
      <w:proofErr w:type="spellEnd"/>
      <w:r w:rsidRPr="0014312F">
        <w:rPr>
          <w:rFonts w:ascii="Times New Roman" w:hAnsi="Times New Roman" w:cs="Times New Roman"/>
          <w:sz w:val="20"/>
          <w:szCs w:val="20"/>
          <w:lang w:val="en-US"/>
        </w:rPr>
        <w:t>, 2013).</w:t>
      </w:r>
    </w:p>
  </w:endnote>
  <w:endnote w:id="10">
    <w:p w14:paraId="45287839" w14:textId="7798D01B"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Rosalind H. Williams, </w:t>
      </w:r>
      <w:r w:rsidRPr="0014312F">
        <w:rPr>
          <w:rFonts w:ascii="Times New Roman" w:hAnsi="Times New Roman" w:cs="Times New Roman"/>
          <w:i/>
          <w:iCs/>
          <w:sz w:val="20"/>
          <w:szCs w:val="20"/>
          <w:lang w:val="en-US"/>
        </w:rPr>
        <w:t>Notes on the Underground: An Essay on Technology, Society, and the Imagination</w:t>
      </w:r>
      <w:r w:rsidRPr="0014312F">
        <w:rPr>
          <w:rFonts w:ascii="Times New Roman" w:hAnsi="Times New Roman" w:cs="Times New Roman"/>
          <w:sz w:val="20"/>
          <w:szCs w:val="20"/>
          <w:lang w:val="en-US"/>
        </w:rPr>
        <w:t xml:space="preserve"> (Cambridge: MIT </w:t>
      </w:r>
      <w:proofErr w:type="gramStart"/>
      <w:r w:rsidRPr="0014312F">
        <w:rPr>
          <w:rFonts w:ascii="Times New Roman" w:hAnsi="Times New Roman" w:cs="Times New Roman"/>
          <w:sz w:val="20"/>
          <w:szCs w:val="20"/>
          <w:lang w:val="en-US"/>
        </w:rPr>
        <w:t>Press ,</w:t>
      </w:r>
      <w:proofErr w:type="gramEnd"/>
      <w:r w:rsidRPr="0014312F">
        <w:rPr>
          <w:rFonts w:ascii="Times New Roman" w:hAnsi="Times New Roman" w:cs="Times New Roman"/>
          <w:sz w:val="20"/>
          <w:szCs w:val="20"/>
          <w:lang w:val="en-US"/>
        </w:rPr>
        <w:t xml:space="preserve"> 2008) p. 8.</w:t>
      </w:r>
    </w:p>
  </w:endnote>
  <w:endnote w:id="11">
    <w:p w14:paraId="1086EEDF" w14:textId="4D1E529D" w:rsidR="00312D02" w:rsidRPr="0014312F" w:rsidRDefault="00312D02" w:rsidP="00580843">
      <w:pPr>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Alistair Pike </w:t>
      </w:r>
      <w:proofErr w:type="gramStart"/>
      <w:r w:rsidRPr="0014312F">
        <w:rPr>
          <w:rFonts w:ascii="Times New Roman" w:hAnsi="Times New Roman" w:cs="Times New Roman"/>
          <w:sz w:val="20"/>
          <w:szCs w:val="20"/>
        </w:rPr>
        <w:t>et</w:t>
      </w:r>
      <w:proofErr w:type="gramEnd"/>
      <w:r w:rsidRPr="0014312F">
        <w:rPr>
          <w:rFonts w:ascii="Times New Roman" w:hAnsi="Times New Roman" w:cs="Times New Roman"/>
          <w:sz w:val="20"/>
          <w:szCs w:val="20"/>
        </w:rPr>
        <w:t xml:space="preserve">. </w:t>
      </w:r>
      <w:proofErr w:type="spellStart"/>
      <w:proofErr w:type="gramStart"/>
      <w:r w:rsidRPr="0014312F">
        <w:rPr>
          <w:rFonts w:ascii="Times New Roman" w:hAnsi="Times New Roman" w:cs="Times New Roman"/>
          <w:sz w:val="20"/>
          <w:szCs w:val="20"/>
        </w:rPr>
        <w:t>al</w:t>
      </w:r>
      <w:proofErr w:type="gramEnd"/>
      <w:r w:rsidRPr="0014312F">
        <w:rPr>
          <w:rFonts w:ascii="Times New Roman" w:hAnsi="Times New Roman" w:cs="Times New Roman"/>
          <w:sz w:val="20"/>
          <w:szCs w:val="20"/>
        </w:rPr>
        <w:t>.,‘Verification</w:t>
      </w:r>
      <w:proofErr w:type="spellEnd"/>
      <w:r w:rsidRPr="0014312F">
        <w:rPr>
          <w:rFonts w:ascii="Times New Roman" w:hAnsi="Times New Roman" w:cs="Times New Roman"/>
          <w:sz w:val="20"/>
          <w:szCs w:val="20"/>
        </w:rPr>
        <w:t xml:space="preserve"> of the age of the Palaeolithic cave art at Creswell Crags, UK.’ </w:t>
      </w:r>
      <w:r w:rsidRPr="0014312F">
        <w:rPr>
          <w:rFonts w:ascii="Times New Roman" w:hAnsi="Times New Roman" w:cs="Times New Roman"/>
          <w:i/>
          <w:iCs/>
          <w:sz w:val="20"/>
          <w:szCs w:val="20"/>
        </w:rPr>
        <w:t>Journal of Archaeological Science</w:t>
      </w:r>
      <w:r w:rsidRPr="0014312F">
        <w:rPr>
          <w:rFonts w:ascii="Times New Roman" w:hAnsi="Times New Roman" w:cs="Times New Roman"/>
          <w:sz w:val="20"/>
          <w:szCs w:val="20"/>
        </w:rPr>
        <w:t xml:space="preserve">, </w:t>
      </w:r>
      <w:r w:rsidRPr="0014312F">
        <w:rPr>
          <w:rFonts w:ascii="Times New Roman" w:hAnsi="Times New Roman" w:cs="Times New Roman"/>
          <w:i/>
          <w:iCs/>
          <w:sz w:val="20"/>
          <w:szCs w:val="20"/>
        </w:rPr>
        <w:t>32</w:t>
      </w:r>
      <w:r w:rsidRPr="0014312F">
        <w:rPr>
          <w:rFonts w:ascii="Times New Roman" w:hAnsi="Times New Roman" w:cs="Times New Roman"/>
          <w:sz w:val="20"/>
          <w:szCs w:val="20"/>
        </w:rPr>
        <w:t>, 11 (2005) 1649–1655.</w:t>
      </w:r>
    </w:p>
  </w:endnote>
  <w:endnote w:id="12">
    <w:p w14:paraId="037A9193" w14:textId="77777777" w:rsidR="00312D02" w:rsidRPr="0014312F" w:rsidRDefault="00312D02" w:rsidP="00580843">
      <w:pPr>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Plato’s </w:t>
      </w:r>
      <w:r w:rsidRPr="0014312F">
        <w:rPr>
          <w:rFonts w:ascii="Times New Roman" w:hAnsi="Times New Roman" w:cs="Times New Roman"/>
          <w:i/>
          <w:sz w:val="20"/>
          <w:szCs w:val="20"/>
          <w:lang w:val="en-US"/>
        </w:rPr>
        <w:t xml:space="preserve">Allegory of the Cave </w:t>
      </w:r>
      <w:r w:rsidRPr="0014312F">
        <w:rPr>
          <w:rFonts w:ascii="Times New Roman" w:hAnsi="Times New Roman" w:cs="Times New Roman"/>
          <w:sz w:val="20"/>
          <w:szCs w:val="20"/>
          <w:lang w:val="en-US"/>
        </w:rPr>
        <w:t>(</w:t>
      </w:r>
      <w:r w:rsidRPr="0014312F">
        <w:rPr>
          <w:rStyle w:val="citation"/>
          <w:rFonts w:ascii="Times New Roman" w:eastAsia="Times New Roman" w:hAnsi="Times New Roman" w:cs="Times New Roman"/>
          <w:iCs/>
          <w:sz w:val="20"/>
          <w:szCs w:val="20"/>
        </w:rPr>
        <w:t>The Republic Book VII</w:t>
      </w:r>
      <w:proofErr w:type="gramStart"/>
      <w:r w:rsidRPr="0014312F">
        <w:rPr>
          <w:rStyle w:val="citation"/>
          <w:rFonts w:ascii="Times New Roman" w:eastAsia="Times New Roman" w:hAnsi="Times New Roman" w:cs="Times New Roman"/>
          <w:sz w:val="20"/>
          <w:szCs w:val="20"/>
        </w:rPr>
        <w:t>)</w:t>
      </w:r>
      <w:r w:rsidRPr="0014312F">
        <w:rPr>
          <w:rFonts w:ascii="Times New Roman" w:hAnsi="Times New Roman" w:cs="Times New Roman"/>
          <w:sz w:val="20"/>
          <w:szCs w:val="20"/>
          <w:lang w:val="en-US"/>
        </w:rPr>
        <w:t>,</w:t>
      </w:r>
      <w:proofErr w:type="gramEnd"/>
      <w:r w:rsidRPr="0014312F">
        <w:rPr>
          <w:rFonts w:ascii="Times New Roman" w:hAnsi="Times New Roman" w:cs="Times New Roman"/>
          <w:sz w:val="20"/>
          <w:szCs w:val="20"/>
          <w:lang w:val="en-US"/>
        </w:rPr>
        <w:t xml:space="preserve"> tells the story of where people chained to wall that look upon a blank wall where images and shadows are presented to them as reality. In the process, one of those escapes to the surface to </w:t>
      </w:r>
      <w:proofErr w:type="spellStart"/>
      <w:r w:rsidRPr="0014312F">
        <w:rPr>
          <w:rFonts w:ascii="Times New Roman" w:hAnsi="Times New Roman" w:cs="Times New Roman"/>
          <w:sz w:val="20"/>
          <w:szCs w:val="20"/>
          <w:lang w:val="en-US"/>
        </w:rPr>
        <w:t>realise</w:t>
      </w:r>
      <w:proofErr w:type="spellEnd"/>
      <w:r w:rsidRPr="0014312F">
        <w:rPr>
          <w:rFonts w:ascii="Times New Roman" w:hAnsi="Times New Roman" w:cs="Times New Roman"/>
          <w:sz w:val="20"/>
          <w:szCs w:val="20"/>
          <w:lang w:val="en-US"/>
        </w:rPr>
        <w:t xml:space="preserve"> that the truth of the spectacle was below ground and to attain ‘true’ knowledge was only by coming out from below. This idea of coming out of darkness into </w:t>
      </w:r>
      <w:proofErr w:type="gramStart"/>
      <w:r w:rsidRPr="0014312F">
        <w:rPr>
          <w:rFonts w:ascii="Times New Roman" w:hAnsi="Times New Roman" w:cs="Times New Roman"/>
          <w:sz w:val="20"/>
          <w:szCs w:val="20"/>
          <w:lang w:val="en-US"/>
        </w:rPr>
        <w:t>light,</w:t>
      </w:r>
      <w:proofErr w:type="gramEnd"/>
      <w:r w:rsidRPr="0014312F">
        <w:rPr>
          <w:rFonts w:ascii="Times New Roman" w:hAnsi="Times New Roman" w:cs="Times New Roman"/>
          <w:sz w:val="20"/>
          <w:szCs w:val="20"/>
          <w:lang w:val="en-US"/>
        </w:rPr>
        <w:t xml:space="preserve"> is repeated through other fairy tales, folk tales of the surface and the underground. </w:t>
      </w:r>
    </w:p>
  </w:endnote>
  <w:endnote w:id="13">
    <w:p w14:paraId="67C4905A" w14:textId="3AF054AA"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R. </w:t>
      </w:r>
      <w:r w:rsidRPr="0014312F">
        <w:rPr>
          <w:rFonts w:ascii="Times New Roman" w:hAnsi="Times New Roman" w:cs="Times New Roman"/>
          <w:sz w:val="20"/>
          <w:szCs w:val="20"/>
          <w:lang w:val="en-US"/>
        </w:rPr>
        <w:t>Williams, 2008, pp. 54-56.</w:t>
      </w:r>
    </w:p>
  </w:endnote>
  <w:endnote w:id="14">
    <w:p w14:paraId="1DC46D32" w14:textId="3A2C5461"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sz w:val="20"/>
          <w:szCs w:val="20"/>
          <w:lang w:val="en-US"/>
        </w:rPr>
        <w:t xml:space="preserve">Lewis Mumford, </w:t>
      </w:r>
      <w:r w:rsidRPr="0014312F">
        <w:rPr>
          <w:rFonts w:ascii="Times New Roman" w:hAnsi="Times New Roman" w:cs="Times New Roman"/>
          <w:i/>
          <w:iCs/>
          <w:sz w:val="20"/>
          <w:szCs w:val="20"/>
          <w:lang w:val="en-US"/>
        </w:rPr>
        <w:t>Technics and Civilization (</w:t>
      </w:r>
      <w:r w:rsidRPr="0014312F">
        <w:rPr>
          <w:rFonts w:ascii="Times New Roman" w:hAnsi="Times New Roman" w:cs="Times New Roman"/>
          <w:sz w:val="20"/>
          <w:szCs w:val="20"/>
          <w:lang w:val="en-US"/>
        </w:rPr>
        <w:t>New York: Harcourt Brace, 1934) p.69.</w:t>
      </w:r>
      <w:proofErr w:type="gramEnd"/>
    </w:p>
  </w:endnote>
  <w:endnote w:id="15">
    <w:p w14:paraId="102F69FB" w14:textId="3B885104" w:rsidR="00312D02" w:rsidRPr="0014312F" w:rsidRDefault="00312D02" w:rsidP="00580843">
      <w:pPr>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A sough is a channel built underground to remove water from an area, where in the process it alters the water table, eventually lowering it to be able to reach the newly exposed mineral and be able to continue mining. The technology of soughs was highly simple but effective in allowing miners to dig deeper into the ground, without the use of pumps. </w:t>
      </w:r>
    </w:p>
  </w:endnote>
  <w:endnote w:id="16">
    <w:p w14:paraId="5112CAAA" w14:textId="08E27B39"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Cant, 2003.</w:t>
      </w:r>
    </w:p>
  </w:endnote>
  <w:endnote w:id="17">
    <w:p w14:paraId="060170CB" w14:textId="77777777" w:rsidR="00312D02" w:rsidRPr="0014312F" w:rsidRDefault="00312D02" w:rsidP="00580843">
      <w:pPr>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There are a few other types of caves, one called a primary </w:t>
      </w:r>
      <w:r w:rsidRPr="0014312F">
        <w:rPr>
          <w:rFonts w:ascii="Times New Roman" w:hAnsi="Times New Roman" w:cs="Times New Roman"/>
          <w:sz w:val="20"/>
          <w:szCs w:val="20"/>
        </w:rPr>
        <w:t>cave</w:t>
      </w:r>
      <w:r w:rsidRPr="0014312F">
        <w:rPr>
          <w:rFonts w:ascii="Times New Roman" w:hAnsi="Times New Roman" w:cs="Times New Roman"/>
          <w:sz w:val="20"/>
          <w:szCs w:val="20"/>
          <w:lang w:val="en-US"/>
        </w:rPr>
        <w:t xml:space="preserve">, which is formed at the time as the resulting rock around it, like a lava tube (Greeley 1987). The other type is created through an additive process called ‘talus or depositional caves’ formed by the resulting space that is left behind from the debris of a </w:t>
      </w:r>
      <w:proofErr w:type="spellStart"/>
      <w:r w:rsidRPr="0014312F">
        <w:rPr>
          <w:rFonts w:ascii="Times New Roman" w:hAnsi="Times New Roman" w:cs="Times New Roman"/>
          <w:sz w:val="20"/>
          <w:szCs w:val="20"/>
          <w:lang w:val="en-US"/>
        </w:rPr>
        <w:t>rockfall</w:t>
      </w:r>
      <w:proofErr w:type="spellEnd"/>
      <w:r w:rsidRPr="0014312F">
        <w:rPr>
          <w:rFonts w:ascii="Times New Roman" w:hAnsi="Times New Roman" w:cs="Times New Roman"/>
          <w:sz w:val="20"/>
          <w:szCs w:val="20"/>
          <w:lang w:val="en-US"/>
        </w:rPr>
        <w:t xml:space="preserve"> or talus (</w:t>
      </w:r>
      <w:proofErr w:type="spellStart"/>
      <w:r w:rsidRPr="0014312F">
        <w:rPr>
          <w:rFonts w:ascii="Times New Roman" w:hAnsi="Times New Roman" w:cs="Times New Roman"/>
          <w:sz w:val="20"/>
          <w:szCs w:val="20"/>
          <w:lang w:val="en-US"/>
        </w:rPr>
        <w:t>Kastning</w:t>
      </w:r>
      <w:proofErr w:type="spellEnd"/>
      <w:r w:rsidRPr="0014312F">
        <w:rPr>
          <w:rFonts w:ascii="Times New Roman" w:hAnsi="Times New Roman" w:cs="Times New Roman"/>
          <w:sz w:val="20"/>
          <w:szCs w:val="20"/>
          <w:lang w:val="en-US"/>
        </w:rPr>
        <w:t xml:space="preserve"> 2005). In this sense the cave is truly formed from the negative space that remains in between the rocks. An example of this type of cave, called Indian Caves, is found at the base of the 1200 </w:t>
      </w:r>
      <w:proofErr w:type="spellStart"/>
      <w:r w:rsidRPr="0014312F">
        <w:rPr>
          <w:rFonts w:ascii="Times New Roman" w:hAnsi="Times New Roman" w:cs="Times New Roman"/>
          <w:sz w:val="20"/>
          <w:szCs w:val="20"/>
          <w:lang w:val="en-US"/>
        </w:rPr>
        <w:t>metre</w:t>
      </w:r>
      <w:proofErr w:type="spellEnd"/>
      <w:r w:rsidRPr="0014312F">
        <w:rPr>
          <w:rFonts w:ascii="Times New Roman" w:hAnsi="Times New Roman" w:cs="Times New Roman"/>
          <w:sz w:val="20"/>
          <w:szCs w:val="20"/>
          <w:lang w:val="en-US"/>
        </w:rPr>
        <w:t xml:space="preserve"> cliffs of Yosemite Valley, California.</w:t>
      </w:r>
    </w:p>
  </w:endnote>
  <w:endnote w:id="18">
    <w:p w14:paraId="530B909D" w14:textId="68F50038"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R. Williams, 2008, p.184.</w:t>
      </w:r>
    </w:p>
  </w:endnote>
  <w:endnote w:id="19">
    <w:p w14:paraId="578F5A05" w14:textId="01D6AF84"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R. Williams, 2008.</w:t>
      </w:r>
    </w:p>
  </w:endnote>
  <w:endnote w:id="20">
    <w:p w14:paraId="0050CE7A" w14:textId="328B3EFE" w:rsidR="00312D02" w:rsidRPr="0014312F" w:rsidRDefault="00312D02" w:rsidP="00580843">
      <w:pPr>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kern w:val="1"/>
          <w:sz w:val="20"/>
          <w:szCs w:val="20"/>
          <w:lang w:val="en-US"/>
        </w:rPr>
        <w:t>Kevin Lewis O'Neill and Benjamin Fogarty-Valenzuela, ‘Verticality’,</w:t>
      </w:r>
      <w:r w:rsidRPr="0014312F">
        <w:rPr>
          <w:rFonts w:ascii="Times New Roman" w:hAnsi="Times New Roman" w:cs="Times New Roman"/>
          <w:i/>
          <w:iCs/>
          <w:kern w:val="1"/>
          <w:sz w:val="20"/>
          <w:szCs w:val="20"/>
          <w:lang w:val="en-US"/>
        </w:rPr>
        <w:t xml:space="preserve"> Journal of the Royal Anthropological Institute, </w:t>
      </w:r>
      <w:r w:rsidRPr="0014312F">
        <w:rPr>
          <w:rFonts w:ascii="Times New Roman" w:hAnsi="Times New Roman" w:cs="Times New Roman"/>
          <w:kern w:val="1"/>
          <w:sz w:val="20"/>
          <w:szCs w:val="20"/>
          <w:lang w:val="en-US"/>
        </w:rPr>
        <w:t>19, 2 (2013) 378-389.</w:t>
      </w:r>
      <w:proofErr w:type="gramEnd"/>
    </w:p>
  </w:endnote>
  <w:endnote w:id="21">
    <w:p w14:paraId="5EC0903A" w14:textId="218DF314"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R. Williams, 2008, p.212.</w:t>
      </w:r>
    </w:p>
  </w:endnote>
  <w:endnote w:id="22">
    <w:p w14:paraId="4E764C48" w14:textId="64AB4260"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sz w:val="20"/>
          <w:szCs w:val="20"/>
          <w:lang w:val="en-US"/>
        </w:rPr>
        <w:t xml:space="preserve">Trevor D Ford and Jim </w:t>
      </w:r>
      <w:proofErr w:type="spellStart"/>
      <w:r w:rsidRPr="0014312F">
        <w:rPr>
          <w:rFonts w:ascii="Times New Roman" w:hAnsi="Times New Roman" w:cs="Times New Roman"/>
          <w:sz w:val="20"/>
          <w:szCs w:val="20"/>
          <w:lang w:val="en-US"/>
        </w:rPr>
        <w:t>Rieuwerts</w:t>
      </w:r>
      <w:proofErr w:type="spellEnd"/>
      <w:r w:rsidRPr="0014312F">
        <w:rPr>
          <w:rFonts w:ascii="Times New Roman" w:hAnsi="Times New Roman" w:cs="Times New Roman"/>
          <w:sz w:val="20"/>
          <w:szCs w:val="20"/>
          <w:lang w:val="en-US"/>
        </w:rPr>
        <w:t xml:space="preserve">, ‘Lead Miners' Soughs in Derbyshire’, </w:t>
      </w:r>
      <w:r w:rsidRPr="0014312F">
        <w:rPr>
          <w:rFonts w:ascii="Times New Roman" w:hAnsi="Times New Roman" w:cs="Times New Roman"/>
          <w:i/>
          <w:iCs/>
          <w:sz w:val="20"/>
          <w:szCs w:val="20"/>
          <w:lang w:val="en-US"/>
        </w:rPr>
        <w:t xml:space="preserve">Geology Today, </w:t>
      </w:r>
      <w:r w:rsidRPr="0014312F">
        <w:rPr>
          <w:rFonts w:ascii="Times New Roman" w:hAnsi="Times New Roman" w:cs="Times New Roman"/>
          <w:sz w:val="20"/>
          <w:szCs w:val="20"/>
          <w:lang w:val="en-US"/>
        </w:rPr>
        <w:t>23, 2 (2007) 57-62.</w:t>
      </w:r>
      <w:proofErr w:type="gramEnd"/>
    </w:p>
  </w:endnote>
  <w:endnote w:id="23">
    <w:p w14:paraId="1BB20972" w14:textId="7019CE81" w:rsidR="00312D02" w:rsidRPr="0014312F" w:rsidRDefault="00312D02" w:rsidP="00B8103B">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Georgina Enfield, ‘Contested subterranean waterscapes: Lead mining soughs and water conflict in Derbyshire’s </w:t>
      </w:r>
      <w:proofErr w:type="spellStart"/>
      <w:r w:rsidRPr="0014312F">
        <w:rPr>
          <w:rFonts w:ascii="Times New Roman" w:hAnsi="Times New Roman" w:cs="Times New Roman"/>
          <w:sz w:val="20"/>
          <w:szCs w:val="20"/>
        </w:rPr>
        <w:t>Derwent</w:t>
      </w:r>
      <w:proofErr w:type="spellEnd"/>
      <w:r w:rsidRPr="0014312F">
        <w:rPr>
          <w:rFonts w:ascii="Times New Roman" w:hAnsi="Times New Roman" w:cs="Times New Roman"/>
          <w:sz w:val="20"/>
          <w:szCs w:val="20"/>
        </w:rPr>
        <w:t xml:space="preserve"> Valley’, International Conference on Waterscapes and Historic Canals as a Cultural Heritage, Venice, (May 2015).</w:t>
      </w:r>
    </w:p>
    <w:p w14:paraId="33B5D8E1" w14:textId="63DB6694" w:rsidR="00312D02" w:rsidRPr="0014312F" w:rsidRDefault="00312D02">
      <w:pPr>
        <w:pStyle w:val="EndnoteText"/>
        <w:rPr>
          <w:rFonts w:ascii="Times New Roman" w:hAnsi="Times New Roman" w:cs="Times New Roman"/>
          <w:sz w:val="20"/>
          <w:szCs w:val="20"/>
          <w:lang w:val="en-US"/>
        </w:rPr>
      </w:pPr>
    </w:p>
  </w:endnote>
  <w:endnote w:id="24">
    <w:p w14:paraId="1E7C5A1B" w14:textId="7FA6832C"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S. Graham and N. Thrift. ‘Out of Order: Understanding Repair and Maintenance.’</w:t>
      </w:r>
      <w:r w:rsidRPr="0014312F">
        <w:rPr>
          <w:rFonts w:ascii="Times New Roman" w:hAnsi="Times New Roman" w:cs="Times New Roman"/>
          <w:i/>
          <w:iCs/>
          <w:sz w:val="20"/>
          <w:szCs w:val="20"/>
          <w:lang w:val="en-US"/>
        </w:rPr>
        <w:t xml:space="preserve"> </w:t>
      </w:r>
      <w:proofErr w:type="gramStart"/>
      <w:r w:rsidRPr="0014312F">
        <w:rPr>
          <w:rFonts w:ascii="Times New Roman" w:hAnsi="Times New Roman" w:cs="Times New Roman"/>
          <w:i/>
          <w:iCs/>
          <w:sz w:val="20"/>
          <w:szCs w:val="20"/>
          <w:lang w:val="en-US"/>
        </w:rPr>
        <w:t xml:space="preserve">Theory, Culture &amp; Society, </w:t>
      </w:r>
      <w:r w:rsidRPr="0014312F">
        <w:rPr>
          <w:rFonts w:ascii="Times New Roman" w:hAnsi="Times New Roman" w:cs="Times New Roman"/>
          <w:sz w:val="20"/>
          <w:szCs w:val="20"/>
          <w:lang w:val="en-US"/>
        </w:rPr>
        <w:t>24, 3 (2007) 1-25.</w:t>
      </w:r>
      <w:proofErr w:type="gramEnd"/>
    </w:p>
  </w:endnote>
  <w:endnote w:id="25">
    <w:p w14:paraId="5E799D62" w14:textId="6E2520C3"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D. G. Quirk, ‘</w:t>
      </w:r>
      <w:r w:rsidRPr="0014312F">
        <w:rPr>
          <w:rFonts w:ascii="Times New Roman" w:hAnsi="Times New Roman" w:cs="Times New Roman"/>
          <w:iCs/>
          <w:sz w:val="20"/>
          <w:szCs w:val="20"/>
        </w:rPr>
        <w:t xml:space="preserve">Ringing Rake, Old </w:t>
      </w:r>
      <w:proofErr w:type="spellStart"/>
      <w:r w:rsidRPr="0014312F">
        <w:rPr>
          <w:rFonts w:ascii="Times New Roman" w:hAnsi="Times New Roman" w:cs="Times New Roman"/>
          <w:iCs/>
          <w:sz w:val="20"/>
          <w:szCs w:val="20"/>
        </w:rPr>
        <w:t>Jant</w:t>
      </w:r>
      <w:proofErr w:type="spellEnd"/>
      <w:r w:rsidRPr="0014312F">
        <w:rPr>
          <w:rFonts w:ascii="Times New Roman" w:hAnsi="Times New Roman" w:cs="Times New Roman"/>
          <w:iCs/>
          <w:sz w:val="20"/>
          <w:szCs w:val="20"/>
        </w:rPr>
        <w:t xml:space="preserve"> Mine and Gentlewomen's Pipes and the Genesis of the Masson Deposits, Matlock Bath, Derbyshire’, </w:t>
      </w:r>
      <w:r w:rsidRPr="0014312F">
        <w:rPr>
          <w:rFonts w:ascii="Times New Roman" w:hAnsi="Times New Roman" w:cs="Times New Roman"/>
          <w:i/>
          <w:iCs/>
          <w:sz w:val="20"/>
          <w:szCs w:val="20"/>
        </w:rPr>
        <w:t xml:space="preserve">Bulletin of the Peak District Mines Historical Society, </w:t>
      </w:r>
      <w:r w:rsidRPr="0014312F">
        <w:rPr>
          <w:rFonts w:ascii="Times New Roman" w:hAnsi="Times New Roman" w:cs="Times New Roman"/>
          <w:iCs/>
          <w:sz w:val="20"/>
          <w:szCs w:val="20"/>
        </w:rPr>
        <w:t>10, 1 (1987</w:t>
      </w:r>
      <w:r w:rsidRPr="0014312F">
        <w:rPr>
          <w:rFonts w:ascii="Times New Roman" w:hAnsi="Times New Roman" w:cs="Times New Roman"/>
          <w:sz w:val="20"/>
          <w:szCs w:val="20"/>
        </w:rPr>
        <w:t>).</w:t>
      </w:r>
    </w:p>
  </w:endnote>
  <w:endnote w:id="26">
    <w:p w14:paraId="6F1514B6" w14:textId="2166D945" w:rsidR="00312D02" w:rsidRPr="0014312F" w:rsidRDefault="00312D02" w:rsidP="009C681A">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D. G. Quirk, 1987. </w:t>
      </w:r>
    </w:p>
  </w:endnote>
  <w:endnote w:id="27">
    <w:p w14:paraId="4F1CCEF2" w14:textId="1D8AFBB2" w:rsidR="00312D02" w:rsidRPr="0014312F" w:rsidRDefault="00312D02" w:rsidP="00B259DA">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Stuart </w:t>
      </w:r>
      <w:proofErr w:type="spellStart"/>
      <w:r w:rsidRPr="0014312F">
        <w:rPr>
          <w:rFonts w:ascii="Times New Roman" w:hAnsi="Times New Roman" w:cs="Times New Roman"/>
          <w:sz w:val="20"/>
          <w:szCs w:val="20"/>
        </w:rPr>
        <w:t>Elden</w:t>
      </w:r>
      <w:proofErr w:type="spellEnd"/>
      <w:r w:rsidRPr="0014312F">
        <w:rPr>
          <w:rFonts w:ascii="Times New Roman" w:hAnsi="Times New Roman" w:cs="Times New Roman"/>
          <w:sz w:val="20"/>
          <w:szCs w:val="20"/>
        </w:rPr>
        <w:t>, ‘</w:t>
      </w:r>
      <w:proofErr w:type="gramStart"/>
      <w:r w:rsidRPr="0014312F">
        <w:rPr>
          <w:rFonts w:ascii="Times New Roman" w:hAnsi="Times New Roman" w:cs="Times New Roman"/>
          <w:sz w:val="20"/>
          <w:szCs w:val="20"/>
        </w:rPr>
        <w:t>Secure</w:t>
      </w:r>
      <w:proofErr w:type="gramEnd"/>
      <w:r w:rsidRPr="0014312F">
        <w:rPr>
          <w:rFonts w:ascii="Times New Roman" w:hAnsi="Times New Roman" w:cs="Times New Roman"/>
          <w:sz w:val="20"/>
          <w:szCs w:val="20"/>
        </w:rPr>
        <w:t xml:space="preserve"> the volume: Vertical geopolitics and the depth of power.’ </w:t>
      </w:r>
      <w:proofErr w:type="gramStart"/>
      <w:r w:rsidRPr="0014312F">
        <w:rPr>
          <w:rFonts w:ascii="Times New Roman" w:hAnsi="Times New Roman" w:cs="Times New Roman"/>
          <w:i/>
          <w:iCs/>
          <w:sz w:val="20"/>
          <w:szCs w:val="20"/>
        </w:rPr>
        <w:t>Political Geography,</w:t>
      </w:r>
      <w:r w:rsidRPr="0014312F">
        <w:rPr>
          <w:rFonts w:ascii="Times New Roman" w:hAnsi="Times New Roman" w:cs="Times New Roman"/>
          <w:sz w:val="20"/>
          <w:szCs w:val="20"/>
        </w:rPr>
        <w:t> 34 (2013) 35-51 (p.36).</w:t>
      </w:r>
      <w:proofErr w:type="gramEnd"/>
    </w:p>
  </w:endnote>
  <w:endnote w:id="28">
    <w:p w14:paraId="6C376267" w14:textId="0275210E"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T. </w:t>
      </w:r>
      <w:r w:rsidRPr="0014312F">
        <w:rPr>
          <w:rFonts w:ascii="Times New Roman" w:hAnsi="Times New Roman" w:cs="Times New Roman"/>
          <w:sz w:val="20"/>
          <w:szCs w:val="20"/>
        </w:rPr>
        <w:t>Edensor, 2005, p. 834.</w:t>
      </w:r>
    </w:p>
  </w:endnote>
  <w:endnote w:id="29">
    <w:p w14:paraId="7A33D999" w14:textId="66F457CE"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kern w:val="1"/>
          <w:sz w:val="20"/>
          <w:szCs w:val="20"/>
        </w:rPr>
        <w:t>S. Cant, 2003, p.74.</w:t>
      </w:r>
    </w:p>
  </w:endnote>
  <w:endnote w:id="30">
    <w:p w14:paraId="615E229B" w14:textId="2420464A"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S. Cant, 2003, p. 67.</w:t>
      </w:r>
    </w:p>
  </w:endnote>
  <w:endnote w:id="31">
    <w:p w14:paraId="1D265CCB" w14:textId="34DE299D" w:rsidR="00312D02" w:rsidRPr="0014312F" w:rsidRDefault="00312D02" w:rsidP="00901B5B">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Caitlin </w:t>
      </w:r>
      <w:proofErr w:type="spellStart"/>
      <w:r w:rsidRPr="0014312F">
        <w:rPr>
          <w:rFonts w:ascii="Times New Roman" w:hAnsi="Times New Roman" w:cs="Times New Roman"/>
          <w:sz w:val="20"/>
          <w:szCs w:val="20"/>
        </w:rPr>
        <w:t>DeSilvey</w:t>
      </w:r>
      <w:proofErr w:type="spellEnd"/>
      <w:r w:rsidRPr="0014312F">
        <w:rPr>
          <w:rFonts w:ascii="Times New Roman" w:hAnsi="Times New Roman" w:cs="Times New Roman"/>
          <w:sz w:val="20"/>
          <w:szCs w:val="20"/>
        </w:rPr>
        <w:t xml:space="preserve"> and Tim Edensor. ‘Reckoning with ruins.’ </w:t>
      </w:r>
      <w:proofErr w:type="gramStart"/>
      <w:r w:rsidRPr="0014312F">
        <w:rPr>
          <w:rFonts w:ascii="Times New Roman" w:hAnsi="Times New Roman" w:cs="Times New Roman"/>
          <w:i/>
          <w:iCs/>
          <w:sz w:val="20"/>
          <w:szCs w:val="20"/>
        </w:rPr>
        <w:t>Progress in Human Geography,</w:t>
      </w:r>
      <w:r w:rsidRPr="0014312F">
        <w:rPr>
          <w:rFonts w:ascii="Times New Roman" w:hAnsi="Times New Roman" w:cs="Times New Roman"/>
          <w:sz w:val="20"/>
          <w:szCs w:val="20"/>
        </w:rPr>
        <w:t> 37, 4 (2013) 465-485.</w:t>
      </w:r>
      <w:proofErr w:type="gramEnd"/>
    </w:p>
  </w:endnote>
  <w:endnote w:id="32">
    <w:p w14:paraId="27A53DF4" w14:textId="556AC39A"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T. Edensor, 2005, p. 839.</w:t>
      </w:r>
    </w:p>
  </w:endnote>
  <w:endnote w:id="33">
    <w:p w14:paraId="38AD2AC7" w14:textId="3CA7B5D1"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Sarah G. Cant, ‘British </w:t>
      </w:r>
      <w:proofErr w:type="spellStart"/>
      <w:r w:rsidRPr="0014312F">
        <w:rPr>
          <w:rFonts w:ascii="Times New Roman" w:hAnsi="Times New Roman" w:cs="Times New Roman"/>
          <w:sz w:val="20"/>
          <w:szCs w:val="20"/>
          <w:lang w:val="en-US"/>
        </w:rPr>
        <w:t>Speleologies</w:t>
      </w:r>
      <w:proofErr w:type="spellEnd"/>
      <w:r w:rsidRPr="0014312F">
        <w:rPr>
          <w:rFonts w:ascii="Times New Roman" w:hAnsi="Times New Roman" w:cs="Times New Roman"/>
          <w:sz w:val="20"/>
          <w:szCs w:val="20"/>
          <w:lang w:val="en-US"/>
        </w:rPr>
        <w:t>: Geographies of Science, Personality and Practice, 1935–1953.’</w:t>
      </w:r>
      <w:r w:rsidRPr="0014312F">
        <w:rPr>
          <w:rFonts w:ascii="Times New Roman" w:hAnsi="Times New Roman" w:cs="Times New Roman"/>
          <w:i/>
          <w:iCs/>
          <w:sz w:val="20"/>
          <w:szCs w:val="20"/>
          <w:lang w:val="en-US"/>
        </w:rPr>
        <w:t xml:space="preserve"> </w:t>
      </w:r>
      <w:proofErr w:type="gramStart"/>
      <w:r w:rsidRPr="0014312F">
        <w:rPr>
          <w:rFonts w:ascii="Times New Roman" w:hAnsi="Times New Roman" w:cs="Times New Roman"/>
          <w:i/>
          <w:iCs/>
          <w:sz w:val="20"/>
          <w:szCs w:val="20"/>
          <w:lang w:val="en-US"/>
        </w:rPr>
        <w:t xml:space="preserve">Journal of Historical Geography, </w:t>
      </w:r>
      <w:r w:rsidRPr="0014312F">
        <w:rPr>
          <w:rFonts w:ascii="Times New Roman" w:hAnsi="Times New Roman" w:cs="Times New Roman"/>
          <w:sz w:val="20"/>
          <w:szCs w:val="20"/>
          <w:lang w:val="en-US"/>
        </w:rPr>
        <w:t>32, 4 (2006) 775-795.</w:t>
      </w:r>
      <w:proofErr w:type="gramEnd"/>
    </w:p>
  </w:endnote>
  <w:endnote w:id="34">
    <w:p w14:paraId="304CEB50" w14:textId="6F5700D0" w:rsidR="00312D02" w:rsidRPr="0014312F" w:rsidRDefault="00312D02" w:rsidP="0088475B">
      <w:pPr>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sz w:val="20"/>
          <w:szCs w:val="20"/>
          <w:lang w:val="en-US"/>
        </w:rPr>
        <w:t xml:space="preserve">David </w:t>
      </w:r>
      <w:proofErr w:type="spellStart"/>
      <w:r w:rsidRPr="0014312F">
        <w:rPr>
          <w:rFonts w:ascii="Times New Roman" w:hAnsi="Times New Roman" w:cs="Times New Roman"/>
          <w:sz w:val="20"/>
          <w:szCs w:val="20"/>
          <w:lang w:val="en-US"/>
        </w:rPr>
        <w:t>Matless</w:t>
      </w:r>
      <w:proofErr w:type="spellEnd"/>
      <w:r w:rsidRPr="0014312F">
        <w:rPr>
          <w:rFonts w:ascii="Times New Roman" w:hAnsi="Times New Roman" w:cs="Times New Roman"/>
          <w:sz w:val="20"/>
          <w:szCs w:val="20"/>
          <w:lang w:val="en-US"/>
        </w:rPr>
        <w:t>, ‘Moral Geographies of English Landscape’</w:t>
      </w:r>
      <w:r w:rsidRPr="0014312F">
        <w:rPr>
          <w:rFonts w:ascii="Times New Roman" w:hAnsi="Times New Roman" w:cs="Times New Roman"/>
          <w:i/>
          <w:iCs/>
          <w:sz w:val="20"/>
          <w:szCs w:val="20"/>
          <w:lang w:val="en-US"/>
        </w:rPr>
        <w:t xml:space="preserve"> Landscape Research, </w:t>
      </w:r>
      <w:r w:rsidRPr="0014312F">
        <w:rPr>
          <w:rFonts w:ascii="Times New Roman" w:hAnsi="Times New Roman" w:cs="Times New Roman"/>
          <w:sz w:val="20"/>
          <w:szCs w:val="20"/>
          <w:lang w:val="en-US"/>
        </w:rPr>
        <w:t>22, 2 (1997) 141-155.</w:t>
      </w:r>
      <w:proofErr w:type="gramEnd"/>
    </w:p>
  </w:endnote>
  <w:endnote w:id="35">
    <w:p w14:paraId="025E4F16" w14:textId="75528400"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T. Ford and J. </w:t>
      </w:r>
      <w:proofErr w:type="spellStart"/>
      <w:r w:rsidRPr="0014312F">
        <w:rPr>
          <w:rFonts w:ascii="Times New Roman" w:hAnsi="Times New Roman" w:cs="Times New Roman"/>
          <w:sz w:val="20"/>
          <w:szCs w:val="20"/>
        </w:rPr>
        <w:t>Rieuwerts</w:t>
      </w:r>
      <w:proofErr w:type="spellEnd"/>
      <w:r w:rsidRPr="0014312F">
        <w:rPr>
          <w:rFonts w:ascii="Times New Roman" w:hAnsi="Times New Roman" w:cs="Times New Roman"/>
          <w:sz w:val="20"/>
          <w:szCs w:val="20"/>
        </w:rPr>
        <w:t>, 2007, p. 62.</w:t>
      </w:r>
    </w:p>
  </w:endnote>
  <w:endnote w:id="36">
    <w:p w14:paraId="24F97FCD" w14:textId="53AEA748" w:rsidR="00312D02" w:rsidRPr="0014312F" w:rsidRDefault="00312D02" w:rsidP="0088475B">
      <w:pPr>
        <w:pStyle w:val="EndnoteText"/>
        <w:rPr>
          <w:rFonts w:ascii="Times New Roman" w:hAnsi="Times New Roman" w:cs="Times New Roman"/>
          <w:sz w:val="20"/>
          <w:szCs w:val="20"/>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Carry van </w:t>
      </w:r>
      <w:proofErr w:type="spellStart"/>
      <w:r w:rsidRPr="0014312F">
        <w:rPr>
          <w:rFonts w:ascii="Times New Roman" w:hAnsi="Times New Roman" w:cs="Times New Roman"/>
          <w:sz w:val="20"/>
          <w:szCs w:val="20"/>
        </w:rPr>
        <w:t>Lieshout</w:t>
      </w:r>
      <w:proofErr w:type="spellEnd"/>
      <w:r w:rsidRPr="0014312F">
        <w:rPr>
          <w:rFonts w:ascii="Times New Roman" w:hAnsi="Times New Roman" w:cs="Times New Roman"/>
          <w:sz w:val="20"/>
          <w:szCs w:val="20"/>
        </w:rPr>
        <w:t>, ‘Contested subterranean waterscapes: The vertical geographies of the Derbyshire soughs’ [Poster] (Royal Geographical Society/Institute of British Geographers (RGS-IBG) Conference, Exeter, September 2015)</w:t>
      </w:r>
    </w:p>
  </w:endnote>
  <w:endnote w:id="37">
    <w:p w14:paraId="6A52F5C8" w14:textId="78855AC6"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Lars </w:t>
      </w:r>
      <w:r w:rsidRPr="0014312F">
        <w:rPr>
          <w:rFonts w:ascii="Times New Roman" w:hAnsi="Times New Roman" w:cs="Times New Roman"/>
          <w:sz w:val="20"/>
          <w:szCs w:val="20"/>
          <w:lang w:val="en-US"/>
        </w:rPr>
        <w:t>Meier, ‘Encounters with Haunted Industrial Workplaces and Emotions of Loss: Class-related Senses of Place Within the Memories of Metalworkers’,</w:t>
      </w:r>
      <w:r w:rsidRPr="0014312F">
        <w:rPr>
          <w:rFonts w:ascii="Times New Roman" w:hAnsi="Times New Roman" w:cs="Times New Roman"/>
          <w:i/>
          <w:iCs/>
          <w:sz w:val="20"/>
          <w:szCs w:val="20"/>
          <w:lang w:val="en-US"/>
        </w:rPr>
        <w:t xml:space="preserve"> cultural geographies, </w:t>
      </w:r>
      <w:r w:rsidRPr="0014312F">
        <w:rPr>
          <w:rFonts w:ascii="Times New Roman" w:hAnsi="Times New Roman" w:cs="Times New Roman"/>
          <w:sz w:val="20"/>
          <w:szCs w:val="20"/>
          <w:lang w:val="en-US"/>
        </w:rPr>
        <w:t>20, 4 (2012) 467-483 (p.470).</w:t>
      </w:r>
    </w:p>
  </w:endnote>
  <w:endnote w:id="38">
    <w:p w14:paraId="0AB57587" w14:textId="3227C9F9"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Avery Gordon, </w:t>
      </w:r>
      <w:r w:rsidRPr="0014312F">
        <w:rPr>
          <w:rFonts w:ascii="Times New Roman" w:hAnsi="Times New Roman" w:cs="Times New Roman"/>
          <w:i/>
          <w:iCs/>
          <w:sz w:val="20"/>
          <w:szCs w:val="20"/>
          <w:lang w:val="en-US"/>
        </w:rPr>
        <w:t xml:space="preserve">Ghostly </w:t>
      </w:r>
      <w:proofErr w:type="gramStart"/>
      <w:r w:rsidRPr="0014312F">
        <w:rPr>
          <w:rFonts w:ascii="Times New Roman" w:hAnsi="Times New Roman" w:cs="Times New Roman"/>
          <w:i/>
          <w:iCs/>
          <w:sz w:val="20"/>
          <w:szCs w:val="20"/>
          <w:lang w:val="en-US"/>
        </w:rPr>
        <w:t>Matters :</w:t>
      </w:r>
      <w:proofErr w:type="gramEnd"/>
      <w:r w:rsidRPr="0014312F">
        <w:rPr>
          <w:rFonts w:ascii="Times New Roman" w:hAnsi="Times New Roman" w:cs="Times New Roman"/>
          <w:i/>
          <w:iCs/>
          <w:sz w:val="20"/>
          <w:szCs w:val="20"/>
          <w:lang w:val="en-US"/>
        </w:rPr>
        <w:t xml:space="preserve"> Haunting and the Sociological Imagination </w:t>
      </w:r>
      <w:r w:rsidRPr="0014312F">
        <w:rPr>
          <w:rFonts w:ascii="Times New Roman" w:hAnsi="Times New Roman" w:cs="Times New Roman"/>
          <w:iCs/>
          <w:sz w:val="20"/>
          <w:szCs w:val="20"/>
          <w:lang w:val="en-US"/>
        </w:rPr>
        <w:t>(</w:t>
      </w:r>
      <w:r w:rsidRPr="0014312F">
        <w:rPr>
          <w:rFonts w:ascii="Times New Roman" w:hAnsi="Times New Roman" w:cs="Times New Roman"/>
          <w:sz w:val="20"/>
          <w:szCs w:val="20"/>
          <w:lang w:val="en-US"/>
        </w:rPr>
        <w:t>Minneapolis: University of Minnesota Press, 2008).</w:t>
      </w:r>
    </w:p>
  </w:endnote>
  <w:endnote w:id="39">
    <w:p w14:paraId="5444BD77" w14:textId="7E480BDB"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Kate Shipley </w:t>
      </w:r>
      <w:proofErr w:type="spellStart"/>
      <w:r w:rsidRPr="0014312F">
        <w:rPr>
          <w:rFonts w:ascii="Times New Roman" w:hAnsi="Times New Roman" w:cs="Times New Roman"/>
          <w:sz w:val="20"/>
          <w:szCs w:val="20"/>
          <w:lang w:val="en-US"/>
        </w:rPr>
        <w:t>Coddington</w:t>
      </w:r>
      <w:proofErr w:type="spellEnd"/>
      <w:r w:rsidRPr="0014312F">
        <w:rPr>
          <w:rFonts w:ascii="Times New Roman" w:hAnsi="Times New Roman" w:cs="Times New Roman"/>
          <w:sz w:val="20"/>
          <w:szCs w:val="20"/>
          <w:lang w:val="en-US"/>
        </w:rPr>
        <w:t>, ‘Spectral Geographies: Haunting and Everyday State Practices in Colonial and Present-day Alaska.’</w:t>
      </w:r>
      <w:r w:rsidRPr="0014312F">
        <w:rPr>
          <w:rFonts w:ascii="Times New Roman" w:hAnsi="Times New Roman" w:cs="Times New Roman"/>
          <w:i/>
          <w:iCs/>
          <w:sz w:val="20"/>
          <w:szCs w:val="20"/>
          <w:lang w:val="en-US"/>
        </w:rPr>
        <w:t xml:space="preserve"> </w:t>
      </w:r>
      <w:proofErr w:type="gramStart"/>
      <w:r w:rsidRPr="0014312F">
        <w:rPr>
          <w:rFonts w:ascii="Times New Roman" w:hAnsi="Times New Roman" w:cs="Times New Roman"/>
          <w:i/>
          <w:iCs/>
          <w:sz w:val="20"/>
          <w:szCs w:val="20"/>
          <w:lang w:val="en-US"/>
        </w:rPr>
        <w:t xml:space="preserve">Social &amp; Cultural Geography, </w:t>
      </w:r>
      <w:r w:rsidRPr="0014312F">
        <w:rPr>
          <w:rFonts w:ascii="Times New Roman" w:hAnsi="Times New Roman" w:cs="Times New Roman"/>
          <w:sz w:val="20"/>
          <w:szCs w:val="20"/>
          <w:lang w:val="en-US"/>
        </w:rPr>
        <w:t>12, 7 (2011) 743-756 (p.749).</w:t>
      </w:r>
      <w:proofErr w:type="gramEnd"/>
    </w:p>
  </w:endnote>
  <w:endnote w:id="40">
    <w:p w14:paraId="68D773D2" w14:textId="58672D89"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sz w:val="20"/>
          <w:szCs w:val="20"/>
          <w:lang w:val="en-US"/>
        </w:rPr>
        <w:t>John Wylie, ‘Landscape, Absence and the Geographies of Love’,</w:t>
      </w:r>
      <w:r w:rsidRPr="0014312F">
        <w:rPr>
          <w:rFonts w:ascii="Times New Roman" w:hAnsi="Times New Roman" w:cs="Times New Roman"/>
          <w:i/>
          <w:iCs/>
          <w:sz w:val="20"/>
          <w:szCs w:val="20"/>
          <w:lang w:val="en-US"/>
        </w:rPr>
        <w:t xml:space="preserve"> Transactions of the Institute of British Geographers, </w:t>
      </w:r>
      <w:r w:rsidRPr="0014312F">
        <w:rPr>
          <w:rFonts w:ascii="Times New Roman" w:hAnsi="Times New Roman" w:cs="Times New Roman"/>
          <w:sz w:val="20"/>
          <w:szCs w:val="20"/>
          <w:lang w:val="en-US"/>
        </w:rPr>
        <w:t>34, 3 (2009) 275-289.</w:t>
      </w:r>
      <w:proofErr w:type="gramEnd"/>
    </w:p>
  </w:endnote>
  <w:endnote w:id="41">
    <w:p w14:paraId="4A9CD521" w14:textId="32D1A4C4"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Caitlin </w:t>
      </w:r>
      <w:proofErr w:type="spellStart"/>
      <w:r w:rsidRPr="0014312F">
        <w:rPr>
          <w:rFonts w:ascii="Times New Roman" w:hAnsi="Times New Roman" w:cs="Times New Roman"/>
          <w:sz w:val="20"/>
          <w:szCs w:val="20"/>
          <w:lang w:val="en-US"/>
        </w:rPr>
        <w:t>DeSilvey</w:t>
      </w:r>
      <w:proofErr w:type="spellEnd"/>
      <w:r w:rsidRPr="0014312F">
        <w:rPr>
          <w:rFonts w:ascii="Times New Roman" w:hAnsi="Times New Roman" w:cs="Times New Roman"/>
          <w:sz w:val="20"/>
          <w:szCs w:val="20"/>
          <w:lang w:val="en-US"/>
        </w:rPr>
        <w:t xml:space="preserve">, ‘Observed Decay: Telling Stories with Mutable Things.’ </w:t>
      </w:r>
      <w:proofErr w:type="gramStart"/>
      <w:r w:rsidRPr="0014312F">
        <w:rPr>
          <w:rFonts w:ascii="Times New Roman" w:hAnsi="Times New Roman" w:cs="Times New Roman"/>
          <w:i/>
          <w:iCs/>
          <w:sz w:val="20"/>
          <w:szCs w:val="20"/>
          <w:lang w:val="en-US"/>
        </w:rPr>
        <w:t xml:space="preserve">Journal of Material Culture, </w:t>
      </w:r>
      <w:r w:rsidRPr="0014312F">
        <w:rPr>
          <w:rFonts w:ascii="Times New Roman" w:hAnsi="Times New Roman" w:cs="Times New Roman"/>
          <w:sz w:val="20"/>
          <w:szCs w:val="20"/>
          <w:lang w:val="en-US"/>
        </w:rPr>
        <w:t>11, 3 (2006) 318-338.</w:t>
      </w:r>
      <w:proofErr w:type="gramEnd"/>
    </w:p>
  </w:endnote>
  <w:endnote w:id="42">
    <w:p w14:paraId="73AAF1E0" w14:textId="6F1B5D1F"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Shiloh R </w:t>
      </w:r>
      <w:proofErr w:type="spellStart"/>
      <w:r w:rsidRPr="0014312F">
        <w:rPr>
          <w:rFonts w:ascii="Times New Roman" w:hAnsi="Times New Roman" w:cs="Times New Roman"/>
          <w:sz w:val="20"/>
          <w:szCs w:val="20"/>
          <w:lang w:val="en-US"/>
        </w:rPr>
        <w:t>Krupar</w:t>
      </w:r>
      <w:proofErr w:type="spellEnd"/>
      <w:r w:rsidRPr="0014312F">
        <w:rPr>
          <w:rFonts w:ascii="Times New Roman" w:hAnsi="Times New Roman" w:cs="Times New Roman"/>
          <w:sz w:val="20"/>
          <w:szCs w:val="20"/>
          <w:lang w:val="en-US"/>
        </w:rPr>
        <w:t>, ‘Alien Still Life: Distilling the Toxic Logics of the Rocky Flats National Wildlife Refuge.’</w:t>
      </w:r>
      <w:r w:rsidRPr="0014312F">
        <w:rPr>
          <w:rFonts w:ascii="Times New Roman" w:hAnsi="Times New Roman" w:cs="Times New Roman"/>
          <w:i/>
          <w:iCs/>
          <w:sz w:val="20"/>
          <w:szCs w:val="20"/>
          <w:lang w:val="en-US"/>
        </w:rPr>
        <w:t xml:space="preserve"> Environment and Planning D: Society and Space, </w:t>
      </w:r>
      <w:r w:rsidRPr="0014312F">
        <w:rPr>
          <w:rFonts w:ascii="Times New Roman" w:hAnsi="Times New Roman" w:cs="Times New Roman"/>
          <w:sz w:val="20"/>
          <w:szCs w:val="20"/>
          <w:lang w:val="en-US"/>
        </w:rPr>
        <w:t>29, 2 (2011) 268-290.</w:t>
      </w:r>
    </w:p>
  </w:endnote>
  <w:endnote w:id="43">
    <w:p w14:paraId="657AAD42" w14:textId="627AFC59"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proofErr w:type="gramStart"/>
      <w:r w:rsidRPr="0014312F">
        <w:rPr>
          <w:rFonts w:ascii="Times New Roman" w:hAnsi="Times New Roman" w:cs="Times New Roman"/>
          <w:sz w:val="20"/>
          <w:szCs w:val="20"/>
        </w:rPr>
        <w:t xml:space="preserve">Franklin </w:t>
      </w:r>
      <w:proofErr w:type="spellStart"/>
      <w:r w:rsidRPr="0014312F">
        <w:rPr>
          <w:rFonts w:ascii="Times New Roman" w:hAnsi="Times New Roman" w:cs="Times New Roman"/>
          <w:sz w:val="20"/>
          <w:szCs w:val="20"/>
          <w:lang w:val="en-US"/>
        </w:rPr>
        <w:t>Ginn</w:t>
      </w:r>
      <w:proofErr w:type="spellEnd"/>
      <w:r w:rsidRPr="0014312F">
        <w:rPr>
          <w:rFonts w:ascii="Times New Roman" w:hAnsi="Times New Roman" w:cs="Times New Roman"/>
          <w:sz w:val="20"/>
          <w:szCs w:val="20"/>
          <w:lang w:val="en-US"/>
        </w:rPr>
        <w:t>, ‘Death, Absence and Afterlife in the Garden’,</w:t>
      </w:r>
      <w:r w:rsidRPr="0014312F">
        <w:rPr>
          <w:rFonts w:ascii="Times New Roman" w:hAnsi="Times New Roman" w:cs="Times New Roman"/>
          <w:i/>
          <w:iCs/>
          <w:sz w:val="20"/>
          <w:szCs w:val="20"/>
          <w:lang w:val="en-US"/>
        </w:rPr>
        <w:t xml:space="preserve"> cultural geographies, </w:t>
      </w:r>
      <w:r w:rsidRPr="0014312F">
        <w:rPr>
          <w:rFonts w:ascii="Times New Roman" w:hAnsi="Times New Roman" w:cs="Times New Roman"/>
          <w:sz w:val="20"/>
          <w:szCs w:val="20"/>
          <w:lang w:val="en-US"/>
        </w:rPr>
        <w:t>21, 2 (2013) 229-245.</w:t>
      </w:r>
      <w:proofErr w:type="gramEnd"/>
    </w:p>
  </w:endnote>
  <w:endnote w:id="44">
    <w:p w14:paraId="17C8070A" w14:textId="44397F15"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 xml:space="preserve">Franklin </w:t>
      </w:r>
      <w:proofErr w:type="spellStart"/>
      <w:r w:rsidRPr="0014312F">
        <w:rPr>
          <w:rFonts w:ascii="Times New Roman" w:hAnsi="Times New Roman" w:cs="Times New Roman"/>
          <w:sz w:val="20"/>
          <w:szCs w:val="20"/>
          <w:lang w:val="en-US"/>
        </w:rPr>
        <w:t>Ginn</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Uli</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Beisel</w:t>
      </w:r>
      <w:proofErr w:type="spellEnd"/>
      <w:r w:rsidRPr="0014312F">
        <w:rPr>
          <w:rFonts w:ascii="Times New Roman" w:hAnsi="Times New Roman" w:cs="Times New Roman"/>
          <w:sz w:val="20"/>
          <w:szCs w:val="20"/>
          <w:lang w:val="en-US"/>
        </w:rPr>
        <w:t xml:space="preserve">, and </w:t>
      </w:r>
      <w:proofErr w:type="spellStart"/>
      <w:r w:rsidRPr="0014312F">
        <w:rPr>
          <w:rFonts w:ascii="Times New Roman" w:hAnsi="Times New Roman" w:cs="Times New Roman"/>
          <w:sz w:val="20"/>
          <w:szCs w:val="20"/>
          <w:lang w:val="en-US"/>
        </w:rPr>
        <w:t>Maan</w:t>
      </w:r>
      <w:proofErr w:type="spellEnd"/>
      <w:r w:rsidRPr="0014312F">
        <w:rPr>
          <w:rFonts w:ascii="Times New Roman" w:hAnsi="Times New Roman" w:cs="Times New Roman"/>
          <w:sz w:val="20"/>
          <w:szCs w:val="20"/>
          <w:lang w:val="en-US"/>
        </w:rPr>
        <w:t xml:space="preserve"> </w:t>
      </w:r>
      <w:proofErr w:type="spellStart"/>
      <w:r w:rsidRPr="0014312F">
        <w:rPr>
          <w:rFonts w:ascii="Times New Roman" w:hAnsi="Times New Roman" w:cs="Times New Roman"/>
          <w:sz w:val="20"/>
          <w:szCs w:val="20"/>
          <w:lang w:val="en-US"/>
        </w:rPr>
        <w:t>Barua</w:t>
      </w:r>
      <w:proofErr w:type="spellEnd"/>
      <w:r w:rsidRPr="0014312F">
        <w:rPr>
          <w:rFonts w:ascii="Times New Roman" w:hAnsi="Times New Roman" w:cs="Times New Roman"/>
          <w:sz w:val="20"/>
          <w:szCs w:val="20"/>
          <w:lang w:val="en-US"/>
        </w:rPr>
        <w:t>. ‘Flourishing with Awkward Creatures: Togetherness, Vulnerability, Killing’</w:t>
      </w:r>
      <w:r w:rsidRPr="0014312F">
        <w:rPr>
          <w:rFonts w:ascii="Times New Roman" w:hAnsi="Times New Roman" w:cs="Times New Roman"/>
          <w:i/>
          <w:iCs/>
          <w:sz w:val="20"/>
          <w:szCs w:val="20"/>
          <w:lang w:val="en-US"/>
        </w:rPr>
        <w:t xml:space="preserve"> Environmental Humanities, </w:t>
      </w:r>
      <w:r w:rsidRPr="0014312F">
        <w:rPr>
          <w:rFonts w:ascii="Times New Roman" w:hAnsi="Times New Roman" w:cs="Times New Roman"/>
          <w:sz w:val="20"/>
          <w:szCs w:val="20"/>
          <w:lang w:val="en-US"/>
        </w:rPr>
        <w:t>4 (2014) 113-123.</w:t>
      </w:r>
    </w:p>
  </w:endnote>
  <w:endnote w:id="45">
    <w:p w14:paraId="37EEC9C5" w14:textId="2037FE5A"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Helga Geyer-Ryan. "Effects of Abjection in the Texts of Walter Benjamin."</w:t>
      </w:r>
      <w:r w:rsidRPr="0014312F">
        <w:rPr>
          <w:rFonts w:ascii="Times New Roman" w:hAnsi="Times New Roman" w:cs="Times New Roman"/>
          <w:i/>
          <w:iCs/>
          <w:sz w:val="20"/>
          <w:szCs w:val="20"/>
          <w:lang w:val="en-US"/>
        </w:rPr>
        <w:t xml:space="preserve"> </w:t>
      </w:r>
      <w:proofErr w:type="gramStart"/>
      <w:r w:rsidRPr="0014312F">
        <w:rPr>
          <w:rFonts w:ascii="Times New Roman" w:hAnsi="Times New Roman" w:cs="Times New Roman"/>
          <w:i/>
          <w:iCs/>
          <w:sz w:val="20"/>
          <w:szCs w:val="20"/>
          <w:lang w:val="en-US"/>
        </w:rPr>
        <w:t xml:space="preserve">MLN </w:t>
      </w:r>
      <w:r w:rsidRPr="0014312F">
        <w:rPr>
          <w:rFonts w:ascii="Times New Roman" w:hAnsi="Times New Roman" w:cs="Times New Roman"/>
          <w:sz w:val="20"/>
          <w:szCs w:val="20"/>
          <w:lang w:val="en-US"/>
        </w:rPr>
        <w:t>107, no. 3 (1992) 499-520.</w:t>
      </w:r>
      <w:proofErr w:type="gramEnd"/>
    </w:p>
  </w:endnote>
  <w:endnote w:id="46">
    <w:p w14:paraId="56BFEB37" w14:textId="26DB5EB8" w:rsidR="00312D02" w:rsidRPr="0014312F" w:rsidRDefault="00312D02">
      <w:pPr>
        <w:pStyle w:val="EndnoteText"/>
        <w:rPr>
          <w:rFonts w:ascii="Times New Roman" w:hAnsi="Times New Roman" w:cs="Times New Roman"/>
          <w:sz w:val="20"/>
          <w:szCs w:val="20"/>
          <w:lang w:val="en-US"/>
        </w:rPr>
      </w:pPr>
      <w:r w:rsidRPr="0014312F">
        <w:rPr>
          <w:rStyle w:val="EndnoteReference"/>
          <w:rFonts w:ascii="Times New Roman" w:hAnsi="Times New Roman" w:cs="Times New Roman"/>
          <w:sz w:val="20"/>
          <w:szCs w:val="20"/>
        </w:rPr>
        <w:endnoteRef/>
      </w:r>
      <w:r w:rsidRPr="0014312F">
        <w:rPr>
          <w:rFonts w:ascii="Times New Roman" w:hAnsi="Times New Roman" w:cs="Times New Roman"/>
          <w:sz w:val="20"/>
          <w:szCs w:val="20"/>
        </w:rPr>
        <w:t xml:space="preserve"> </w:t>
      </w:r>
      <w:r w:rsidRPr="0014312F">
        <w:rPr>
          <w:rFonts w:ascii="Times New Roman" w:hAnsi="Times New Roman" w:cs="Times New Roman"/>
          <w:sz w:val="20"/>
          <w:szCs w:val="20"/>
          <w:lang w:val="en-US"/>
        </w:rPr>
        <w:t>J. Wylie, 2009, p.286.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NewRomanPSMT">
    <w:altName w:val="Times New Roman"/>
    <w:charset w:val="80"/>
    <w:family w:val="roman"/>
    <w:pitch w:val="default"/>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D16E00" w14:textId="77777777" w:rsidR="00312D02" w:rsidRDefault="00312D02" w:rsidP="005B57D1">
      <w:r>
        <w:separator/>
      </w:r>
    </w:p>
  </w:footnote>
  <w:footnote w:type="continuationSeparator" w:id="0">
    <w:p w14:paraId="4ABC07E6" w14:textId="77777777" w:rsidR="00312D02" w:rsidRDefault="00312D02" w:rsidP="005B57D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FB291" w14:textId="77777777" w:rsidR="00312D02" w:rsidRDefault="00312D02" w:rsidP="003F711A">
    <w:pPr>
      <w:pStyle w:val="Header"/>
      <w:ind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D1"/>
    <w:rsid w:val="0000713E"/>
    <w:rsid w:val="000141C8"/>
    <w:rsid w:val="00073449"/>
    <w:rsid w:val="00090AB3"/>
    <w:rsid w:val="00096A6F"/>
    <w:rsid w:val="000A153D"/>
    <w:rsid w:val="000F1ADF"/>
    <w:rsid w:val="000F3642"/>
    <w:rsid w:val="00136E2C"/>
    <w:rsid w:val="0014312F"/>
    <w:rsid w:val="001874FD"/>
    <w:rsid w:val="001E44A4"/>
    <w:rsid w:val="00210BD0"/>
    <w:rsid w:val="002147CB"/>
    <w:rsid w:val="002A0772"/>
    <w:rsid w:val="00312D02"/>
    <w:rsid w:val="00345D83"/>
    <w:rsid w:val="00371DB9"/>
    <w:rsid w:val="003828A9"/>
    <w:rsid w:val="003919CB"/>
    <w:rsid w:val="003C0F90"/>
    <w:rsid w:val="003C4253"/>
    <w:rsid w:val="003E743C"/>
    <w:rsid w:val="003F711A"/>
    <w:rsid w:val="00465DB8"/>
    <w:rsid w:val="00476A65"/>
    <w:rsid w:val="004F3BD3"/>
    <w:rsid w:val="0052790F"/>
    <w:rsid w:val="00580843"/>
    <w:rsid w:val="0058265A"/>
    <w:rsid w:val="00590D51"/>
    <w:rsid w:val="005B57D1"/>
    <w:rsid w:val="005D64B7"/>
    <w:rsid w:val="00662EC6"/>
    <w:rsid w:val="00690564"/>
    <w:rsid w:val="00693EDE"/>
    <w:rsid w:val="006F5F15"/>
    <w:rsid w:val="00783374"/>
    <w:rsid w:val="00835C34"/>
    <w:rsid w:val="0088475B"/>
    <w:rsid w:val="008A51ED"/>
    <w:rsid w:val="008A79ED"/>
    <w:rsid w:val="008B03BE"/>
    <w:rsid w:val="008C064F"/>
    <w:rsid w:val="00901B5B"/>
    <w:rsid w:val="00911D16"/>
    <w:rsid w:val="00973027"/>
    <w:rsid w:val="00985E33"/>
    <w:rsid w:val="009C681A"/>
    <w:rsid w:val="009F7B92"/>
    <w:rsid w:val="00A47020"/>
    <w:rsid w:val="00A51E91"/>
    <w:rsid w:val="00AA1B26"/>
    <w:rsid w:val="00AE74FF"/>
    <w:rsid w:val="00AE7766"/>
    <w:rsid w:val="00AF1CA4"/>
    <w:rsid w:val="00AF56F6"/>
    <w:rsid w:val="00B259DA"/>
    <w:rsid w:val="00B32236"/>
    <w:rsid w:val="00B8103B"/>
    <w:rsid w:val="00C111C7"/>
    <w:rsid w:val="00C1337A"/>
    <w:rsid w:val="00C50517"/>
    <w:rsid w:val="00C57A08"/>
    <w:rsid w:val="00CB403B"/>
    <w:rsid w:val="00D4494A"/>
    <w:rsid w:val="00D46F6A"/>
    <w:rsid w:val="00D65AA6"/>
    <w:rsid w:val="00D8418F"/>
    <w:rsid w:val="00DB01F2"/>
    <w:rsid w:val="00DC36A4"/>
    <w:rsid w:val="00DC4D05"/>
    <w:rsid w:val="00E5648B"/>
    <w:rsid w:val="00E81FA6"/>
    <w:rsid w:val="00E93AB6"/>
    <w:rsid w:val="00E94DB4"/>
    <w:rsid w:val="00F224D6"/>
    <w:rsid w:val="00FC63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715D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CB"/>
    <w:pPr>
      <w:ind w:firstLine="567"/>
    </w:pPr>
  </w:style>
  <w:style w:type="paragraph" w:styleId="Heading1">
    <w:name w:val="heading 1"/>
    <w:basedOn w:val="Normal"/>
    <w:next w:val="Normal"/>
    <w:link w:val="Heading1Char"/>
    <w:uiPriority w:val="9"/>
    <w:qFormat/>
    <w:rsid w:val="00590D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51ED"/>
    <w:pPr>
      <w:keepNext/>
      <w:keepLines/>
      <w:spacing w:before="200"/>
      <w:outlineLvl w:val="1"/>
    </w:pPr>
    <w:rPr>
      <w:rFonts w:ascii="Calibri" w:eastAsiaTheme="majorEastAsia" w:hAnsi="Calibri" w:cs="Times New Roman"/>
      <w:b/>
      <w:bCs/>
      <w:color w:val="4F81BD" w:themeColor="accent1"/>
      <w:sz w:val="28"/>
      <w:szCs w:val="26"/>
    </w:rPr>
  </w:style>
  <w:style w:type="paragraph" w:styleId="Heading3">
    <w:name w:val="heading 3"/>
    <w:basedOn w:val="Normal"/>
    <w:next w:val="Normal"/>
    <w:link w:val="Heading3Char"/>
    <w:uiPriority w:val="9"/>
    <w:unhideWhenUsed/>
    <w:qFormat/>
    <w:rsid w:val="005B57D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74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D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DB8"/>
    <w:rPr>
      <w:rFonts w:ascii="Lucida Grande" w:hAnsi="Lucida Grande" w:cs="Lucida Grande"/>
      <w:sz w:val="18"/>
      <w:szCs w:val="18"/>
    </w:rPr>
  </w:style>
  <w:style w:type="character" w:customStyle="1" w:styleId="Heading3Char">
    <w:name w:val="Heading 3 Char"/>
    <w:basedOn w:val="DefaultParagraphFont"/>
    <w:link w:val="Heading3"/>
    <w:uiPriority w:val="9"/>
    <w:rsid w:val="005B57D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unhideWhenUsed/>
    <w:rsid w:val="005B57D1"/>
    <w:rPr>
      <w:rFonts w:ascii="TimesNewRomanPSMT" w:eastAsia="TimesNewRomanPSMT" w:hAnsi="TimesNewRomanPSMT" w:cs="TimesNewRomanPSMT"/>
    </w:rPr>
  </w:style>
  <w:style w:type="character" w:customStyle="1" w:styleId="FootnoteTextChar">
    <w:name w:val="Footnote Text Char"/>
    <w:basedOn w:val="DefaultParagraphFont"/>
    <w:link w:val="FootnoteText"/>
    <w:uiPriority w:val="99"/>
    <w:rsid w:val="005B57D1"/>
    <w:rPr>
      <w:rFonts w:ascii="TimesNewRomanPSMT" w:eastAsia="TimesNewRomanPSMT" w:hAnsi="TimesNewRomanPSMT" w:cs="TimesNewRomanPSMT"/>
    </w:rPr>
  </w:style>
  <w:style w:type="character" w:styleId="FootnoteReference">
    <w:name w:val="footnote reference"/>
    <w:basedOn w:val="DefaultParagraphFont"/>
    <w:uiPriority w:val="99"/>
    <w:unhideWhenUsed/>
    <w:rsid w:val="005B57D1"/>
    <w:rPr>
      <w:vertAlign w:val="superscript"/>
    </w:rPr>
  </w:style>
  <w:style w:type="character" w:customStyle="1" w:styleId="citation">
    <w:name w:val="citation"/>
    <w:rsid w:val="005B57D1"/>
  </w:style>
  <w:style w:type="character" w:customStyle="1" w:styleId="reference-accessdate">
    <w:name w:val="reference-accessdate"/>
    <w:rsid w:val="005B57D1"/>
  </w:style>
  <w:style w:type="paragraph" w:styleId="DocumentMap">
    <w:name w:val="Document Map"/>
    <w:basedOn w:val="Normal"/>
    <w:link w:val="DocumentMapChar"/>
    <w:uiPriority w:val="99"/>
    <w:semiHidden/>
    <w:unhideWhenUsed/>
    <w:rsid w:val="005B57D1"/>
    <w:rPr>
      <w:rFonts w:ascii="Lucida Grande" w:hAnsi="Lucida Grande" w:cs="Lucida Grande"/>
    </w:rPr>
  </w:style>
  <w:style w:type="character" w:customStyle="1" w:styleId="DocumentMapChar">
    <w:name w:val="Document Map Char"/>
    <w:basedOn w:val="DefaultParagraphFont"/>
    <w:link w:val="DocumentMap"/>
    <w:uiPriority w:val="99"/>
    <w:semiHidden/>
    <w:rsid w:val="005B57D1"/>
    <w:rPr>
      <w:rFonts w:ascii="Lucida Grande" w:hAnsi="Lucida Grande" w:cs="Lucida Grande"/>
    </w:rPr>
  </w:style>
  <w:style w:type="character" w:customStyle="1" w:styleId="Heading4Char">
    <w:name w:val="Heading 4 Char"/>
    <w:basedOn w:val="DefaultParagraphFont"/>
    <w:link w:val="Heading4"/>
    <w:uiPriority w:val="9"/>
    <w:semiHidden/>
    <w:rsid w:val="001874F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8A51ED"/>
    <w:rPr>
      <w:rFonts w:ascii="Calibri" w:eastAsiaTheme="majorEastAsia" w:hAnsi="Calibri" w:cs="Times New Roman"/>
      <w:b/>
      <w:bCs/>
      <w:color w:val="4F81BD" w:themeColor="accent1"/>
      <w:sz w:val="28"/>
      <w:szCs w:val="26"/>
    </w:rPr>
  </w:style>
  <w:style w:type="paragraph" w:styleId="Header">
    <w:name w:val="header"/>
    <w:basedOn w:val="Normal"/>
    <w:link w:val="HeaderChar"/>
    <w:uiPriority w:val="99"/>
    <w:unhideWhenUsed/>
    <w:rsid w:val="00783374"/>
    <w:pPr>
      <w:tabs>
        <w:tab w:val="center" w:pos="4320"/>
        <w:tab w:val="right" w:pos="8640"/>
      </w:tabs>
    </w:pPr>
  </w:style>
  <w:style w:type="character" w:customStyle="1" w:styleId="HeaderChar">
    <w:name w:val="Header Char"/>
    <w:basedOn w:val="DefaultParagraphFont"/>
    <w:link w:val="Header"/>
    <w:uiPriority w:val="99"/>
    <w:rsid w:val="00783374"/>
  </w:style>
  <w:style w:type="paragraph" w:styleId="Footer">
    <w:name w:val="footer"/>
    <w:basedOn w:val="Normal"/>
    <w:link w:val="FooterChar"/>
    <w:uiPriority w:val="99"/>
    <w:unhideWhenUsed/>
    <w:rsid w:val="00783374"/>
    <w:pPr>
      <w:tabs>
        <w:tab w:val="center" w:pos="4320"/>
        <w:tab w:val="right" w:pos="8640"/>
      </w:tabs>
    </w:pPr>
  </w:style>
  <w:style w:type="character" w:customStyle="1" w:styleId="FooterChar">
    <w:name w:val="Footer Char"/>
    <w:basedOn w:val="DefaultParagraphFont"/>
    <w:link w:val="Footer"/>
    <w:uiPriority w:val="99"/>
    <w:rsid w:val="00783374"/>
  </w:style>
  <w:style w:type="character" w:customStyle="1" w:styleId="Heading1Char">
    <w:name w:val="Heading 1 Char"/>
    <w:basedOn w:val="DefaultParagraphFont"/>
    <w:link w:val="Heading1"/>
    <w:uiPriority w:val="9"/>
    <w:rsid w:val="00590D51"/>
    <w:rPr>
      <w:rFonts w:asciiTheme="majorHAnsi" w:eastAsiaTheme="majorEastAsia" w:hAnsiTheme="majorHAnsi" w:cstheme="majorBidi"/>
      <w:b/>
      <w:bCs/>
      <w:color w:val="345A8A" w:themeColor="accent1" w:themeShade="B5"/>
      <w:sz w:val="32"/>
      <w:szCs w:val="32"/>
    </w:rPr>
  </w:style>
  <w:style w:type="paragraph" w:styleId="EndnoteText">
    <w:name w:val="endnote text"/>
    <w:basedOn w:val="Normal"/>
    <w:link w:val="EndnoteTextChar"/>
    <w:uiPriority w:val="99"/>
    <w:unhideWhenUsed/>
    <w:rsid w:val="0058265A"/>
  </w:style>
  <w:style w:type="character" w:customStyle="1" w:styleId="EndnoteTextChar">
    <w:name w:val="Endnote Text Char"/>
    <w:basedOn w:val="DefaultParagraphFont"/>
    <w:link w:val="EndnoteText"/>
    <w:uiPriority w:val="99"/>
    <w:rsid w:val="0058265A"/>
  </w:style>
  <w:style w:type="character" w:styleId="EndnoteReference">
    <w:name w:val="endnote reference"/>
    <w:basedOn w:val="DefaultParagraphFont"/>
    <w:uiPriority w:val="99"/>
    <w:unhideWhenUsed/>
    <w:rsid w:val="0058265A"/>
    <w:rPr>
      <w:vertAlign w:val="superscript"/>
    </w:rPr>
  </w:style>
  <w:style w:type="character" w:styleId="Hyperlink">
    <w:name w:val="Hyperlink"/>
    <w:basedOn w:val="DefaultParagraphFont"/>
    <w:uiPriority w:val="99"/>
    <w:unhideWhenUsed/>
    <w:rsid w:val="003C0F90"/>
    <w:rPr>
      <w:color w:val="0000FF" w:themeColor="hyperlink"/>
      <w:u w:val="single"/>
    </w:rPr>
  </w:style>
  <w:style w:type="paragraph" w:styleId="NormalWeb">
    <w:name w:val="Normal (Web)"/>
    <w:basedOn w:val="Normal"/>
    <w:uiPriority w:val="99"/>
    <w:unhideWhenUsed/>
    <w:rsid w:val="00136E2C"/>
    <w:pPr>
      <w:spacing w:before="100" w:beforeAutospacing="1" w:after="100" w:afterAutospacing="1"/>
      <w:ind w:firstLine="0"/>
    </w:pPr>
    <w:rPr>
      <w:rFonts w:ascii="Times" w:hAnsi="Times" w:cs="Times New Roman"/>
      <w:sz w:val="20"/>
      <w:szCs w:val="20"/>
    </w:rPr>
  </w:style>
  <w:style w:type="paragraph" w:customStyle="1" w:styleId="Author">
    <w:name w:val="Author"/>
    <w:basedOn w:val="Normal"/>
    <w:next w:val="Affiliation"/>
    <w:rsid w:val="0014312F"/>
    <w:pPr>
      <w:tabs>
        <w:tab w:val="left" w:pos="4706"/>
      </w:tabs>
      <w:suppressAutoHyphens/>
      <w:overflowPunct w:val="0"/>
      <w:autoSpaceDE w:val="0"/>
      <w:autoSpaceDN w:val="0"/>
      <w:adjustRightInd w:val="0"/>
      <w:spacing w:line="280" w:lineRule="exact"/>
      <w:ind w:firstLine="0"/>
      <w:jc w:val="both"/>
      <w:textAlignment w:val="baseline"/>
    </w:pPr>
    <w:rPr>
      <w:rFonts w:ascii="Times New Roman" w:eastAsia="Times New Roman" w:hAnsi="Times New Roman" w:cs="Times New Roman"/>
      <w:szCs w:val="20"/>
      <w:lang w:val="en-US"/>
    </w:rPr>
  </w:style>
  <w:style w:type="paragraph" w:customStyle="1" w:styleId="Affiliation">
    <w:name w:val="Affiliation"/>
    <w:basedOn w:val="Author"/>
    <w:next w:val="Author"/>
    <w:rsid w:val="0014312F"/>
    <w:pPr>
      <w:spacing w:after="120" w:line="220" w:lineRule="exact"/>
    </w:pPr>
    <w:rPr>
      <w:i/>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7CB"/>
    <w:pPr>
      <w:ind w:firstLine="567"/>
    </w:pPr>
  </w:style>
  <w:style w:type="paragraph" w:styleId="Heading1">
    <w:name w:val="heading 1"/>
    <w:basedOn w:val="Normal"/>
    <w:next w:val="Normal"/>
    <w:link w:val="Heading1Char"/>
    <w:uiPriority w:val="9"/>
    <w:qFormat/>
    <w:rsid w:val="00590D5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A51ED"/>
    <w:pPr>
      <w:keepNext/>
      <w:keepLines/>
      <w:spacing w:before="200"/>
      <w:outlineLvl w:val="1"/>
    </w:pPr>
    <w:rPr>
      <w:rFonts w:ascii="Calibri" w:eastAsiaTheme="majorEastAsia" w:hAnsi="Calibri" w:cs="Times New Roman"/>
      <w:b/>
      <w:bCs/>
      <w:color w:val="4F81BD" w:themeColor="accent1"/>
      <w:sz w:val="28"/>
      <w:szCs w:val="26"/>
    </w:rPr>
  </w:style>
  <w:style w:type="paragraph" w:styleId="Heading3">
    <w:name w:val="heading 3"/>
    <w:basedOn w:val="Normal"/>
    <w:next w:val="Normal"/>
    <w:link w:val="Heading3Char"/>
    <w:uiPriority w:val="9"/>
    <w:unhideWhenUsed/>
    <w:qFormat/>
    <w:rsid w:val="005B57D1"/>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874F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D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65DB8"/>
    <w:rPr>
      <w:rFonts w:ascii="Lucida Grande" w:hAnsi="Lucida Grande" w:cs="Lucida Grande"/>
      <w:sz w:val="18"/>
      <w:szCs w:val="18"/>
    </w:rPr>
  </w:style>
  <w:style w:type="character" w:customStyle="1" w:styleId="Heading3Char">
    <w:name w:val="Heading 3 Char"/>
    <w:basedOn w:val="DefaultParagraphFont"/>
    <w:link w:val="Heading3"/>
    <w:uiPriority w:val="9"/>
    <w:rsid w:val="005B57D1"/>
    <w:rPr>
      <w:rFonts w:asciiTheme="majorHAnsi" w:eastAsiaTheme="majorEastAsia" w:hAnsiTheme="majorHAnsi" w:cstheme="majorBidi"/>
      <w:b/>
      <w:bCs/>
      <w:sz w:val="26"/>
      <w:szCs w:val="26"/>
    </w:rPr>
  </w:style>
  <w:style w:type="paragraph" w:styleId="FootnoteText">
    <w:name w:val="footnote text"/>
    <w:basedOn w:val="Normal"/>
    <w:link w:val="FootnoteTextChar"/>
    <w:uiPriority w:val="99"/>
    <w:unhideWhenUsed/>
    <w:rsid w:val="005B57D1"/>
    <w:rPr>
      <w:rFonts w:ascii="TimesNewRomanPSMT" w:eastAsia="TimesNewRomanPSMT" w:hAnsi="TimesNewRomanPSMT" w:cs="TimesNewRomanPSMT"/>
    </w:rPr>
  </w:style>
  <w:style w:type="character" w:customStyle="1" w:styleId="FootnoteTextChar">
    <w:name w:val="Footnote Text Char"/>
    <w:basedOn w:val="DefaultParagraphFont"/>
    <w:link w:val="FootnoteText"/>
    <w:uiPriority w:val="99"/>
    <w:rsid w:val="005B57D1"/>
    <w:rPr>
      <w:rFonts w:ascii="TimesNewRomanPSMT" w:eastAsia="TimesNewRomanPSMT" w:hAnsi="TimesNewRomanPSMT" w:cs="TimesNewRomanPSMT"/>
    </w:rPr>
  </w:style>
  <w:style w:type="character" w:styleId="FootnoteReference">
    <w:name w:val="footnote reference"/>
    <w:basedOn w:val="DefaultParagraphFont"/>
    <w:uiPriority w:val="99"/>
    <w:unhideWhenUsed/>
    <w:rsid w:val="005B57D1"/>
    <w:rPr>
      <w:vertAlign w:val="superscript"/>
    </w:rPr>
  </w:style>
  <w:style w:type="character" w:customStyle="1" w:styleId="citation">
    <w:name w:val="citation"/>
    <w:rsid w:val="005B57D1"/>
  </w:style>
  <w:style w:type="character" w:customStyle="1" w:styleId="reference-accessdate">
    <w:name w:val="reference-accessdate"/>
    <w:rsid w:val="005B57D1"/>
  </w:style>
  <w:style w:type="paragraph" w:styleId="DocumentMap">
    <w:name w:val="Document Map"/>
    <w:basedOn w:val="Normal"/>
    <w:link w:val="DocumentMapChar"/>
    <w:uiPriority w:val="99"/>
    <w:semiHidden/>
    <w:unhideWhenUsed/>
    <w:rsid w:val="005B57D1"/>
    <w:rPr>
      <w:rFonts w:ascii="Lucida Grande" w:hAnsi="Lucida Grande" w:cs="Lucida Grande"/>
    </w:rPr>
  </w:style>
  <w:style w:type="character" w:customStyle="1" w:styleId="DocumentMapChar">
    <w:name w:val="Document Map Char"/>
    <w:basedOn w:val="DefaultParagraphFont"/>
    <w:link w:val="DocumentMap"/>
    <w:uiPriority w:val="99"/>
    <w:semiHidden/>
    <w:rsid w:val="005B57D1"/>
    <w:rPr>
      <w:rFonts w:ascii="Lucida Grande" w:hAnsi="Lucida Grande" w:cs="Lucida Grande"/>
    </w:rPr>
  </w:style>
  <w:style w:type="character" w:customStyle="1" w:styleId="Heading4Char">
    <w:name w:val="Heading 4 Char"/>
    <w:basedOn w:val="DefaultParagraphFont"/>
    <w:link w:val="Heading4"/>
    <w:uiPriority w:val="9"/>
    <w:semiHidden/>
    <w:rsid w:val="001874FD"/>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8A51ED"/>
    <w:rPr>
      <w:rFonts w:ascii="Calibri" w:eastAsiaTheme="majorEastAsia" w:hAnsi="Calibri" w:cs="Times New Roman"/>
      <w:b/>
      <w:bCs/>
      <w:color w:val="4F81BD" w:themeColor="accent1"/>
      <w:sz w:val="28"/>
      <w:szCs w:val="26"/>
    </w:rPr>
  </w:style>
  <w:style w:type="paragraph" w:styleId="Header">
    <w:name w:val="header"/>
    <w:basedOn w:val="Normal"/>
    <w:link w:val="HeaderChar"/>
    <w:uiPriority w:val="99"/>
    <w:unhideWhenUsed/>
    <w:rsid w:val="00783374"/>
    <w:pPr>
      <w:tabs>
        <w:tab w:val="center" w:pos="4320"/>
        <w:tab w:val="right" w:pos="8640"/>
      </w:tabs>
    </w:pPr>
  </w:style>
  <w:style w:type="character" w:customStyle="1" w:styleId="HeaderChar">
    <w:name w:val="Header Char"/>
    <w:basedOn w:val="DefaultParagraphFont"/>
    <w:link w:val="Header"/>
    <w:uiPriority w:val="99"/>
    <w:rsid w:val="00783374"/>
  </w:style>
  <w:style w:type="paragraph" w:styleId="Footer">
    <w:name w:val="footer"/>
    <w:basedOn w:val="Normal"/>
    <w:link w:val="FooterChar"/>
    <w:uiPriority w:val="99"/>
    <w:unhideWhenUsed/>
    <w:rsid w:val="00783374"/>
    <w:pPr>
      <w:tabs>
        <w:tab w:val="center" w:pos="4320"/>
        <w:tab w:val="right" w:pos="8640"/>
      </w:tabs>
    </w:pPr>
  </w:style>
  <w:style w:type="character" w:customStyle="1" w:styleId="FooterChar">
    <w:name w:val="Footer Char"/>
    <w:basedOn w:val="DefaultParagraphFont"/>
    <w:link w:val="Footer"/>
    <w:uiPriority w:val="99"/>
    <w:rsid w:val="00783374"/>
  </w:style>
  <w:style w:type="character" w:customStyle="1" w:styleId="Heading1Char">
    <w:name w:val="Heading 1 Char"/>
    <w:basedOn w:val="DefaultParagraphFont"/>
    <w:link w:val="Heading1"/>
    <w:uiPriority w:val="9"/>
    <w:rsid w:val="00590D51"/>
    <w:rPr>
      <w:rFonts w:asciiTheme="majorHAnsi" w:eastAsiaTheme="majorEastAsia" w:hAnsiTheme="majorHAnsi" w:cstheme="majorBidi"/>
      <w:b/>
      <w:bCs/>
      <w:color w:val="345A8A" w:themeColor="accent1" w:themeShade="B5"/>
      <w:sz w:val="32"/>
      <w:szCs w:val="32"/>
    </w:rPr>
  </w:style>
  <w:style w:type="paragraph" w:styleId="EndnoteText">
    <w:name w:val="endnote text"/>
    <w:basedOn w:val="Normal"/>
    <w:link w:val="EndnoteTextChar"/>
    <w:uiPriority w:val="99"/>
    <w:unhideWhenUsed/>
    <w:rsid w:val="0058265A"/>
  </w:style>
  <w:style w:type="character" w:customStyle="1" w:styleId="EndnoteTextChar">
    <w:name w:val="Endnote Text Char"/>
    <w:basedOn w:val="DefaultParagraphFont"/>
    <w:link w:val="EndnoteText"/>
    <w:uiPriority w:val="99"/>
    <w:rsid w:val="0058265A"/>
  </w:style>
  <w:style w:type="character" w:styleId="EndnoteReference">
    <w:name w:val="endnote reference"/>
    <w:basedOn w:val="DefaultParagraphFont"/>
    <w:uiPriority w:val="99"/>
    <w:unhideWhenUsed/>
    <w:rsid w:val="0058265A"/>
    <w:rPr>
      <w:vertAlign w:val="superscript"/>
    </w:rPr>
  </w:style>
  <w:style w:type="character" w:styleId="Hyperlink">
    <w:name w:val="Hyperlink"/>
    <w:basedOn w:val="DefaultParagraphFont"/>
    <w:uiPriority w:val="99"/>
    <w:unhideWhenUsed/>
    <w:rsid w:val="003C0F90"/>
    <w:rPr>
      <w:color w:val="0000FF" w:themeColor="hyperlink"/>
      <w:u w:val="single"/>
    </w:rPr>
  </w:style>
  <w:style w:type="paragraph" w:styleId="NormalWeb">
    <w:name w:val="Normal (Web)"/>
    <w:basedOn w:val="Normal"/>
    <w:uiPriority w:val="99"/>
    <w:unhideWhenUsed/>
    <w:rsid w:val="00136E2C"/>
    <w:pPr>
      <w:spacing w:before="100" w:beforeAutospacing="1" w:after="100" w:afterAutospacing="1"/>
      <w:ind w:firstLine="0"/>
    </w:pPr>
    <w:rPr>
      <w:rFonts w:ascii="Times" w:hAnsi="Times" w:cs="Times New Roman"/>
      <w:sz w:val="20"/>
      <w:szCs w:val="20"/>
    </w:rPr>
  </w:style>
  <w:style w:type="paragraph" w:customStyle="1" w:styleId="Author">
    <w:name w:val="Author"/>
    <w:basedOn w:val="Normal"/>
    <w:next w:val="Affiliation"/>
    <w:rsid w:val="0014312F"/>
    <w:pPr>
      <w:tabs>
        <w:tab w:val="left" w:pos="4706"/>
      </w:tabs>
      <w:suppressAutoHyphens/>
      <w:overflowPunct w:val="0"/>
      <w:autoSpaceDE w:val="0"/>
      <w:autoSpaceDN w:val="0"/>
      <w:adjustRightInd w:val="0"/>
      <w:spacing w:line="280" w:lineRule="exact"/>
      <w:ind w:firstLine="0"/>
      <w:jc w:val="both"/>
      <w:textAlignment w:val="baseline"/>
    </w:pPr>
    <w:rPr>
      <w:rFonts w:ascii="Times New Roman" w:eastAsia="Times New Roman" w:hAnsi="Times New Roman" w:cs="Times New Roman"/>
      <w:szCs w:val="20"/>
      <w:lang w:val="en-US"/>
    </w:rPr>
  </w:style>
  <w:style w:type="paragraph" w:customStyle="1" w:styleId="Affiliation">
    <w:name w:val="Affiliation"/>
    <w:basedOn w:val="Author"/>
    <w:next w:val="Author"/>
    <w:rsid w:val="0014312F"/>
    <w:pPr>
      <w:spacing w:after="120" w:line="220" w:lineRule="exact"/>
    </w:pPr>
    <w:rPr>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5969">
      <w:bodyDiv w:val="1"/>
      <w:marLeft w:val="0"/>
      <w:marRight w:val="0"/>
      <w:marTop w:val="0"/>
      <w:marBottom w:val="0"/>
      <w:divBdr>
        <w:top w:val="none" w:sz="0" w:space="0" w:color="auto"/>
        <w:left w:val="none" w:sz="0" w:space="0" w:color="auto"/>
        <w:bottom w:val="none" w:sz="0" w:space="0" w:color="auto"/>
        <w:right w:val="none" w:sz="0" w:space="0" w:color="auto"/>
      </w:divBdr>
    </w:div>
    <w:div w:id="42365054">
      <w:bodyDiv w:val="1"/>
      <w:marLeft w:val="0"/>
      <w:marRight w:val="0"/>
      <w:marTop w:val="0"/>
      <w:marBottom w:val="0"/>
      <w:divBdr>
        <w:top w:val="none" w:sz="0" w:space="0" w:color="auto"/>
        <w:left w:val="none" w:sz="0" w:space="0" w:color="auto"/>
        <w:bottom w:val="none" w:sz="0" w:space="0" w:color="auto"/>
        <w:right w:val="none" w:sz="0" w:space="0" w:color="auto"/>
      </w:divBdr>
    </w:div>
    <w:div w:id="91554161">
      <w:bodyDiv w:val="1"/>
      <w:marLeft w:val="0"/>
      <w:marRight w:val="0"/>
      <w:marTop w:val="0"/>
      <w:marBottom w:val="0"/>
      <w:divBdr>
        <w:top w:val="none" w:sz="0" w:space="0" w:color="auto"/>
        <w:left w:val="none" w:sz="0" w:space="0" w:color="auto"/>
        <w:bottom w:val="none" w:sz="0" w:space="0" w:color="auto"/>
        <w:right w:val="none" w:sz="0" w:space="0" w:color="auto"/>
      </w:divBdr>
    </w:div>
    <w:div w:id="107236930">
      <w:bodyDiv w:val="1"/>
      <w:marLeft w:val="0"/>
      <w:marRight w:val="0"/>
      <w:marTop w:val="0"/>
      <w:marBottom w:val="0"/>
      <w:divBdr>
        <w:top w:val="none" w:sz="0" w:space="0" w:color="auto"/>
        <w:left w:val="none" w:sz="0" w:space="0" w:color="auto"/>
        <w:bottom w:val="none" w:sz="0" w:space="0" w:color="auto"/>
        <w:right w:val="none" w:sz="0" w:space="0" w:color="auto"/>
      </w:divBdr>
    </w:div>
    <w:div w:id="380910934">
      <w:bodyDiv w:val="1"/>
      <w:marLeft w:val="0"/>
      <w:marRight w:val="0"/>
      <w:marTop w:val="0"/>
      <w:marBottom w:val="0"/>
      <w:divBdr>
        <w:top w:val="none" w:sz="0" w:space="0" w:color="auto"/>
        <w:left w:val="none" w:sz="0" w:space="0" w:color="auto"/>
        <w:bottom w:val="none" w:sz="0" w:space="0" w:color="auto"/>
        <w:right w:val="none" w:sz="0" w:space="0" w:color="auto"/>
      </w:divBdr>
    </w:div>
    <w:div w:id="404496121">
      <w:bodyDiv w:val="1"/>
      <w:marLeft w:val="0"/>
      <w:marRight w:val="0"/>
      <w:marTop w:val="0"/>
      <w:marBottom w:val="0"/>
      <w:divBdr>
        <w:top w:val="none" w:sz="0" w:space="0" w:color="auto"/>
        <w:left w:val="none" w:sz="0" w:space="0" w:color="auto"/>
        <w:bottom w:val="none" w:sz="0" w:space="0" w:color="auto"/>
        <w:right w:val="none" w:sz="0" w:space="0" w:color="auto"/>
      </w:divBdr>
    </w:div>
    <w:div w:id="536624564">
      <w:bodyDiv w:val="1"/>
      <w:marLeft w:val="0"/>
      <w:marRight w:val="0"/>
      <w:marTop w:val="0"/>
      <w:marBottom w:val="0"/>
      <w:divBdr>
        <w:top w:val="none" w:sz="0" w:space="0" w:color="auto"/>
        <w:left w:val="none" w:sz="0" w:space="0" w:color="auto"/>
        <w:bottom w:val="none" w:sz="0" w:space="0" w:color="auto"/>
        <w:right w:val="none" w:sz="0" w:space="0" w:color="auto"/>
      </w:divBdr>
      <w:divsChild>
        <w:div w:id="347566219">
          <w:marLeft w:val="0"/>
          <w:marRight w:val="0"/>
          <w:marTop w:val="0"/>
          <w:marBottom w:val="0"/>
          <w:divBdr>
            <w:top w:val="none" w:sz="0" w:space="0" w:color="auto"/>
            <w:left w:val="none" w:sz="0" w:space="0" w:color="auto"/>
            <w:bottom w:val="none" w:sz="0" w:space="0" w:color="auto"/>
            <w:right w:val="none" w:sz="0" w:space="0" w:color="auto"/>
          </w:divBdr>
        </w:div>
      </w:divsChild>
    </w:div>
    <w:div w:id="618534059">
      <w:bodyDiv w:val="1"/>
      <w:marLeft w:val="0"/>
      <w:marRight w:val="0"/>
      <w:marTop w:val="0"/>
      <w:marBottom w:val="0"/>
      <w:divBdr>
        <w:top w:val="none" w:sz="0" w:space="0" w:color="auto"/>
        <w:left w:val="none" w:sz="0" w:space="0" w:color="auto"/>
        <w:bottom w:val="none" w:sz="0" w:space="0" w:color="auto"/>
        <w:right w:val="none" w:sz="0" w:space="0" w:color="auto"/>
      </w:divBdr>
    </w:div>
    <w:div w:id="785346413">
      <w:bodyDiv w:val="1"/>
      <w:marLeft w:val="0"/>
      <w:marRight w:val="0"/>
      <w:marTop w:val="0"/>
      <w:marBottom w:val="0"/>
      <w:divBdr>
        <w:top w:val="none" w:sz="0" w:space="0" w:color="auto"/>
        <w:left w:val="none" w:sz="0" w:space="0" w:color="auto"/>
        <w:bottom w:val="none" w:sz="0" w:space="0" w:color="auto"/>
        <w:right w:val="none" w:sz="0" w:space="0" w:color="auto"/>
      </w:divBdr>
    </w:div>
    <w:div w:id="1009874498">
      <w:bodyDiv w:val="1"/>
      <w:marLeft w:val="0"/>
      <w:marRight w:val="0"/>
      <w:marTop w:val="0"/>
      <w:marBottom w:val="0"/>
      <w:divBdr>
        <w:top w:val="none" w:sz="0" w:space="0" w:color="auto"/>
        <w:left w:val="none" w:sz="0" w:space="0" w:color="auto"/>
        <w:bottom w:val="none" w:sz="0" w:space="0" w:color="auto"/>
        <w:right w:val="none" w:sz="0" w:space="0" w:color="auto"/>
      </w:divBdr>
    </w:div>
    <w:div w:id="1102146024">
      <w:bodyDiv w:val="1"/>
      <w:marLeft w:val="0"/>
      <w:marRight w:val="0"/>
      <w:marTop w:val="0"/>
      <w:marBottom w:val="0"/>
      <w:divBdr>
        <w:top w:val="none" w:sz="0" w:space="0" w:color="auto"/>
        <w:left w:val="none" w:sz="0" w:space="0" w:color="auto"/>
        <w:bottom w:val="none" w:sz="0" w:space="0" w:color="auto"/>
        <w:right w:val="none" w:sz="0" w:space="0" w:color="auto"/>
      </w:divBdr>
    </w:div>
    <w:div w:id="1149904445">
      <w:bodyDiv w:val="1"/>
      <w:marLeft w:val="0"/>
      <w:marRight w:val="0"/>
      <w:marTop w:val="0"/>
      <w:marBottom w:val="0"/>
      <w:divBdr>
        <w:top w:val="none" w:sz="0" w:space="0" w:color="auto"/>
        <w:left w:val="none" w:sz="0" w:space="0" w:color="auto"/>
        <w:bottom w:val="none" w:sz="0" w:space="0" w:color="auto"/>
        <w:right w:val="none" w:sz="0" w:space="0" w:color="auto"/>
      </w:divBdr>
      <w:divsChild>
        <w:div w:id="768504165">
          <w:marLeft w:val="0"/>
          <w:marRight w:val="0"/>
          <w:marTop w:val="0"/>
          <w:marBottom w:val="0"/>
          <w:divBdr>
            <w:top w:val="none" w:sz="0" w:space="0" w:color="auto"/>
            <w:left w:val="none" w:sz="0" w:space="0" w:color="auto"/>
            <w:bottom w:val="none" w:sz="0" w:space="0" w:color="auto"/>
            <w:right w:val="none" w:sz="0" w:space="0" w:color="auto"/>
          </w:divBdr>
        </w:div>
      </w:divsChild>
    </w:div>
    <w:div w:id="1230381683">
      <w:bodyDiv w:val="1"/>
      <w:marLeft w:val="0"/>
      <w:marRight w:val="0"/>
      <w:marTop w:val="0"/>
      <w:marBottom w:val="0"/>
      <w:divBdr>
        <w:top w:val="none" w:sz="0" w:space="0" w:color="auto"/>
        <w:left w:val="none" w:sz="0" w:space="0" w:color="auto"/>
        <w:bottom w:val="none" w:sz="0" w:space="0" w:color="auto"/>
        <w:right w:val="none" w:sz="0" w:space="0" w:color="auto"/>
      </w:divBdr>
    </w:div>
    <w:div w:id="1317346247">
      <w:bodyDiv w:val="1"/>
      <w:marLeft w:val="0"/>
      <w:marRight w:val="0"/>
      <w:marTop w:val="0"/>
      <w:marBottom w:val="0"/>
      <w:divBdr>
        <w:top w:val="none" w:sz="0" w:space="0" w:color="auto"/>
        <w:left w:val="none" w:sz="0" w:space="0" w:color="auto"/>
        <w:bottom w:val="none" w:sz="0" w:space="0" w:color="auto"/>
        <w:right w:val="none" w:sz="0" w:space="0" w:color="auto"/>
      </w:divBdr>
    </w:div>
    <w:div w:id="1371875790">
      <w:bodyDiv w:val="1"/>
      <w:marLeft w:val="0"/>
      <w:marRight w:val="0"/>
      <w:marTop w:val="0"/>
      <w:marBottom w:val="0"/>
      <w:divBdr>
        <w:top w:val="none" w:sz="0" w:space="0" w:color="auto"/>
        <w:left w:val="none" w:sz="0" w:space="0" w:color="auto"/>
        <w:bottom w:val="none" w:sz="0" w:space="0" w:color="auto"/>
        <w:right w:val="none" w:sz="0" w:space="0" w:color="auto"/>
      </w:divBdr>
    </w:div>
    <w:div w:id="1512448584">
      <w:bodyDiv w:val="1"/>
      <w:marLeft w:val="0"/>
      <w:marRight w:val="0"/>
      <w:marTop w:val="0"/>
      <w:marBottom w:val="0"/>
      <w:divBdr>
        <w:top w:val="none" w:sz="0" w:space="0" w:color="auto"/>
        <w:left w:val="none" w:sz="0" w:space="0" w:color="auto"/>
        <w:bottom w:val="none" w:sz="0" w:space="0" w:color="auto"/>
        <w:right w:val="none" w:sz="0" w:space="0" w:color="auto"/>
      </w:divBdr>
    </w:div>
    <w:div w:id="1630434490">
      <w:bodyDiv w:val="1"/>
      <w:marLeft w:val="0"/>
      <w:marRight w:val="0"/>
      <w:marTop w:val="0"/>
      <w:marBottom w:val="0"/>
      <w:divBdr>
        <w:top w:val="none" w:sz="0" w:space="0" w:color="auto"/>
        <w:left w:val="none" w:sz="0" w:space="0" w:color="auto"/>
        <w:bottom w:val="none" w:sz="0" w:space="0" w:color="auto"/>
        <w:right w:val="none" w:sz="0" w:space="0" w:color="auto"/>
      </w:divBdr>
    </w:div>
    <w:div w:id="1720014717">
      <w:bodyDiv w:val="1"/>
      <w:marLeft w:val="0"/>
      <w:marRight w:val="0"/>
      <w:marTop w:val="0"/>
      <w:marBottom w:val="0"/>
      <w:divBdr>
        <w:top w:val="none" w:sz="0" w:space="0" w:color="auto"/>
        <w:left w:val="none" w:sz="0" w:space="0" w:color="auto"/>
        <w:bottom w:val="none" w:sz="0" w:space="0" w:color="auto"/>
        <w:right w:val="none" w:sz="0" w:space="0" w:color="auto"/>
      </w:divBdr>
    </w:div>
    <w:div w:id="1780953587">
      <w:bodyDiv w:val="1"/>
      <w:marLeft w:val="0"/>
      <w:marRight w:val="0"/>
      <w:marTop w:val="0"/>
      <w:marBottom w:val="0"/>
      <w:divBdr>
        <w:top w:val="none" w:sz="0" w:space="0" w:color="auto"/>
        <w:left w:val="none" w:sz="0" w:space="0" w:color="auto"/>
        <w:bottom w:val="none" w:sz="0" w:space="0" w:color="auto"/>
        <w:right w:val="none" w:sz="0" w:space="0" w:color="auto"/>
      </w:divBdr>
    </w:div>
    <w:div w:id="1989816750">
      <w:bodyDiv w:val="1"/>
      <w:marLeft w:val="0"/>
      <w:marRight w:val="0"/>
      <w:marTop w:val="0"/>
      <w:marBottom w:val="0"/>
      <w:divBdr>
        <w:top w:val="none" w:sz="0" w:space="0" w:color="auto"/>
        <w:left w:val="none" w:sz="0" w:space="0" w:color="auto"/>
        <w:bottom w:val="none" w:sz="0" w:space="0" w:color="auto"/>
        <w:right w:val="none" w:sz="0" w:space="0" w:color="auto"/>
      </w:divBdr>
    </w:div>
    <w:div w:id="2007589502">
      <w:bodyDiv w:val="1"/>
      <w:marLeft w:val="0"/>
      <w:marRight w:val="0"/>
      <w:marTop w:val="0"/>
      <w:marBottom w:val="0"/>
      <w:divBdr>
        <w:top w:val="none" w:sz="0" w:space="0" w:color="auto"/>
        <w:left w:val="none" w:sz="0" w:space="0" w:color="auto"/>
        <w:bottom w:val="none" w:sz="0" w:space="0" w:color="auto"/>
        <w:right w:val="none" w:sz="0" w:space="0" w:color="auto"/>
      </w:divBdr>
    </w:div>
    <w:div w:id="21379413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s://www.opendemocracy.net/ecology-politicsverticality/article_807.jsp%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413</TotalTime>
  <Pages>16</Pages>
  <Words>6420</Words>
  <Characters>36597</Characters>
  <Application>Microsoft Macintosh Word</Application>
  <DocSecurity>0</DocSecurity>
  <Lines>304</Lines>
  <Paragraphs>85</Paragraphs>
  <ScaleCrop>false</ScaleCrop>
  <Company>Glasgow School of Art</Company>
  <LinksUpToDate>false</LinksUpToDate>
  <CharactersWithSpaces>42932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Jaramillo</dc:creator>
  <cp:keywords/>
  <dc:description/>
  <cp:lastModifiedBy>George Jaramillo</cp:lastModifiedBy>
  <cp:revision>26</cp:revision>
  <dcterms:created xsi:type="dcterms:W3CDTF">2016-12-03T16:25:00Z</dcterms:created>
  <dcterms:modified xsi:type="dcterms:W3CDTF">2017-02-08T10:09:00Z</dcterms:modified>
</cp:coreProperties>
</file>