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EE173" w14:textId="7C240891" w:rsidR="00BD179B" w:rsidRDefault="00AE1226">
      <w:pPr>
        <w:rPr>
          <w:rFonts w:asciiTheme="majorHAnsi" w:hAnsiTheme="majorHAnsi"/>
          <w:b/>
        </w:rPr>
      </w:pPr>
      <w:r>
        <w:rPr>
          <w:rFonts w:asciiTheme="majorHAnsi" w:hAnsiTheme="majorHAnsi"/>
          <w:b/>
        </w:rPr>
        <w:t>Enable</w:t>
      </w:r>
      <w:r w:rsidR="00D747F0">
        <w:rPr>
          <w:rFonts w:asciiTheme="majorHAnsi" w:hAnsiTheme="majorHAnsi"/>
          <w:b/>
        </w:rPr>
        <w:t xml:space="preserve">: The Work of </w:t>
      </w:r>
      <w:proofErr w:type="spellStart"/>
      <w:r w:rsidR="00D747F0">
        <w:rPr>
          <w:rFonts w:asciiTheme="majorHAnsi" w:hAnsiTheme="majorHAnsi"/>
          <w:b/>
        </w:rPr>
        <w:t>Orkidstudio</w:t>
      </w:r>
      <w:proofErr w:type="spellEnd"/>
    </w:p>
    <w:p w14:paraId="2D3DB16E" w14:textId="3D4184C1" w:rsidR="00AE1226" w:rsidRDefault="0024280C">
      <w:pPr>
        <w:rPr>
          <w:rFonts w:asciiTheme="majorHAnsi" w:hAnsiTheme="majorHAnsi"/>
        </w:rPr>
      </w:pPr>
      <w:r>
        <w:rPr>
          <w:rFonts w:asciiTheme="majorHAnsi" w:hAnsiTheme="majorHAnsi"/>
        </w:rPr>
        <w:t>Introduction</w:t>
      </w:r>
    </w:p>
    <w:p w14:paraId="389EC03C" w14:textId="77777777" w:rsidR="0024280C" w:rsidRDefault="0024280C">
      <w:pPr>
        <w:rPr>
          <w:rFonts w:asciiTheme="majorHAnsi" w:hAnsiTheme="majorHAnsi"/>
        </w:rPr>
      </w:pPr>
    </w:p>
    <w:p w14:paraId="158EBA7B" w14:textId="77777777" w:rsidR="0024280C" w:rsidRDefault="0024280C">
      <w:pPr>
        <w:rPr>
          <w:rFonts w:asciiTheme="majorHAnsi" w:hAnsiTheme="majorHAnsi"/>
        </w:rPr>
      </w:pPr>
    </w:p>
    <w:p w14:paraId="1F94B669" w14:textId="0D9A6191" w:rsidR="0024280C" w:rsidRPr="0024280C" w:rsidRDefault="0024280C" w:rsidP="0024280C">
      <w:pPr>
        <w:pStyle w:val="ListParagraph"/>
        <w:numPr>
          <w:ilvl w:val="0"/>
          <w:numId w:val="12"/>
        </w:numPr>
        <w:rPr>
          <w:rFonts w:asciiTheme="majorHAnsi" w:hAnsiTheme="majorHAnsi"/>
        </w:rPr>
      </w:pPr>
      <w:r w:rsidRPr="0024280C">
        <w:rPr>
          <w:rFonts w:asciiTheme="majorHAnsi" w:hAnsiTheme="majorHAnsi"/>
        </w:rPr>
        <w:t>A traditional architectural exhibition</w:t>
      </w:r>
      <w:r w:rsidR="002448F3">
        <w:rPr>
          <w:rFonts w:asciiTheme="majorHAnsi" w:hAnsiTheme="majorHAnsi"/>
        </w:rPr>
        <w:t xml:space="preserve"> in this part of the world</w:t>
      </w:r>
      <w:r w:rsidRPr="0024280C">
        <w:rPr>
          <w:rFonts w:asciiTheme="majorHAnsi" w:hAnsiTheme="majorHAnsi"/>
        </w:rPr>
        <w:t xml:space="preserve">: drawings and models, </w:t>
      </w:r>
      <w:r w:rsidR="002448F3">
        <w:rPr>
          <w:rFonts w:asciiTheme="majorHAnsi" w:hAnsiTheme="majorHAnsi"/>
        </w:rPr>
        <w:t xml:space="preserve">some screens and </w:t>
      </w:r>
      <w:r w:rsidRPr="0024280C">
        <w:rPr>
          <w:rFonts w:asciiTheme="majorHAnsi" w:hAnsiTheme="majorHAnsi"/>
        </w:rPr>
        <w:t>everything in miniature.</w:t>
      </w:r>
      <w:r w:rsidR="002A1064">
        <w:rPr>
          <w:rFonts w:asciiTheme="majorHAnsi" w:hAnsiTheme="majorHAnsi"/>
        </w:rPr>
        <w:t xml:space="preserve"> We would be</w:t>
      </w:r>
      <w:r w:rsidR="002448F3">
        <w:rPr>
          <w:rFonts w:asciiTheme="majorHAnsi" w:hAnsiTheme="majorHAnsi"/>
        </w:rPr>
        <w:t xml:space="preserve"> passive observers.</w:t>
      </w:r>
    </w:p>
    <w:p w14:paraId="779D23B0" w14:textId="769DB57E" w:rsidR="0024280C" w:rsidRDefault="0024280C" w:rsidP="0024280C">
      <w:pPr>
        <w:ind w:left="720"/>
        <w:rPr>
          <w:rFonts w:asciiTheme="majorHAnsi" w:hAnsiTheme="majorHAnsi"/>
        </w:rPr>
      </w:pPr>
      <w:r>
        <w:rPr>
          <w:rFonts w:asciiTheme="majorHAnsi" w:hAnsiTheme="majorHAnsi"/>
        </w:rPr>
        <w:t>What is going on here</w:t>
      </w:r>
      <w:r w:rsidR="002A1064">
        <w:rPr>
          <w:rFonts w:asciiTheme="majorHAnsi" w:hAnsiTheme="majorHAnsi"/>
        </w:rPr>
        <w:t xml:space="preserve"> then</w:t>
      </w:r>
      <w:r>
        <w:rPr>
          <w:rFonts w:asciiTheme="majorHAnsi" w:hAnsiTheme="majorHAnsi"/>
        </w:rPr>
        <w:t>? What can it tell you about the architects, their work and t</w:t>
      </w:r>
      <w:r w:rsidR="002448F3">
        <w:rPr>
          <w:rFonts w:asciiTheme="majorHAnsi" w:hAnsiTheme="majorHAnsi"/>
        </w:rPr>
        <w:t>he preoccupations in that work?</w:t>
      </w:r>
    </w:p>
    <w:p w14:paraId="7D2AF6FB" w14:textId="77777777" w:rsidR="0024280C" w:rsidRDefault="0024280C" w:rsidP="0024280C">
      <w:pPr>
        <w:rPr>
          <w:rFonts w:asciiTheme="majorHAnsi" w:hAnsiTheme="majorHAnsi"/>
        </w:rPr>
      </w:pPr>
    </w:p>
    <w:p w14:paraId="626F1CD5" w14:textId="5094D1E7" w:rsidR="0024280C" w:rsidRDefault="0024280C" w:rsidP="0024280C">
      <w:pPr>
        <w:pStyle w:val="ListParagraph"/>
        <w:numPr>
          <w:ilvl w:val="0"/>
          <w:numId w:val="12"/>
        </w:numPr>
        <w:rPr>
          <w:rFonts w:asciiTheme="majorHAnsi" w:hAnsiTheme="majorHAnsi"/>
        </w:rPr>
      </w:pPr>
      <w:r>
        <w:rPr>
          <w:rFonts w:asciiTheme="majorHAnsi" w:hAnsiTheme="majorHAnsi"/>
        </w:rPr>
        <w:t>Making architecture in the West has changed fundamentally in the last 35 years since I was a student: procurement and opportunities, specialisms, digital tools, fee structures. There are two types of practice now: SME’s which are close to traditional structures and methodologies and large offices which are increasingly like the former local authority departments they now replace.</w:t>
      </w:r>
    </w:p>
    <w:p w14:paraId="7451E3C8" w14:textId="77777777" w:rsidR="0024280C" w:rsidRDefault="0024280C" w:rsidP="0024280C">
      <w:pPr>
        <w:pStyle w:val="ListParagraph"/>
        <w:rPr>
          <w:rFonts w:asciiTheme="majorHAnsi" w:hAnsiTheme="majorHAnsi"/>
        </w:rPr>
      </w:pPr>
    </w:p>
    <w:p w14:paraId="4F65C529" w14:textId="3F2A34E5" w:rsidR="0024280C" w:rsidRDefault="0024280C" w:rsidP="0024280C">
      <w:pPr>
        <w:pStyle w:val="ListParagraph"/>
        <w:numPr>
          <w:ilvl w:val="0"/>
          <w:numId w:val="12"/>
        </w:numPr>
        <w:rPr>
          <w:rFonts w:asciiTheme="majorHAnsi" w:hAnsiTheme="majorHAnsi"/>
        </w:rPr>
      </w:pPr>
      <w:r>
        <w:rPr>
          <w:rFonts w:asciiTheme="majorHAnsi" w:hAnsiTheme="majorHAnsi"/>
        </w:rPr>
        <w:t>Our perspective on the world generally has changed exponentially. In the last few decades the emerging generation, now in their twenties are more globally-aware, digitally switched on and keen to employ their moral compasses to good and immediate effect.</w:t>
      </w:r>
      <w:r w:rsidR="002448F3">
        <w:rPr>
          <w:rFonts w:asciiTheme="majorHAnsi" w:hAnsiTheme="majorHAnsi"/>
        </w:rPr>
        <w:t xml:space="preserve"> They wish to build.</w:t>
      </w:r>
    </w:p>
    <w:p w14:paraId="0CD91ACA" w14:textId="77777777" w:rsidR="0024280C" w:rsidRPr="0024280C" w:rsidRDefault="0024280C" w:rsidP="0024280C">
      <w:pPr>
        <w:rPr>
          <w:rFonts w:asciiTheme="majorHAnsi" w:hAnsiTheme="majorHAnsi"/>
        </w:rPr>
      </w:pPr>
    </w:p>
    <w:p w14:paraId="00401AED" w14:textId="497C46C7" w:rsidR="0024280C" w:rsidRDefault="0024280C" w:rsidP="0024280C">
      <w:pPr>
        <w:pStyle w:val="ListParagraph"/>
        <w:numPr>
          <w:ilvl w:val="0"/>
          <w:numId w:val="12"/>
        </w:numPr>
        <w:rPr>
          <w:rFonts w:asciiTheme="majorHAnsi" w:hAnsiTheme="majorHAnsi"/>
        </w:rPr>
      </w:pPr>
      <w:r>
        <w:rPr>
          <w:rFonts w:asciiTheme="majorHAnsi" w:hAnsiTheme="majorHAnsi"/>
        </w:rPr>
        <w:t xml:space="preserve">I sense that this generation wants to make a </w:t>
      </w:r>
      <w:r w:rsidR="002A1064">
        <w:rPr>
          <w:rFonts w:asciiTheme="majorHAnsi" w:hAnsiTheme="majorHAnsi"/>
        </w:rPr>
        <w:t xml:space="preserve">tangible </w:t>
      </w:r>
      <w:r>
        <w:rPr>
          <w:rFonts w:asciiTheme="majorHAnsi" w:hAnsiTheme="majorHAnsi"/>
        </w:rPr>
        <w:t xml:space="preserve">difference to people’s lives, particularly those people who they consider in greatest need. </w:t>
      </w:r>
      <w:r w:rsidR="002A1064">
        <w:rPr>
          <w:rFonts w:asciiTheme="majorHAnsi" w:hAnsiTheme="majorHAnsi"/>
        </w:rPr>
        <w:t xml:space="preserve">And they want to see that difference before their very eyes. </w:t>
      </w:r>
      <w:r>
        <w:rPr>
          <w:rFonts w:asciiTheme="majorHAnsi" w:hAnsiTheme="majorHAnsi"/>
        </w:rPr>
        <w:t xml:space="preserve">What does that mean if they are </w:t>
      </w:r>
      <w:proofErr w:type="gramStart"/>
      <w:r>
        <w:rPr>
          <w:rFonts w:asciiTheme="majorHAnsi" w:hAnsiTheme="majorHAnsi"/>
        </w:rPr>
        <w:t>architects.</w:t>
      </w:r>
      <w:proofErr w:type="gramEnd"/>
      <w:r>
        <w:rPr>
          <w:rFonts w:asciiTheme="majorHAnsi" w:hAnsiTheme="majorHAnsi"/>
        </w:rPr>
        <w:t xml:space="preserve"> How do they see their role?</w:t>
      </w:r>
    </w:p>
    <w:p w14:paraId="072E4B55" w14:textId="77777777" w:rsidR="0024280C" w:rsidRPr="0024280C" w:rsidRDefault="0024280C" w:rsidP="0024280C">
      <w:pPr>
        <w:rPr>
          <w:rFonts w:asciiTheme="majorHAnsi" w:hAnsiTheme="majorHAnsi"/>
        </w:rPr>
      </w:pPr>
    </w:p>
    <w:p w14:paraId="77530B41" w14:textId="3FB423A6" w:rsidR="0024280C" w:rsidRDefault="002448F3" w:rsidP="0024280C">
      <w:pPr>
        <w:pStyle w:val="ListParagraph"/>
        <w:numPr>
          <w:ilvl w:val="0"/>
          <w:numId w:val="12"/>
        </w:numPr>
        <w:rPr>
          <w:rFonts w:asciiTheme="majorHAnsi" w:hAnsiTheme="majorHAnsi"/>
        </w:rPr>
      </w:pPr>
      <w:r>
        <w:rPr>
          <w:rFonts w:asciiTheme="majorHAnsi" w:hAnsiTheme="majorHAnsi"/>
        </w:rPr>
        <w:t xml:space="preserve">That </w:t>
      </w:r>
      <w:r w:rsidR="002A1064">
        <w:rPr>
          <w:rFonts w:asciiTheme="majorHAnsi" w:hAnsiTheme="majorHAnsi"/>
        </w:rPr>
        <w:t xml:space="preserve">same </w:t>
      </w:r>
      <w:r>
        <w:rPr>
          <w:rFonts w:asciiTheme="majorHAnsi" w:hAnsiTheme="majorHAnsi"/>
        </w:rPr>
        <w:t xml:space="preserve">generation </w:t>
      </w:r>
      <w:r w:rsidR="0024280C">
        <w:rPr>
          <w:rFonts w:asciiTheme="majorHAnsi" w:hAnsiTheme="majorHAnsi"/>
        </w:rPr>
        <w:t>also wish</w:t>
      </w:r>
      <w:r>
        <w:rPr>
          <w:rFonts w:asciiTheme="majorHAnsi" w:hAnsiTheme="majorHAnsi"/>
        </w:rPr>
        <w:t>es</w:t>
      </w:r>
      <w:r w:rsidR="0024280C">
        <w:rPr>
          <w:rFonts w:asciiTheme="majorHAnsi" w:hAnsiTheme="majorHAnsi"/>
        </w:rPr>
        <w:t xml:space="preserve"> to bypass much of the processes and procedures and take action within </w:t>
      </w:r>
      <w:proofErr w:type="gramStart"/>
      <w:r w:rsidR="0024280C">
        <w:rPr>
          <w:rFonts w:asciiTheme="majorHAnsi" w:hAnsiTheme="majorHAnsi"/>
        </w:rPr>
        <w:t>timescales which</w:t>
      </w:r>
      <w:proofErr w:type="gramEnd"/>
      <w:r w:rsidR="0024280C">
        <w:rPr>
          <w:rFonts w:asciiTheme="majorHAnsi" w:hAnsiTheme="majorHAnsi"/>
        </w:rPr>
        <w:t xml:space="preserve"> they consider acceptable. This means taking command of a situation.</w:t>
      </w:r>
    </w:p>
    <w:p w14:paraId="79BCF3F8" w14:textId="77777777" w:rsidR="0024280C" w:rsidRPr="0024280C" w:rsidRDefault="0024280C" w:rsidP="0024280C">
      <w:pPr>
        <w:rPr>
          <w:rFonts w:asciiTheme="majorHAnsi" w:hAnsiTheme="majorHAnsi"/>
        </w:rPr>
      </w:pPr>
    </w:p>
    <w:p w14:paraId="08DEDF0C" w14:textId="3CC6C692" w:rsidR="0024280C" w:rsidRDefault="0024280C" w:rsidP="0024280C">
      <w:pPr>
        <w:pStyle w:val="ListParagraph"/>
        <w:numPr>
          <w:ilvl w:val="0"/>
          <w:numId w:val="12"/>
        </w:numPr>
        <w:rPr>
          <w:rFonts w:asciiTheme="majorHAnsi" w:hAnsiTheme="majorHAnsi"/>
        </w:rPr>
      </w:pPr>
      <w:r>
        <w:rPr>
          <w:rFonts w:asciiTheme="majorHAnsi" w:hAnsiTheme="majorHAnsi"/>
        </w:rPr>
        <w:t>Tha</w:t>
      </w:r>
      <w:r w:rsidR="002448F3">
        <w:rPr>
          <w:rFonts w:asciiTheme="majorHAnsi" w:hAnsiTheme="majorHAnsi"/>
        </w:rPr>
        <w:t xml:space="preserve">t urgency to make a difference and the </w:t>
      </w:r>
      <w:r>
        <w:rPr>
          <w:rFonts w:asciiTheme="majorHAnsi" w:hAnsiTheme="majorHAnsi"/>
        </w:rPr>
        <w:t>courage and activism</w:t>
      </w:r>
      <w:r w:rsidR="002448F3">
        <w:rPr>
          <w:rFonts w:asciiTheme="majorHAnsi" w:hAnsiTheme="majorHAnsi"/>
        </w:rPr>
        <w:t xml:space="preserve"> to see it through</w:t>
      </w:r>
      <w:r>
        <w:rPr>
          <w:rFonts w:asciiTheme="majorHAnsi" w:hAnsiTheme="majorHAnsi"/>
        </w:rPr>
        <w:t xml:space="preserve"> is characterized in the work by </w:t>
      </w:r>
      <w:proofErr w:type="spellStart"/>
      <w:proofErr w:type="gramStart"/>
      <w:r>
        <w:rPr>
          <w:rFonts w:asciiTheme="majorHAnsi" w:hAnsiTheme="majorHAnsi"/>
        </w:rPr>
        <w:t>Orkidstudio</w:t>
      </w:r>
      <w:proofErr w:type="spellEnd"/>
      <w:r>
        <w:rPr>
          <w:rFonts w:asciiTheme="majorHAnsi" w:hAnsiTheme="majorHAnsi"/>
        </w:rPr>
        <w:t xml:space="preserve">  that</w:t>
      </w:r>
      <w:proofErr w:type="gramEnd"/>
      <w:r>
        <w:rPr>
          <w:rFonts w:asciiTheme="majorHAnsi" w:hAnsiTheme="majorHAnsi"/>
        </w:rPr>
        <w:t xml:space="preserve"> surrounds us tonight. </w:t>
      </w:r>
    </w:p>
    <w:p w14:paraId="3EA12D9E" w14:textId="77777777" w:rsidR="0024280C" w:rsidRPr="0024280C" w:rsidRDefault="0024280C" w:rsidP="0024280C">
      <w:pPr>
        <w:rPr>
          <w:rFonts w:asciiTheme="majorHAnsi" w:hAnsiTheme="majorHAnsi"/>
        </w:rPr>
      </w:pPr>
    </w:p>
    <w:p w14:paraId="314DA225" w14:textId="77777777" w:rsidR="00D9128C" w:rsidRDefault="00577936" w:rsidP="0024280C">
      <w:pPr>
        <w:pStyle w:val="ListParagraph"/>
        <w:numPr>
          <w:ilvl w:val="0"/>
          <w:numId w:val="12"/>
        </w:numPr>
        <w:rPr>
          <w:rFonts w:asciiTheme="majorHAnsi" w:hAnsiTheme="majorHAnsi"/>
        </w:rPr>
      </w:pPr>
      <w:r>
        <w:rPr>
          <w:rFonts w:asciiTheme="majorHAnsi" w:hAnsiTheme="majorHAnsi"/>
        </w:rPr>
        <w:t xml:space="preserve">It seems to me that this is evidence of a group of people trying to figure out some fundamental questions. </w:t>
      </w:r>
    </w:p>
    <w:p w14:paraId="54C08031" w14:textId="77777777" w:rsidR="00D9128C" w:rsidRDefault="00577936" w:rsidP="00D9128C">
      <w:pPr>
        <w:pStyle w:val="ListParagraph"/>
        <w:numPr>
          <w:ilvl w:val="0"/>
          <w:numId w:val="13"/>
        </w:numPr>
        <w:rPr>
          <w:rFonts w:asciiTheme="majorHAnsi" w:hAnsiTheme="majorHAnsi"/>
        </w:rPr>
      </w:pPr>
      <w:r w:rsidRPr="00D9128C">
        <w:rPr>
          <w:rFonts w:asciiTheme="majorHAnsi" w:hAnsiTheme="majorHAnsi"/>
        </w:rPr>
        <w:t xml:space="preserve">What is architecture? </w:t>
      </w:r>
    </w:p>
    <w:p w14:paraId="1BF54047" w14:textId="77777777" w:rsidR="00D9128C" w:rsidRDefault="00577936" w:rsidP="00D9128C">
      <w:pPr>
        <w:pStyle w:val="ListParagraph"/>
        <w:numPr>
          <w:ilvl w:val="0"/>
          <w:numId w:val="13"/>
        </w:numPr>
        <w:rPr>
          <w:rFonts w:asciiTheme="majorHAnsi" w:hAnsiTheme="majorHAnsi"/>
        </w:rPr>
      </w:pPr>
      <w:r w:rsidRPr="00D9128C">
        <w:rPr>
          <w:rFonts w:asciiTheme="majorHAnsi" w:hAnsiTheme="majorHAnsi"/>
        </w:rPr>
        <w:t xml:space="preserve">What is an architect? </w:t>
      </w:r>
    </w:p>
    <w:p w14:paraId="2DA13FDC" w14:textId="77777777" w:rsidR="00D9128C" w:rsidRDefault="00577936" w:rsidP="00D9128C">
      <w:pPr>
        <w:pStyle w:val="ListParagraph"/>
        <w:numPr>
          <w:ilvl w:val="0"/>
          <w:numId w:val="13"/>
        </w:numPr>
        <w:rPr>
          <w:rFonts w:asciiTheme="majorHAnsi" w:hAnsiTheme="majorHAnsi"/>
        </w:rPr>
      </w:pPr>
      <w:r w:rsidRPr="00D9128C">
        <w:rPr>
          <w:rFonts w:asciiTheme="majorHAnsi" w:hAnsiTheme="majorHAnsi"/>
        </w:rPr>
        <w:t xml:space="preserve">On what terms do I engage with the people I wish to help? </w:t>
      </w:r>
    </w:p>
    <w:p w14:paraId="26997E08" w14:textId="26E38314" w:rsidR="00D9128C" w:rsidRDefault="00D9128C" w:rsidP="00D9128C">
      <w:pPr>
        <w:pStyle w:val="ListParagraph"/>
        <w:numPr>
          <w:ilvl w:val="0"/>
          <w:numId w:val="13"/>
        </w:numPr>
        <w:rPr>
          <w:rFonts w:asciiTheme="majorHAnsi" w:hAnsiTheme="majorHAnsi"/>
        </w:rPr>
      </w:pPr>
      <w:r>
        <w:rPr>
          <w:rFonts w:asciiTheme="majorHAnsi" w:hAnsiTheme="majorHAnsi"/>
        </w:rPr>
        <w:t>How can I fashion build stuff so that it bears the imprint of human life and feeling?</w:t>
      </w:r>
    </w:p>
    <w:p w14:paraId="6984CE19" w14:textId="0128629F" w:rsidR="00D9128C" w:rsidRDefault="00D9128C" w:rsidP="00D9128C">
      <w:pPr>
        <w:pStyle w:val="ListParagraph"/>
        <w:numPr>
          <w:ilvl w:val="0"/>
          <w:numId w:val="13"/>
        </w:numPr>
        <w:rPr>
          <w:rFonts w:asciiTheme="majorHAnsi" w:hAnsiTheme="majorHAnsi"/>
        </w:rPr>
      </w:pPr>
      <w:r>
        <w:rPr>
          <w:rFonts w:asciiTheme="majorHAnsi" w:hAnsiTheme="majorHAnsi"/>
        </w:rPr>
        <w:t>How can I help individuals and communities in creating identity to their place and leave a legacy they can continue?</w:t>
      </w:r>
    </w:p>
    <w:p w14:paraId="119FE858" w14:textId="1E1BABC6" w:rsidR="0024280C" w:rsidRPr="00D9128C" w:rsidRDefault="00577936" w:rsidP="00D9128C">
      <w:pPr>
        <w:pStyle w:val="ListParagraph"/>
        <w:numPr>
          <w:ilvl w:val="0"/>
          <w:numId w:val="13"/>
        </w:numPr>
        <w:rPr>
          <w:rFonts w:asciiTheme="majorHAnsi" w:hAnsiTheme="majorHAnsi"/>
        </w:rPr>
      </w:pPr>
      <w:r w:rsidRPr="00D9128C">
        <w:rPr>
          <w:rFonts w:asciiTheme="majorHAnsi" w:hAnsiTheme="majorHAnsi"/>
        </w:rPr>
        <w:t xml:space="preserve">How can I make a living out of this? </w:t>
      </w:r>
    </w:p>
    <w:p w14:paraId="3F748341" w14:textId="77777777" w:rsidR="0024280C" w:rsidRDefault="0024280C" w:rsidP="0024280C">
      <w:pPr>
        <w:rPr>
          <w:rFonts w:asciiTheme="majorHAnsi" w:hAnsiTheme="majorHAnsi"/>
        </w:rPr>
      </w:pPr>
    </w:p>
    <w:p w14:paraId="1AC34D4B" w14:textId="7CC86B98" w:rsidR="0024280C" w:rsidRDefault="002448F3" w:rsidP="002448F3">
      <w:pPr>
        <w:pStyle w:val="ListParagraph"/>
        <w:numPr>
          <w:ilvl w:val="0"/>
          <w:numId w:val="15"/>
        </w:numPr>
        <w:rPr>
          <w:rFonts w:asciiTheme="majorHAnsi" w:hAnsiTheme="majorHAnsi"/>
        </w:rPr>
      </w:pPr>
      <w:r>
        <w:rPr>
          <w:rFonts w:asciiTheme="majorHAnsi" w:hAnsiTheme="majorHAnsi"/>
        </w:rPr>
        <w:lastRenderedPageBreak/>
        <w:t>There is a sense of adventure in what they are doing- particularly as it involves, like some humanitarian travelling theatre ensemble, bringing the tools and team for short, intense periods to far away corners of the Global South.</w:t>
      </w:r>
      <w:r w:rsidR="002A1064">
        <w:rPr>
          <w:rFonts w:asciiTheme="majorHAnsi" w:hAnsiTheme="majorHAnsi"/>
        </w:rPr>
        <w:t xml:space="preserve"> There is a </w:t>
      </w:r>
      <w:proofErr w:type="spellStart"/>
      <w:r w:rsidR="002A1064">
        <w:rPr>
          <w:rFonts w:asciiTheme="majorHAnsi" w:hAnsiTheme="majorHAnsi"/>
        </w:rPr>
        <w:t>performative</w:t>
      </w:r>
      <w:proofErr w:type="spellEnd"/>
      <w:r w:rsidR="002A1064">
        <w:rPr>
          <w:rFonts w:asciiTheme="majorHAnsi" w:hAnsiTheme="majorHAnsi"/>
        </w:rPr>
        <w:t xml:space="preserve"> characteristic to this way of working.</w:t>
      </w:r>
    </w:p>
    <w:p w14:paraId="59E2CD0E" w14:textId="0DFE1805" w:rsidR="002448F3" w:rsidRDefault="002448F3" w:rsidP="002448F3">
      <w:pPr>
        <w:pStyle w:val="ListParagraph"/>
        <w:numPr>
          <w:ilvl w:val="0"/>
          <w:numId w:val="15"/>
        </w:numPr>
        <w:rPr>
          <w:rFonts w:asciiTheme="majorHAnsi" w:hAnsiTheme="majorHAnsi"/>
        </w:rPr>
      </w:pPr>
      <w:r>
        <w:rPr>
          <w:rFonts w:asciiTheme="majorHAnsi" w:hAnsiTheme="majorHAnsi"/>
        </w:rPr>
        <w:t>Why wou</w:t>
      </w:r>
      <w:r w:rsidR="002A1064">
        <w:rPr>
          <w:rFonts w:asciiTheme="majorHAnsi" w:hAnsiTheme="majorHAnsi"/>
        </w:rPr>
        <w:t>ld you put yourself through the logistical and political headaches of this</w:t>
      </w:r>
      <w:r>
        <w:rPr>
          <w:rFonts w:asciiTheme="majorHAnsi" w:hAnsiTheme="majorHAnsi"/>
        </w:rPr>
        <w:t xml:space="preserve"> when you can sit on a nice ergonomic chair in a warm office, facing a compu</w:t>
      </w:r>
      <w:r w:rsidR="00570F1D">
        <w:rPr>
          <w:rFonts w:asciiTheme="majorHAnsi" w:hAnsiTheme="majorHAnsi"/>
        </w:rPr>
        <w:t>ter screen?</w:t>
      </w:r>
    </w:p>
    <w:p w14:paraId="60EDE674" w14:textId="6A204F99" w:rsidR="00570F1D" w:rsidRDefault="00570F1D" w:rsidP="002448F3">
      <w:pPr>
        <w:pStyle w:val="ListParagraph"/>
        <w:numPr>
          <w:ilvl w:val="0"/>
          <w:numId w:val="15"/>
        </w:numPr>
        <w:rPr>
          <w:rFonts w:asciiTheme="majorHAnsi" w:hAnsiTheme="majorHAnsi"/>
        </w:rPr>
      </w:pPr>
      <w:r>
        <w:rPr>
          <w:rFonts w:asciiTheme="majorHAnsi" w:hAnsiTheme="majorHAnsi"/>
        </w:rPr>
        <w:t xml:space="preserve">In their </w:t>
      </w:r>
      <w:proofErr w:type="gramStart"/>
      <w:r>
        <w:rPr>
          <w:rFonts w:asciiTheme="majorHAnsi" w:hAnsiTheme="majorHAnsi"/>
        </w:rPr>
        <w:t>recently-published</w:t>
      </w:r>
      <w:proofErr w:type="gramEnd"/>
      <w:r>
        <w:rPr>
          <w:rFonts w:asciiTheme="majorHAnsi" w:hAnsiTheme="majorHAnsi"/>
        </w:rPr>
        <w:t xml:space="preserve"> book, ‘Space for Architecture’, this year’s RIBA Gold Medalists, the excellent O’Donnell and </w:t>
      </w:r>
      <w:proofErr w:type="spellStart"/>
      <w:r>
        <w:rPr>
          <w:rFonts w:asciiTheme="majorHAnsi" w:hAnsiTheme="majorHAnsi"/>
        </w:rPr>
        <w:t>Tuomey</w:t>
      </w:r>
      <w:proofErr w:type="spellEnd"/>
      <w:r>
        <w:rPr>
          <w:rFonts w:asciiTheme="majorHAnsi" w:hAnsiTheme="majorHAnsi"/>
        </w:rPr>
        <w:t xml:space="preserve"> describe Eduardo </w:t>
      </w:r>
      <w:proofErr w:type="spellStart"/>
      <w:r>
        <w:rPr>
          <w:rFonts w:asciiTheme="majorHAnsi" w:hAnsiTheme="majorHAnsi"/>
        </w:rPr>
        <w:t>Souto</w:t>
      </w:r>
      <w:proofErr w:type="spellEnd"/>
      <w:r>
        <w:rPr>
          <w:rFonts w:asciiTheme="majorHAnsi" w:hAnsiTheme="majorHAnsi"/>
        </w:rPr>
        <w:t xml:space="preserve"> de </w:t>
      </w:r>
      <w:proofErr w:type="spellStart"/>
      <w:r>
        <w:rPr>
          <w:rFonts w:asciiTheme="majorHAnsi" w:hAnsiTheme="majorHAnsi"/>
        </w:rPr>
        <w:t>Moura’s</w:t>
      </w:r>
      <w:proofErr w:type="spellEnd"/>
      <w:r>
        <w:rPr>
          <w:rFonts w:asciiTheme="majorHAnsi" w:hAnsiTheme="majorHAnsi"/>
        </w:rPr>
        <w:t xml:space="preserve"> description of the traditional triangle of Space, Time and </w:t>
      </w:r>
      <w:r w:rsidR="002A1064">
        <w:rPr>
          <w:rFonts w:asciiTheme="majorHAnsi" w:hAnsiTheme="majorHAnsi"/>
        </w:rPr>
        <w:t xml:space="preserve">Architecture. </w:t>
      </w:r>
      <w:proofErr w:type="spellStart"/>
      <w:r w:rsidR="002A1064">
        <w:rPr>
          <w:rFonts w:asciiTheme="majorHAnsi" w:hAnsiTheme="majorHAnsi"/>
        </w:rPr>
        <w:t>Souto</w:t>
      </w:r>
      <w:proofErr w:type="spellEnd"/>
      <w:r w:rsidR="002A1064">
        <w:rPr>
          <w:rFonts w:asciiTheme="majorHAnsi" w:hAnsiTheme="majorHAnsi"/>
        </w:rPr>
        <w:t xml:space="preserve"> de </w:t>
      </w:r>
      <w:proofErr w:type="spellStart"/>
      <w:r w:rsidR="002A1064">
        <w:rPr>
          <w:rFonts w:asciiTheme="majorHAnsi" w:hAnsiTheme="majorHAnsi"/>
        </w:rPr>
        <w:t>Moura</w:t>
      </w:r>
      <w:proofErr w:type="spellEnd"/>
      <w:r>
        <w:rPr>
          <w:rFonts w:asciiTheme="majorHAnsi" w:hAnsiTheme="majorHAnsi"/>
        </w:rPr>
        <w:t xml:space="preserve"> observes how nowadays, time has become the real challenge in the working life of an architect, complaining that there is never enough time to make space for architecture.</w:t>
      </w:r>
    </w:p>
    <w:p w14:paraId="32F70D40" w14:textId="3E43E435" w:rsidR="00570F1D" w:rsidRDefault="00570F1D" w:rsidP="002448F3">
      <w:pPr>
        <w:pStyle w:val="ListParagraph"/>
        <w:numPr>
          <w:ilvl w:val="0"/>
          <w:numId w:val="15"/>
        </w:numPr>
        <w:rPr>
          <w:rFonts w:asciiTheme="majorHAnsi" w:hAnsiTheme="majorHAnsi"/>
        </w:rPr>
      </w:pPr>
      <w:r>
        <w:rPr>
          <w:rFonts w:asciiTheme="majorHAnsi" w:hAnsiTheme="majorHAnsi"/>
        </w:rPr>
        <w:t xml:space="preserve">It seems to me that, in stepping out of conventional western architectural practice, in being the authors of both the projects and the design of the projects, </w:t>
      </w:r>
      <w:proofErr w:type="spellStart"/>
      <w:r>
        <w:rPr>
          <w:rFonts w:asciiTheme="majorHAnsi" w:hAnsiTheme="majorHAnsi"/>
        </w:rPr>
        <w:t>Orkidstudio</w:t>
      </w:r>
      <w:proofErr w:type="spellEnd"/>
      <w:r>
        <w:rPr>
          <w:rFonts w:asciiTheme="majorHAnsi" w:hAnsiTheme="majorHAnsi"/>
        </w:rPr>
        <w:t xml:space="preserve"> are beginning to do just that. They are beginning to see j</w:t>
      </w:r>
      <w:r w:rsidR="002A1064">
        <w:rPr>
          <w:rFonts w:asciiTheme="majorHAnsi" w:hAnsiTheme="majorHAnsi"/>
        </w:rPr>
        <w:t xml:space="preserve">ust where that space exists, </w:t>
      </w:r>
      <w:r>
        <w:rPr>
          <w:rFonts w:asciiTheme="majorHAnsi" w:hAnsiTheme="majorHAnsi"/>
        </w:rPr>
        <w:t>how precious it is</w:t>
      </w:r>
      <w:r w:rsidR="002A1064">
        <w:rPr>
          <w:rFonts w:asciiTheme="majorHAnsi" w:hAnsiTheme="majorHAnsi"/>
        </w:rPr>
        <w:t xml:space="preserve"> and just where they can be effective</w:t>
      </w:r>
      <w:r>
        <w:rPr>
          <w:rFonts w:asciiTheme="majorHAnsi" w:hAnsiTheme="majorHAnsi"/>
        </w:rPr>
        <w:t>.</w:t>
      </w:r>
    </w:p>
    <w:p w14:paraId="458ACE91" w14:textId="171169FF" w:rsidR="00570F1D" w:rsidRDefault="00570F1D" w:rsidP="002448F3">
      <w:pPr>
        <w:pStyle w:val="ListParagraph"/>
        <w:numPr>
          <w:ilvl w:val="0"/>
          <w:numId w:val="15"/>
        </w:numPr>
        <w:rPr>
          <w:rFonts w:asciiTheme="majorHAnsi" w:hAnsiTheme="majorHAnsi"/>
        </w:rPr>
      </w:pPr>
      <w:r>
        <w:rPr>
          <w:rFonts w:asciiTheme="majorHAnsi" w:hAnsiTheme="majorHAnsi"/>
        </w:rPr>
        <w:t xml:space="preserve">Make no mistake about </w:t>
      </w:r>
      <w:proofErr w:type="gramStart"/>
      <w:r>
        <w:rPr>
          <w:rFonts w:asciiTheme="majorHAnsi" w:hAnsiTheme="majorHAnsi"/>
        </w:rPr>
        <w:t>it,</w:t>
      </w:r>
      <w:proofErr w:type="gramEnd"/>
      <w:r>
        <w:rPr>
          <w:rFonts w:asciiTheme="majorHAnsi" w:hAnsiTheme="majorHAnsi"/>
        </w:rPr>
        <w:t xml:space="preserve"> this is a revolutionary act, hidden in the modest scale, but huge ambition of the projects on display here.</w:t>
      </w:r>
    </w:p>
    <w:p w14:paraId="19CE369A" w14:textId="253FDA74" w:rsidR="00570F1D" w:rsidRDefault="00570F1D" w:rsidP="002448F3">
      <w:pPr>
        <w:pStyle w:val="ListParagraph"/>
        <w:numPr>
          <w:ilvl w:val="0"/>
          <w:numId w:val="15"/>
        </w:numPr>
        <w:rPr>
          <w:rFonts w:asciiTheme="majorHAnsi" w:hAnsiTheme="majorHAnsi"/>
        </w:rPr>
      </w:pPr>
      <w:r>
        <w:rPr>
          <w:rFonts w:asciiTheme="majorHAnsi" w:hAnsiTheme="majorHAnsi"/>
        </w:rPr>
        <w:t xml:space="preserve">From the humblest of starts, </w:t>
      </w:r>
      <w:r w:rsidR="002A1064">
        <w:rPr>
          <w:rFonts w:asciiTheme="majorHAnsi" w:hAnsiTheme="majorHAnsi"/>
        </w:rPr>
        <w:t>there is a redefinition taking place:</w:t>
      </w:r>
    </w:p>
    <w:p w14:paraId="4D969786" w14:textId="7D023AFE" w:rsidR="002A1064" w:rsidRDefault="002A1064" w:rsidP="002A1064">
      <w:pPr>
        <w:pStyle w:val="ListParagraph"/>
        <w:numPr>
          <w:ilvl w:val="0"/>
          <w:numId w:val="16"/>
        </w:numPr>
        <w:rPr>
          <w:rFonts w:asciiTheme="majorHAnsi" w:hAnsiTheme="majorHAnsi"/>
        </w:rPr>
      </w:pPr>
      <w:r>
        <w:rPr>
          <w:rFonts w:asciiTheme="majorHAnsi" w:hAnsiTheme="majorHAnsi"/>
        </w:rPr>
        <w:t>A redefinition of what it is to be an architect at the beginning of the 21</w:t>
      </w:r>
      <w:r w:rsidRPr="002A1064">
        <w:rPr>
          <w:rFonts w:asciiTheme="majorHAnsi" w:hAnsiTheme="majorHAnsi"/>
          <w:vertAlign w:val="superscript"/>
        </w:rPr>
        <w:t>st</w:t>
      </w:r>
      <w:r>
        <w:rPr>
          <w:rFonts w:asciiTheme="majorHAnsi" w:hAnsiTheme="majorHAnsi"/>
        </w:rPr>
        <w:t xml:space="preserve"> century.</w:t>
      </w:r>
    </w:p>
    <w:p w14:paraId="1B14836A" w14:textId="26AFDA03" w:rsidR="002A1064" w:rsidRDefault="002A1064" w:rsidP="002A1064">
      <w:pPr>
        <w:pStyle w:val="ListParagraph"/>
        <w:numPr>
          <w:ilvl w:val="0"/>
          <w:numId w:val="16"/>
        </w:numPr>
        <w:rPr>
          <w:rFonts w:asciiTheme="majorHAnsi" w:hAnsiTheme="majorHAnsi"/>
        </w:rPr>
      </w:pPr>
      <w:r>
        <w:rPr>
          <w:rFonts w:asciiTheme="majorHAnsi" w:hAnsiTheme="majorHAnsi"/>
        </w:rPr>
        <w:t>A redefinition of what professionalism means.</w:t>
      </w:r>
    </w:p>
    <w:p w14:paraId="55B796D6" w14:textId="425AB9AC" w:rsidR="002448F3" w:rsidRDefault="002A1064" w:rsidP="002448F3">
      <w:pPr>
        <w:pStyle w:val="ListParagraph"/>
        <w:numPr>
          <w:ilvl w:val="0"/>
          <w:numId w:val="16"/>
        </w:numPr>
        <w:rPr>
          <w:rFonts w:asciiTheme="majorHAnsi" w:hAnsiTheme="majorHAnsi"/>
        </w:rPr>
      </w:pPr>
      <w:r>
        <w:rPr>
          <w:rFonts w:asciiTheme="majorHAnsi" w:hAnsiTheme="majorHAnsi"/>
        </w:rPr>
        <w:t>A redefinition of what the roles of client, architect and builder are.</w:t>
      </w:r>
    </w:p>
    <w:p w14:paraId="2D91E403" w14:textId="77777777" w:rsidR="002A1064" w:rsidRDefault="002A1064" w:rsidP="002A1064">
      <w:pPr>
        <w:rPr>
          <w:rFonts w:asciiTheme="majorHAnsi" w:hAnsiTheme="majorHAnsi"/>
        </w:rPr>
      </w:pPr>
    </w:p>
    <w:p w14:paraId="50666BA0" w14:textId="77777777" w:rsidR="002A1064" w:rsidRPr="002A1064" w:rsidRDefault="002A1064" w:rsidP="002A1064">
      <w:pPr>
        <w:rPr>
          <w:rFonts w:asciiTheme="majorHAnsi" w:hAnsiTheme="majorHAnsi"/>
        </w:rPr>
      </w:pPr>
    </w:p>
    <w:p w14:paraId="5178FBC7" w14:textId="295FF0B7" w:rsidR="0024280C" w:rsidRPr="0024280C" w:rsidRDefault="0024280C" w:rsidP="0024280C">
      <w:pPr>
        <w:rPr>
          <w:rFonts w:asciiTheme="majorHAnsi" w:hAnsiTheme="majorHAnsi"/>
        </w:rPr>
      </w:pPr>
      <w:r>
        <w:rPr>
          <w:rFonts w:asciiTheme="majorHAnsi" w:hAnsiTheme="majorHAnsi"/>
        </w:rPr>
        <w:t>Closing comment:</w:t>
      </w:r>
    </w:p>
    <w:p w14:paraId="00BAE601" w14:textId="77777777" w:rsidR="002A1064" w:rsidRDefault="0024280C" w:rsidP="0024280C">
      <w:pPr>
        <w:pStyle w:val="ListParagraph"/>
        <w:numPr>
          <w:ilvl w:val="0"/>
          <w:numId w:val="12"/>
        </w:numPr>
        <w:rPr>
          <w:rFonts w:asciiTheme="majorHAnsi" w:hAnsiTheme="majorHAnsi"/>
        </w:rPr>
      </w:pPr>
      <w:r w:rsidRPr="0024280C">
        <w:rPr>
          <w:rFonts w:asciiTheme="majorHAnsi" w:hAnsiTheme="majorHAnsi"/>
        </w:rPr>
        <w:t>What is going on here</w:t>
      </w:r>
      <w:r w:rsidR="002A1064">
        <w:rPr>
          <w:rFonts w:asciiTheme="majorHAnsi" w:hAnsiTheme="majorHAnsi"/>
        </w:rPr>
        <w:t xml:space="preserve"> I asked at the beginning</w:t>
      </w:r>
      <w:r w:rsidRPr="0024280C">
        <w:rPr>
          <w:rFonts w:asciiTheme="majorHAnsi" w:hAnsiTheme="majorHAnsi"/>
        </w:rPr>
        <w:t xml:space="preserve">? What can it tell you about the architects, their work and the preoccupations in that work? </w:t>
      </w:r>
    </w:p>
    <w:p w14:paraId="1F9911E2" w14:textId="77777777" w:rsidR="002A1064" w:rsidRDefault="002A1064" w:rsidP="002A1064">
      <w:pPr>
        <w:pStyle w:val="ListParagraph"/>
        <w:rPr>
          <w:rFonts w:asciiTheme="majorHAnsi" w:hAnsiTheme="majorHAnsi"/>
        </w:rPr>
      </w:pPr>
    </w:p>
    <w:p w14:paraId="79C1972A" w14:textId="1D165363" w:rsidR="0024280C" w:rsidRPr="002A1064" w:rsidRDefault="0024280C" w:rsidP="002A1064">
      <w:pPr>
        <w:pStyle w:val="ListParagraph"/>
        <w:rPr>
          <w:rFonts w:asciiTheme="majorHAnsi" w:hAnsiTheme="majorHAnsi"/>
        </w:rPr>
      </w:pPr>
      <w:r w:rsidRPr="002A1064">
        <w:rPr>
          <w:rFonts w:asciiTheme="majorHAnsi" w:hAnsiTheme="majorHAnsi"/>
        </w:rPr>
        <w:t>The clue of course is in the title.</w:t>
      </w:r>
    </w:p>
    <w:p w14:paraId="61D83BA1" w14:textId="77777777" w:rsidR="0024280C" w:rsidRPr="0024280C" w:rsidRDefault="0024280C" w:rsidP="0024280C">
      <w:pPr>
        <w:pStyle w:val="ListParagraph"/>
        <w:rPr>
          <w:rFonts w:asciiTheme="majorHAnsi" w:hAnsiTheme="majorHAnsi"/>
        </w:rPr>
      </w:pPr>
    </w:p>
    <w:p w14:paraId="272696B0" w14:textId="4E4FBF67" w:rsidR="0024280C" w:rsidRDefault="002A1064">
      <w:pPr>
        <w:rPr>
          <w:rFonts w:asciiTheme="majorHAnsi" w:hAnsiTheme="majorHAnsi"/>
        </w:rPr>
      </w:pPr>
      <w:r>
        <w:rPr>
          <w:rFonts w:asciiTheme="majorHAnsi" w:hAnsiTheme="majorHAnsi"/>
        </w:rPr>
        <w:t>Thank you.</w:t>
      </w:r>
      <w:bookmarkStart w:id="0" w:name="_GoBack"/>
      <w:bookmarkEnd w:id="0"/>
    </w:p>
    <w:p w14:paraId="0E6FAECA" w14:textId="77777777" w:rsidR="0024280C" w:rsidRDefault="0024280C">
      <w:pPr>
        <w:rPr>
          <w:rFonts w:asciiTheme="majorHAnsi" w:hAnsiTheme="majorHAnsi"/>
        </w:rPr>
      </w:pPr>
    </w:p>
    <w:p w14:paraId="6D912E7B" w14:textId="77777777" w:rsidR="0024280C" w:rsidRDefault="0024280C">
      <w:pPr>
        <w:rPr>
          <w:rFonts w:asciiTheme="majorHAnsi" w:hAnsiTheme="majorHAnsi"/>
        </w:rPr>
      </w:pPr>
    </w:p>
    <w:p w14:paraId="75B1203D" w14:textId="77777777" w:rsidR="0024280C" w:rsidRDefault="0024280C">
      <w:pPr>
        <w:rPr>
          <w:rFonts w:asciiTheme="majorHAnsi" w:hAnsiTheme="majorHAnsi"/>
        </w:rPr>
      </w:pPr>
    </w:p>
    <w:p w14:paraId="272EB23B" w14:textId="77777777" w:rsidR="0024280C" w:rsidRDefault="0024280C">
      <w:pPr>
        <w:rPr>
          <w:rFonts w:asciiTheme="majorHAnsi" w:hAnsiTheme="majorHAnsi"/>
        </w:rPr>
      </w:pPr>
    </w:p>
    <w:p w14:paraId="457854D4" w14:textId="77777777" w:rsidR="0024280C" w:rsidRDefault="0024280C">
      <w:pPr>
        <w:rPr>
          <w:rFonts w:asciiTheme="majorHAnsi" w:hAnsiTheme="majorHAnsi"/>
        </w:rPr>
      </w:pPr>
    </w:p>
    <w:p w14:paraId="345B2939" w14:textId="77777777" w:rsidR="0024280C" w:rsidRDefault="0024280C">
      <w:pPr>
        <w:rPr>
          <w:rFonts w:asciiTheme="majorHAnsi" w:hAnsiTheme="majorHAnsi"/>
        </w:rPr>
      </w:pPr>
    </w:p>
    <w:p w14:paraId="2849523D" w14:textId="77777777" w:rsidR="0024280C" w:rsidRDefault="0024280C">
      <w:pPr>
        <w:rPr>
          <w:rFonts w:asciiTheme="majorHAnsi" w:hAnsiTheme="majorHAnsi"/>
        </w:rPr>
      </w:pPr>
    </w:p>
    <w:p w14:paraId="1FE4C288" w14:textId="77777777" w:rsidR="0024280C" w:rsidRDefault="0024280C">
      <w:pPr>
        <w:rPr>
          <w:rFonts w:asciiTheme="majorHAnsi" w:hAnsiTheme="majorHAnsi"/>
        </w:rPr>
      </w:pPr>
    </w:p>
    <w:p w14:paraId="2607A31D" w14:textId="77777777" w:rsidR="0024280C" w:rsidRDefault="0024280C">
      <w:pPr>
        <w:rPr>
          <w:rFonts w:asciiTheme="majorHAnsi" w:hAnsiTheme="majorHAnsi"/>
        </w:rPr>
      </w:pPr>
    </w:p>
    <w:p w14:paraId="0E0962DC" w14:textId="77777777" w:rsidR="0024280C" w:rsidRDefault="0024280C">
      <w:pPr>
        <w:rPr>
          <w:rFonts w:asciiTheme="majorHAnsi" w:hAnsiTheme="majorHAnsi"/>
        </w:rPr>
      </w:pPr>
    </w:p>
    <w:p w14:paraId="192244CD" w14:textId="77777777" w:rsidR="0024280C" w:rsidRDefault="0024280C">
      <w:pPr>
        <w:rPr>
          <w:rFonts w:asciiTheme="majorHAnsi" w:hAnsiTheme="majorHAnsi"/>
        </w:rPr>
      </w:pPr>
    </w:p>
    <w:p w14:paraId="52B62CC3" w14:textId="77777777" w:rsidR="0024280C" w:rsidRDefault="0024280C">
      <w:pPr>
        <w:rPr>
          <w:rFonts w:asciiTheme="majorHAnsi" w:hAnsiTheme="majorHAnsi"/>
        </w:rPr>
      </w:pPr>
    </w:p>
    <w:p w14:paraId="31E008D6" w14:textId="77777777" w:rsidR="0024280C" w:rsidRDefault="0024280C">
      <w:pPr>
        <w:rPr>
          <w:rFonts w:asciiTheme="majorHAnsi" w:hAnsiTheme="majorHAnsi"/>
        </w:rPr>
      </w:pPr>
    </w:p>
    <w:p w14:paraId="7ABFC4F8" w14:textId="77777777" w:rsidR="0024280C" w:rsidRDefault="0024280C">
      <w:pPr>
        <w:rPr>
          <w:rFonts w:asciiTheme="majorHAnsi" w:hAnsiTheme="majorHAnsi"/>
        </w:rPr>
      </w:pPr>
    </w:p>
    <w:p w14:paraId="29F44605" w14:textId="77777777" w:rsidR="0024280C" w:rsidRDefault="0024280C">
      <w:pPr>
        <w:rPr>
          <w:rFonts w:asciiTheme="majorHAnsi" w:hAnsiTheme="majorHAnsi"/>
        </w:rPr>
      </w:pPr>
    </w:p>
    <w:p w14:paraId="1B2F0543" w14:textId="77777777" w:rsidR="0024280C" w:rsidRDefault="0024280C">
      <w:pPr>
        <w:rPr>
          <w:rFonts w:asciiTheme="majorHAnsi" w:hAnsiTheme="majorHAnsi"/>
        </w:rPr>
      </w:pPr>
    </w:p>
    <w:p w14:paraId="75E98DD7" w14:textId="77777777" w:rsidR="0024280C" w:rsidRDefault="0024280C">
      <w:pPr>
        <w:rPr>
          <w:rFonts w:asciiTheme="majorHAnsi" w:hAnsiTheme="majorHAnsi"/>
        </w:rPr>
      </w:pPr>
    </w:p>
    <w:p w14:paraId="1BF35B48" w14:textId="77777777" w:rsidR="0024280C" w:rsidRDefault="0024280C">
      <w:pPr>
        <w:rPr>
          <w:rFonts w:asciiTheme="majorHAnsi" w:hAnsiTheme="majorHAnsi"/>
        </w:rPr>
      </w:pPr>
    </w:p>
    <w:p w14:paraId="62019B77" w14:textId="77777777" w:rsidR="0024280C" w:rsidRDefault="0024280C">
      <w:pPr>
        <w:rPr>
          <w:rFonts w:asciiTheme="majorHAnsi" w:hAnsiTheme="majorHAnsi"/>
        </w:rPr>
      </w:pPr>
    </w:p>
    <w:p w14:paraId="72B61AEA" w14:textId="77777777" w:rsidR="0024280C" w:rsidRDefault="0024280C">
      <w:pPr>
        <w:rPr>
          <w:rFonts w:asciiTheme="majorHAnsi" w:hAnsiTheme="majorHAnsi"/>
        </w:rPr>
      </w:pPr>
    </w:p>
    <w:p w14:paraId="4F33786B" w14:textId="77777777" w:rsidR="0024280C" w:rsidRDefault="0024280C">
      <w:pPr>
        <w:rPr>
          <w:rFonts w:asciiTheme="majorHAnsi" w:hAnsiTheme="majorHAnsi"/>
        </w:rPr>
      </w:pPr>
    </w:p>
    <w:p w14:paraId="049F92FE" w14:textId="77777777" w:rsidR="0024280C" w:rsidRDefault="0024280C">
      <w:pPr>
        <w:rPr>
          <w:rFonts w:asciiTheme="majorHAnsi" w:hAnsiTheme="majorHAnsi"/>
        </w:rPr>
      </w:pPr>
    </w:p>
    <w:p w14:paraId="78D6BFE2" w14:textId="77777777" w:rsidR="0024280C" w:rsidRDefault="0024280C">
      <w:pPr>
        <w:rPr>
          <w:rFonts w:asciiTheme="majorHAnsi" w:hAnsiTheme="majorHAnsi"/>
        </w:rPr>
      </w:pPr>
    </w:p>
    <w:p w14:paraId="618C4858" w14:textId="77777777" w:rsidR="0024280C" w:rsidRDefault="0024280C">
      <w:pPr>
        <w:rPr>
          <w:rFonts w:asciiTheme="majorHAnsi" w:hAnsiTheme="majorHAnsi"/>
        </w:rPr>
      </w:pPr>
    </w:p>
    <w:p w14:paraId="5DC052ED" w14:textId="77777777" w:rsidR="0024280C" w:rsidRDefault="0024280C">
      <w:pPr>
        <w:rPr>
          <w:rFonts w:asciiTheme="majorHAnsi" w:hAnsiTheme="majorHAnsi"/>
          <w:b/>
        </w:rPr>
      </w:pPr>
    </w:p>
    <w:p w14:paraId="6DF076C4" w14:textId="0A841F5F" w:rsidR="00AE1226" w:rsidRPr="00D747F0" w:rsidRDefault="00AE1226">
      <w:pPr>
        <w:rPr>
          <w:rFonts w:asciiTheme="majorHAnsi" w:hAnsiTheme="majorHAnsi"/>
          <w:i/>
        </w:rPr>
      </w:pPr>
      <w:r w:rsidRPr="00D747F0">
        <w:rPr>
          <w:rFonts w:asciiTheme="majorHAnsi" w:hAnsiTheme="majorHAnsi"/>
          <w:i/>
        </w:rPr>
        <w:t>“To make someone able to do something” (Cambridge Dictionary)</w:t>
      </w:r>
    </w:p>
    <w:p w14:paraId="09B44679" w14:textId="77777777" w:rsidR="00AE1226" w:rsidRDefault="00AE1226">
      <w:pPr>
        <w:rPr>
          <w:rFonts w:asciiTheme="majorHAnsi" w:hAnsiTheme="majorHAnsi"/>
        </w:rPr>
      </w:pPr>
    </w:p>
    <w:p w14:paraId="3D6BC966" w14:textId="24F86390" w:rsidR="006F3BE1" w:rsidRDefault="006F3BE1">
      <w:pPr>
        <w:rPr>
          <w:rFonts w:asciiTheme="majorHAnsi" w:hAnsiTheme="majorHAnsi"/>
        </w:rPr>
      </w:pPr>
      <w:r>
        <w:rPr>
          <w:rFonts w:asciiTheme="majorHAnsi" w:hAnsiTheme="majorHAnsi"/>
        </w:rPr>
        <w:t>What does our society want of its architects</w:t>
      </w:r>
      <w:r w:rsidR="00CD1D50">
        <w:rPr>
          <w:rFonts w:asciiTheme="majorHAnsi" w:hAnsiTheme="majorHAnsi"/>
        </w:rPr>
        <w:t xml:space="preserve"> today</w:t>
      </w:r>
      <w:r w:rsidR="00383060">
        <w:rPr>
          <w:rFonts w:asciiTheme="majorHAnsi" w:hAnsiTheme="majorHAnsi"/>
        </w:rPr>
        <w:t>? This is a pertinent</w:t>
      </w:r>
      <w:r>
        <w:rPr>
          <w:rFonts w:asciiTheme="majorHAnsi" w:hAnsiTheme="majorHAnsi"/>
        </w:rPr>
        <w:t xml:space="preserve"> question at the beginning of the 21</w:t>
      </w:r>
      <w:r w:rsidRPr="006F3BE1">
        <w:rPr>
          <w:rFonts w:asciiTheme="majorHAnsi" w:hAnsiTheme="majorHAnsi"/>
          <w:vertAlign w:val="superscript"/>
        </w:rPr>
        <w:t>st</w:t>
      </w:r>
      <w:r w:rsidR="00CD1D50">
        <w:rPr>
          <w:rFonts w:asciiTheme="majorHAnsi" w:hAnsiTheme="majorHAnsi"/>
        </w:rPr>
        <w:t xml:space="preserve"> century</w:t>
      </w:r>
      <w:proofErr w:type="gramStart"/>
      <w:r w:rsidR="00CD1D50">
        <w:rPr>
          <w:rFonts w:asciiTheme="majorHAnsi" w:hAnsiTheme="majorHAnsi"/>
        </w:rPr>
        <w:t>;</w:t>
      </w:r>
      <w:proofErr w:type="gramEnd"/>
      <w:r>
        <w:rPr>
          <w:rFonts w:asciiTheme="majorHAnsi" w:hAnsiTheme="majorHAnsi"/>
        </w:rPr>
        <w:t xml:space="preserve"> a</w:t>
      </w:r>
      <w:r w:rsidR="00CD1D50">
        <w:rPr>
          <w:rFonts w:asciiTheme="majorHAnsi" w:hAnsiTheme="majorHAnsi"/>
        </w:rPr>
        <w:t xml:space="preserve"> time of </w:t>
      </w:r>
      <w:r>
        <w:rPr>
          <w:rFonts w:asciiTheme="majorHAnsi" w:hAnsiTheme="majorHAnsi"/>
        </w:rPr>
        <w:t>much ambivalenc</w:t>
      </w:r>
      <w:r w:rsidR="00AA1843">
        <w:rPr>
          <w:rFonts w:asciiTheme="majorHAnsi" w:hAnsiTheme="majorHAnsi"/>
        </w:rPr>
        <w:t xml:space="preserve">e where </w:t>
      </w:r>
      <w:r w:rsidR="00383060">
        <w:rPr>
          <w:rFonts w:asciiTheme="majorHAnsi" w:hAnsiTheme="majorHAnsi"/>
        </w:rPr>
        <w:t xml:space="preserve">many </w:t>
      </w:r>
      <w:r w:rsidR="00D747F0">
        <w:rPr>
          <w:rFonts w:asciiTheme="majorHAnsi" w:hAnsiTheme="majorHAnsi"/>
        </w:rPr>
        <w:t xml:space="preserve">restrictive </w:t>
      </w:r>
      <w:r w:rsidR="00AA1843">
        <w:rPr>
          <w:rFonts w:asciiTheme="majorHAnsi" w:hAnsiTheme="majorHAnsi"/>
        </w:rPr>
        <w:t xml:space="preserve">forces </w:t>
      </w:r>
      <w:r w:rsidR="00D747F0">
        <w:rPr>
          <w:rFonts w:asciiTheme="majorHAnsi" w:hAnsiTheme="majorHAnsi"/>
        </w:rPr>
        <w:t xml:space="preserve">limit </w:t>
      </w:r>
      <w:r>
        <w:rPr>
          <w:rFonts w:asciiTheme="majorHAnsi" w:hAnsiTheme="majorHAnsi"/>
        </w:rPr>
        <w:t>the architect’s co</w:t>
      </w:r>
      <w:r w:rsidR="00D747F0">
        <w:rPr>
          <w:rFonts w:asciiTheme="majorHAnsi" w:hAnsiTheme="majorHAnsi"/>
        </w:rPr>
        <w:t>ntribution</w:t>
      </w:r>
      <w:r>
        <w:rPr>
          <w:rFonts w:asciiTheme="majorHAnsi" w:hAnsiTheme="majorHAnsi"/>
        </w:rPr>
        <w:t>. In the UK</w:t>
      </w:r>
      <w:r w:rsidR="00383060">
        <w:rPr>
          <w:rFonts w:asciiTheme="majorHAnsi" w:hAnsiTheme="majorHAnsi"/>
        </w:rPr>
        <w:t xml:space="preserve">, </w:t>
      </w:r>
      <w:r>
        <w:rPr>
          <w:rFonts w:asciiTheme="majorHAnsi" w:hAnsiTheme="majorHAnsi"/>
        </w:rPr>
        <w:t>increasingly risk-averse procurement</w:t>
      </w:r>
      <w:r w:rsidR="00AA1843">
        <w:rPr>
          <w:rFonts w:asciiTheme="majorHAnsi" w:hAnsiTheme="majorHAnsi"/>
        </w:rPr>
        <w:t xml:space="preserve"> and construction process</w:t>
      </w:r>
      <w:r w:rsidR="001F2876">
        <w:rPr>
          <w:rFonts w:asciiTheme="majorHAnsi" w:hAnsiTheme="majorHAnsi"/>
        </w:rPr>
        <w:t xml:space="preserve">es </w:t>
      </w:r>
      <w:r w:rsidR="00AA1843">
        <w:rPr>
          <w:rFonts w:asciiTheme="majorHAnsi" w:hAnsiTheme="majorHAnsi"/>
        </w:rPr>
        <w:t>tolerate</w:t>
      </w:r>
      <w:r w:rsidR="00CF13BF">
        <w:rPr>
          <w:rFonts w:asciiTheme="majorHAnsi" w:hAnsiTheme="majorHAnsi"/>
        </w:rPr>
        <w:t xml:space="preserve"> situations where</w:t>
      </w:r>
      <w:r w:rsidR="00383060">
        <w:rPr>
          <w:rFonts w:asciiTheme="majorHAnsi" w:hAnsiTheme="majorHAnsi"/>
        </w:rPr>
        <w:t xml:space="preserve"> even </w:t>
      </w:r>
      <w:r w:rsidR="001F2876">
        <w:rPr>
          <w:rFonts w:asciiTheme="majorHAnsi" w:hAnsiTheme="majorHAnsi"/>
        </w:rPr>
        <w:t>a client’s lender or</w:t>
      </w:r>
      <w:r w:rsidR="00CD1D50">
        <w:rPr>
          <w:rFonts w:asciiTheme="majorHAnsi" w:hAnsiTheme="majorHAnsi"/>
        </w:rPr>
        <w:t xml:space="preserve"> a</w:t>
      </w:r>
      <w:r>
        <w:rPr>
          <w:rFonts w:asciiTheme="majorHAnsi" w:hAnsiTheme="majorHAnsi"/>
        </w:rPr>
        <w:t xml:space="preserve"> co</w:t>
      </w:r>
      <w:r w:rsidR="00AA1843">
        <w:rPr>
          <w:rFonts w:asciiTheme="majorHAnsi" w:hAnsiTheme="majorHAnsi"/>
        </w:rPr>
        <w:t>ntractor’s insurance company</w:t>
      </w:r>
      <w:r w:rsidR="001F2876">
        <w:rPr>
          <w:rFonts w:asciiTheme="majorHAnsi" w:hAnsiTheme="majorHAnsi"/>
        </w:rPr>
        <w:t xml:space="preserve"> can</w:t>
      </w:r>
      <w:r w:rsidR="00AA1843">
        <w:rPr>
          <w:rFonts w:asciiTheme="majorHAnsi" w:hAnsiTheme="majorHAnsi"/>
        </w:rPr>
        <w:t xml:space="preserve"> </w:t>
      </w:r>
      <w:r>
        <w:rPr>
          <w:rFonts w:asciiTheme="majorHAnsi" w:hAnsiTheme="majorHAnsi"/>
        </w:rPr>
        <w:t>determi</w:t>
      </w:r>
      <w:r w:rsidR="001F2876">
        <w:rPr>
          <w:rFonts w:asciiTheme="majorHAnsi" w:hAnsiTheme="majorHAnsi"/>
        </w:rPr>
        <w:t>ne</w:t>
      </w:r>
      <w:r>
        <w:rPr>
          <w:rFonts w:asciiTheme="majorHAnsi" w:hAnsiTheme="majorHAnsi"/>
        </w:rPr>
        <w:t xml:space="preserve"> the </w:t>
      </w:r>
      <w:r w:rsidR="00AA1843">
        <w:rPr>
          <w:rFonts w:asciiTheme="majorHAnsi" w:hAnsiTheme="majorHAnsi"/>
        </w:rPr>
        <w:t xml:space="preserve">construction </w:t>
      </w:r>
      <w:r>
        <w:rPr>
          <w:rFonts w:asciiTheme="majorHAnsi" w:hAnsiTheme="majorHAnsi"/>
        </w:rPr>
        <w:t>specification</w:t>
      </w:r>
      <w:r w:rsidR="00D747F0">
        <w:rPr>
          <w:rFonts w:asciiTheme="majorHAnsi" w:hAnsiTheme="majorHAnsi"/>
        </w:rPr>
        <w:t xml:space="preserve"> of a project</w:t>
      </w:r>
      <w:r w:rsidR="001F2876">
        <w:rPr>
          <w:rFonts w:asciiTheme="majorHAnsi" w:hAnsiTheme="majorHAnsi"/>
        </w:rPr>
        <w:t>,</w:t>
      </w:r>
      <w:r>
        <w:rPr>
          <w:rFonts w:asciiTheme="majorHAnsi" w:hAnsiTheme="majorHAnsi"/>
        </w:rPr>
        <w:t xml:space="preserve"> despite the professional expertise of the architect. Oth</w:t>
      </w:r>
      <w:r w:rsidR="00CD1D50">
        <w:rPr>
          <w:rFonts w:asciiTheme="majorHAnsi" w:hAnsiTheme="majorHAnsi"/>
        </w:rPr>
        <w:t>er forces prevent</w:t>
      </w:r>
      <w:r>
        <w:rPr>
          <w:rFonts w:asciiTheme="majorHAnsi" w:hAnsiTheme="majorHAnsi"/>
        </w:rPr>
        <w:t xml:space="preserve"> small or emerging practices a</w:t>
      </w:r>
      <w:r w:rsidR="00CD1D50">
        <w:rPr>
          <w:rFonts w:asciiTheme="majorHAnsi" w:hAnsiTheme="majorHAnsi"/>
        </w:rPr>
        <w:t xml:space="preserve">ccess to public work, running </w:t>
      </w:r>
      <w:r>
        <w:rPr>
          <w:rFonts w:asciiTheme="majorHAnsi" w:hAnsiTheme="majorHAnsi"/>
        </w:rPr>
        <w:t>serious risk</w:t>
      </w:r>
      <w:r w:rsidR="00CD1D50">
        <w:rPr>
          <w:rFonts w:asciiTheme="majorHAnsi" w:hAnsiTheme="majorHAnsi"/>
        </w:rPr>
        <w:t>s</w:t>
      </w:r>
      <w:r>
        <w:rPr>
          <w:rFonts w:asciiTheme="majorHAnsi" w:hAnsiTheme="majorHAnsi"/>
        </w:rPr>
        <w:t xml:space="preserve"> of stifling innovation and limiting the</w:t>
      </w:r>
      <w:r w:rsidR="00AA1843">
        <w:rPr>
          <w:rFonts w:asciiTheme="majorHAnsi" w:hAnsiTheme="majorHAnsi"/>
        </w:rPr>
        <w:t xml:space="preserve"> opportunities for subsequent</w:t>
      </w:r>
      <w:r>
        <w:rPr>
          <w:rFonts w:asciiTheme="majorHAnsi" w:hAnsiTheme="majorHAnsi"/>
        </w:rPr>
        <w:t xml:space="preserve"> </w:t>
      </w:r>
      <w:r w:rsidR="00CD1D50">
        <w:rPr>
          <w:rFonts w:asciiTheme="majorHAnsi" w:hAnsiTheme="majorHAnsi"/>
        </w:rPr>
        <w:t>generations</w:t>
      </w:r>
      <w:r w:rsidR="00AA1843">
        <w:rPr>
          <w:rFonts w:asciiTheme="majorHAnsi" w:hAnsiTheme="majorHAnsi"/>
        </w:rPr>
        <w:t xml:space="preserve"> </w:t>
      </w:r>
      <w:r w:rsidR="001F2876">
        <w:rPr>
          <w:rFonts w:asciiTheme="majorHAnsi" w:hAnsiTheme="majorHAnsi"/>
        </w:rPr>
        <w:t>to develop</w:t>
      </w:r>
      <w:r w:rsidR="00AA1843">
        <w:rPr>
          <w:rFonts w:asciiTheme="majorHAnsi" w:hAnsiTheme="majorHAnsi"/>
        </w:rPr>
        <w:t xml:space="preserve"> their skills</w:t>
      </w:r>
      <w:r w:rsidR="00CD1D50">
        <w:rPr>
          <w:rFonts w:asciiTheme="majorHAnsi" w:hAnsiTheme="majorHAnsi"/>
        </w:rPr>
        <w:t>. In Scotland</w:t>
      </w:r>
      <w:r w:rsidR="00AA1843">
        <w:rPr>
          <w:rFonts w:asciiTheme="majorHAnsi" w:hAnsiTheme="majorHAnsi"/>
        </w:rPr>
        <w:t>,</w:t>
      </w:r>
      <w:r w:rsidR="00CD1D50">
        <w:rPr>
          <w:rFonts w:asciiTheme="majorHAnsi" w:hAnsiTheme="majorHAnsi"/>
        </w:rPr>
        <w:t xml:space="preserve"> </w:t>
      </w:r>
      <w:r>
        <w:rPr>
          <w:rFonts w:asciiTheme="majorHAnsi" w:hAnsiTheme="majorHAnsi"/>
        </w:rPr>
        <w:t>the Government’s Architecture and Design Polic</w:t>
      </w:r>
      <w:r w:rsidR="009D4FF6">
        <w:rPr>
          <w:rFonts w:asciiTheme="majorHAnsi" w:hAnsiTheme="majorHAnsi"/>
        </w:rPr>
        <w:t xml:space="preserve">y is </w:t>
      </w:r>
      <w:r w:rsidR="001F2876">
        <w:rPr>
          <w:rFonts w:asciiTheme="majorHAnsi" w:hAnsiTheme="majorHAnsi"/>
        </w:rPr>
        <w:t xml:space="preserve">currently </w:t>
      </w:r>
      <w:r w:rsidR="009D4FF6">
        <w:rPr>
          <w:rFonts w:asciiTheme="majorHAnsi" w:hAnsiTheme="majorHAnsi"/>
        </w:rPr>
        <w:t xml:space="preserve">unconnected to </w:t>
      </w:r>
      <w:r>
        <w:rPr>
          <w:rFonts w:asciiTheme="majorHAnsi" w:hAnsiTheme="majorHAnsi"/>
        </w:rPr>
        <w:t>procurement process</w:t>
      </w:r>
      <w:r w:rsidR="009D4FF6">
        <w:rPr>
          <w:rFonts w:asciiTheme="majorHAnsi" w:hAnsiTheme="majorHAnsi"/>
        </w:rPr>
        <w:t>es</w:t>
      </w:r>
      <w:r w:rsidR="001D6993">
        <w:rPr>
          <w:rFonts w:asciiTheme="majorHAnsi" w:hAnsiTheme="majorHAnsi"/>
        </w:rPr>
        <w:t>,</w:t>
      </w:r>
      <w:r w:rsidR="00383060">
        <w:rPr>
          <w:rFonts w:asciiTheme="majorHAnsi" w:hAnsiTheme="majorHAnsi"/>
        </w:rPr>
        <w:t xml:space="preserve"> inhibiting</w:t>
      </w:r>
      <w:r w:rsidR="00AA1843">
        <w:rPr>
          <w:rFonts w:asciiTheme="majorHAnsi" w:hAnsiTheme="majorHAnsi"/>
        </w:rPr>
        <w:t xml:space="preserve"> its </w:t>
      </w:r>
      <w:r w:rsidR="001D6993">
        <w:rPr>
          <w:rFonts w:asciiTheme="majorHAnsi" w:hAnsiTheme="majorHAnsi"/>
        </w:rPr>
        <w:t xml:space="preserve">influence and </w:t>
      </w:r>
      <w:r w:rsidR="00AA1843">
        <w:rPr>
          <w:rFonts w:asciiTheme="majorHAnsi" w:hAnsiTheme="majorHAnsi"/>
        </w:rPr>
        <w:t xml:space="preserve">impact. </w:t>
      </w:r>
      <w:r>
        <w:rPr>
          <w:rFonts w:asciiTheme="majorHAnsi" w:hAnsiTheme="majorHAnsi"/>
        </w:rPr>
        <w:t>From an architectural perspective</w:t>
      </w:r>
      <w:r w:rsidR="00383060">
        <w:rPr>
          <w:rFonts w:asciiTheme="majorHAnsi" w:hAnsiTheme="majorHAnsi"/>
        </w:rPr>
        <w:t xml:space="preserve"> and despite the plans</w:t>
      </w:r>
      <w:r w:rsidR="00CF13BF">
        <w:rPr>
          <w:rFonts w:asciiTheme="majorHAnsi" w:hAnsiTheme="majorHAnsi"/>
        </w:rPr>
        <w:t xml:space="preserve"> for a 2016 Festival of Architec</w:t>
      </w:r>
      <w:r w:rsidR="00383060">
        <w:rPr>
          <w:rFonts w:asciiTheme="majorHAnsi" w:hAnsiTheme="majorHAnsi"/>
        </w:rPr>
        <w:t>ture</w:t>
      </w:r>
      <w:r w:rsidR="00CF13BF">
        <w:rPr>
          <w:rFonts w:asciiTheme="majorHAnsi" w:hAnsiTheme="majorHAnsi"/>
        </w:rPr>
        <w:t xml:space="preserve"> in Scotland</w:t>
      </w:r>
      <w:r>
        <w:rPr>
          <w:rFonts w:asciiTheme="majorHAnsi" w:hAnsiTheme="majorHAnsi"/>
        </w:rPr>
        <w:t xml:space="preserve">, </w:t>
      </w:r>
      <w:r w:rsidR="00CF13BF">
        <w:rPr>
          <w:rFonts w:asciiTheme="majorHAnsi" w:hAnsiTheme="majorHAnsi"/>
        </w:rPr>
        <w:t>the business of finding and delivering architecture</w:t>
      </w:r>
      <w:r w:rsidR="00383060">
        <w:rPr>
          <w:rFonts w:asciiTheme="majorHAnsi" w:hAnsiTheme="majorHAnsi"/>
        </w:rPr>
        <w:t xml:space="preserve"> </w:t>
      </w:r>
      <w:r w:rsidR="00AA1843">
        <w:rPr>
          <w:rFonts w:asciiTheme="majorHAnsi" w:hAnsiTheme="majorHAnsi"/>
        </w:rPr>
        <w:t>seems constipated and anxious</w:t>
      </w:r>
      <w:r w:rsidR="00383060">
        <w:rPr>
          <w:rFonts w:asciiTheme="majorHAnsi" w:hAnsiTheme="majorHAnsi"/>
        </w:rPr>
        <w:t>;</w:t>
      </w:r>
      <w:r w:rsidR="00AA1843">
        <w:rPr>
          <w:rFonts w:asciiTheme="majorHAnsi" w:hAnsiTheme="majorHAnsi"/>
        </w:rPr>
        <w:t xml:space="preserve"> exhibiting a serious</w:t>
      </w:r>
      <w:r>
        <w:rPr>
          <w:rFonts w:asciiTheme="majorHAnsi" w:hAnsiTheme="majorHAnsi"/>
        </w:rPr>
        <w:t xml:space="preserve"> </w:t>
      </w:r>
      <w:r w:rsidR="00AA1843">
        <w:rPr>
          <w:rFonts w:asciiTheme="majorHAnsi" w:hAnsiTheme="majorHAnsi"/>
        </w:rPr>
        <w:t>lack</w:t>
      </w:r>
      <w:r>
        <w:rPr>
          <w:rFonts w:asciiTheme="majorHAnsi" w:hAnsiTheme="majorHAnsi"/>
        </w:rPr>
        <w:t xml:space="preserve"> </w:t>
      </w:r>
      <w:r w:rsidR="00AA1843">
        <w:rPr>
          <w:rFonts w:asciiTheme="majorHAnsi" w:hAnsiTheme="majorHAnsi"/>
        </w:rPr>
        <w:t>of</w:t>
      </w:r>
      <w:r w:rsidR="009D4FF6">
        <w:rPr>
          <w:rFonts w:asciiTheme="majorHAnsi" w:hAnsiTheme="majorHAnsi"/>
        </w:rPr>
        <w:t xml:space="preserve"> </w:t>
      </w:r>
      <w:r>
        <w:rPr>
          <w:rFonts w:asciiTheme="majorHAnsi" w:hAnsiTheme="majorHAnsi"/>
        </w:rPr>
        <w:t xml:space="preserve">confidence in </w:t>
      </w:r>
      <w:r w:rsidR="00AA1843">
        <w:rPr>
          <w:rFonts w:asciiTheme="majorHAnsi" w:hAnsiTheme="majorHAnsi"/>
        </w:rPr>
        <w:t>the future</w:t>
      </w:r>
      <w:r w:rsidR="001F2876">
        <w:rPr>
          <w:rFonts w:asciiTheme="majorHAnsi" w:hAnsiTheme="majorHAnsi"/>
        </w:rPr>
        <w:t xml:space="preserve"> and </w:t>
      </w:r>
      <w:r w:rsidR="00D747F0">
        <w:rPr>
          <w:rFonts w:asciiTheme="majorHAnsi" w:hAnsiTheme="majorHAnsi"/>
        </w:rPr>
        <w:t xml:space="preserve">our </w:t>
      </w:r>
      <w:r w:rsidR="001F2876">
        <w:rPr>
          <w:rFonts w:asciiTheme="majorHAnsi" w:hAnsiTheme="majorHAnsi"/>
        </w:rPr>
        <w:t>emerging architectural talent</w:t>
      </w:r>
      <w:r>
        <w:rPr>
          <w:rFonts w:asciiTheme="majorHAnsi" w:hAnsiTheme="majorHAnsi"/>
        </w:rPr>
        <w:t>.</w:t>
      </w:r>
      <w:r w:rsidR="009D4FF6">
        <w:rPr>
          <w:rFonts w:asciiTheme="majorHAnsi" w:hAnsiTheme="majorHAnsi"/>
        </w:rPr>
        <w:t xml:space="preserve"> </w:t>
      </w:r>
      <w:r w:rsidR="001D6993">
        <w:rPr>
          <w:rFonts w:asciiTheme="majorHAnsi" w:hAnsiTheme="majorHAnsi"/>
        </w:rPr>
        <w:t xml:space="preserve">Given that </w:t>
      </w:r>
      <w:r w:rsidR="00383060">
        <w:rPr>
          <w:rFonts w:asciiTheme="majorHAnsi" w:hAnsiTheme="majorHAnsi"/>
        </w:rPr>
        <w:t xml:space="preserve">particular </w:t>
      </w:r>
      <w:r w:rsidR="001D6993">
        <w:rPr>
          <w:rFonts w:asciiTheme="majorHAnsi" w:hAnsiTheme="majorHAnsi"/>
        </w:rPr>
        <w:t xml:space="preserve">context, it </w:t>
      </w:r>
      <w:r w:rsidR="001F2876">
        <w:rPr>
          <w:rFonts w:asciiTheme="majorHAnsi" w:hAnsiTheme="majorHAnsi"/>
        </w:rPr>
        <w:t xml:space="preserve">would be understandable to abandon </w:t>
      </w:r>
      <w:r w:rsidR="001D6993">
        <w:rPr>
          <w:rFonts w:asciiTheme="majorHAnsi" w:hAnsiTheme="majorHAnsi"/>
        </w:rPr>
        <w:t>hope</w:t>
      </w:r>
      <w:r w:rsidR="00383060">
        <w:rPr>
          <w:rFonts w:asciiTheme="majorHAnsi" w:hAnsiTheme="majorHAnsi"/>
        </w:rPr>
        <w:t xml:space="preserve"> and accept that there is little opportunity</w:t>
      </w:r>
      <w:r w:rsidR="00D747F0">
        <w:rPr>
          <w:rFonts w:asciiTheme="majorHAnsi" w:hAnsiTheme="majorHAnsi"/>
        </w:rPr>
        <w:t xml:space="preserve"> for</w:t>
      </w:r>
      <w:r w:rsidR="00383060">
        <w:rPr>
          <w:rFonts w:asciiTheme="majorHAnsi" w:hAnsiTheme="majorHAnsi"/>
        </w:rPr>
        <w:t xml:space="preserve"> new talent</w:t>
      </w:r>
      <w:r w:rsidR="00CF13BF">
        <w:rPr>
          <w:rFonts w:asciiTheme="majorHAnsi" w:hAnsiTheme="majorHAnsi"/>
        </w:rPr>
        <w:t xml:space="preserve">, innovation </w:t>
      </w:r>
      <w:r w:rsidR="00383060">
        <w:rPr>
          <w:rFonts w:asciiTheme="majorHAnsi" w:hAnsiTheme="majorHAnsi"/>
        </w:rPr>
        <w:t>or the chance to practice comprehensively</w:t>
      </w:r>
      <w:r w:rsidR="00D747F0">
        <w:rPr>
          <w:rFonts w:asciiTheme="majorHAnsi" w:hAnsiTheme="majorHAnsi"/>
        </w:rPr>
        <w:t xml:space="preserve"> </w:t>
      </w:r>
      <w:r w:rsidR="00CF13BF">
        <w:rPr>
          <w:rFonts w:asciiTheme="majorHAnsi" w:hAnsiTheme="majorHAnsi"/>
        </w:rPr>
        <w:t xml:space="preserve">as </w:t>
      </w:r>
      <w:r w:rsidR="00D747F0">
        <w:rPr>
          <w:rFonts w:asciiTheme="majorHAnsi" w:hAnsiTheme="majorHAnsi"/>
        </w:rPr>
        <w:t>an architect</w:t>
      </w:r>
      <w:r w:rsidR="001D6993">
        <w:rPr>
          <w:rFonts w:asciiTheme="majorHAnsi" w:hAnsiTheme="majorHAnsi"/>
        </w:rPr>
        <w:t>.</w:t>
      </w:r>
    </w:p>
    <w:p w14:paraId="56685663" w14:textId="77777777" w:rsidR="00603B8B" w:rsidRDefault="00603B8B" w:rsidP="00603B8B">
      <w:pPr>
        <w:rPr>
          <w:rFonts w:ascii="Calibri" w:hAnsi="Calibri" w:cs="Calibri"/>
        </w:rPr>
      </w:pPr>
    </w:p>
    <w:p w14:paraId="1D6C3DAB" w14:textId="79BF9F38" w:rsidR="00603B8B" w:rsidRDefault="00603B8B" w:rsidP="00603B8B">
      <w:pPr>
        <w:rPr>
          <w:rFonts w:ascii="Calibri" w:hAnsi="Calibri" w:cs="Calibri"/>
        </w:rPr>
      </w:pPr>
      <w:r>
        <w:rPr>
          <w:rFonts w:ascii="Calibri" w:hAnsi="Calibri" w:cs="Calibri"/>
        </w:rPr>
        <w:t>For the twenty-something graduate</w:t>
      </w:r>
      <w:r w:rsidR="001F2876">
        <w:rPr>
          <w:rFonts w:ascii="Calibri" w:hAnsi="Calibri" w:cs="Calibri"/>
        </w:rPr>
        <w:t xml:space="preserve"> today</w:t>
      </w:r>
      <w:r>
        <w:rPr>
          <w:rFonts w:ascii="Calibri" w:hAnsi="Calibri" w:cs="Calibri"/>
        </w:rPr>
        <w:t>, a global awareness a</w:t>
      </w:r>
      <w:r w:rsidR="001D6993">
        <w:rPr>
          <w:rFonts w:ascii="Calibri" w:hAnsi="Calibri" w:cs="Calibri"/>
        </w:rPr>
        <w:t>nd ethical perspective has developed</w:t>
      </w:r>
      <w:r w:rsidR="00D747F0">
        <w:rPr>
          <w:rFonts w:ascii="Calibri" w:hAnsi="Calibri" w:cs="Calibri"/>
        </w:rPr>
        <w:t xml:space="preserve"> </w:t>
      </w:r>
      <w:r w:rsidR="001F2876">
        <w:rPr>
          <w:rFonts w:ascii="Calibri" w:hAnsi="Calibri" w:cs="Calibri"/>
        </w:rPr>
        <w:t xml:space="preserve">throughout </w:t>
      </w:r>
      <w:r>
        <w:rPr>
          <w:rFonts w:ascii="Calibri" w:hAnsi="Calibri" w:cs="Calibri"/>
        </w:rPr>
        <w:t xml:space="preserve">childhood, </w:t>
      </w:r>
      <w:r w:rsidR="008D4F8F">
        <w:rPr>
          <w:rFonts w:ascii="Calibri" w:hAnsi="Calibri" w:cs="Calibri"/>
        </w:rPr>
        <w:t xml:space="preserve">particularly at school (in some </w:t>
      </w:r>
      <w:r>
        <w:rPr>
          <w:rFonts w:ascii="Calibri" w:hAnsi="Calibri" w:cs="Calibri"/>
        </w:rPr>
        <w:t>ways we</w:t>
      </w:r>
      <w:r w:rsidR="008D4F8F">
        <w:rPr>
          <w:rFonts w:ascii="Calibri" w:hAnsi="Calibri" w:cs="Calibri"/>
        </w:rPr>
        <w:t xml:space="preserve"> do</w:t>
      </w:r>
      <w:r>
        <w:rPr>
          <w:rFonts w:ascii="Calibri" w:hAnsi="Calibri" w:cs="Calibri"/>
        </w:rPr>
        <w:t xml:space="preserve"> live in an informed and enlightened culture). Consequently, </w:t>
      </w:r>
      <w:r w:rsidR="008D4F8F">
        <w:rPr>
          <w:rFonts w:ascii="Calibri" w:hAnsi="Calibri" w:cs="Calibri"/>
        </w:rPr>
        <w:t xml:space="preserve">much </w:t>
      </w:r>
      <w:r>
        <w:rPr>
          <w:rFonts w:ascii="Calibri" w:hAnsi="Calibri" w:cs="Calibri"/>
        </w:rPr>
        <w:t>more of the w</w:t>
      </w:r>
      <w:r w:rsidR="00D747F0">
        <w:rPr>
          <w:rFonts w:ascii="Calibri" w:hAnsi="Calibri" w:cs="Calibri"/>
        </w:rPr>
        <w:t>orld has become tangible</w:t>
      </w:r>
      <w:r w:rsidR="008D4F8F">
        <w:rPr>
          <w:rFonts w:ascii="Calibri" w:hAnsi="Calibri" w:cs="Calibri"/>
        </w:rPr>
        <w:t xml:space="preserve"> in all its beauty and horrors</w:t>
      </w:r>
      <w:r>
        <w:rPr>
          <w:rFonts w:ascii="Calibri" w:hAnsi="Calibri" w:cs="Calibri"/>
        </w:rPr>
        <w:t>. Whilst that in itself may hav</w:t>
      </w:r>
      <w:r w:rsidR="008D4F8F">
        <w:rPr>
          <w:rFonts w:ascii="Calibri" w:hAnsi="Calibri" w:cs="Calibri"/>
        </w:rPr>
        <w:t xml:space="preserve">e no influence at all on how a young architect </w:t>
      </w:r>
      <w:r w:rsidR="00D747F0">
        <w:rPr>
          <w:rFonts w:ascii="Calibri" w:hAnsi="Calibri" w:cs="Calibri"/>
        </w:rPr>
        <w:t xml:space="preserve">might </w:t>
      </w:r>
      <w:r>
        <w:rPr>
          <w:rFonts w:ascii="Calibri" w:hAnsi="Calibri" w:cs="Calibri"/>
        </w:rPr>
        <w:t xml:space="preserve">detail a façade element or deal with a building contractor, it will certainly have an effect on their ‘gathering place’ of ideas which informs the cultural hinterland and value system which they carry with them. According to </w:t>
      </w:r>
      <w:proofErr w:type="spellStart"/>
      <w:r>
        <w:rPr>
          <w:rFonts w:ascii="Calibri" w:hAnsi="Calibri" w:cs="Calibri"/>
        </w:rPr>
        <w:t>Minja</w:t>
      </w:r>
      <w:proofErr w:type="spellEnd"/>
      <w:r>
        <w:rPr>
          <w:rFonts w:ascii="Calibri" w:hAnsi="Calibri" w:cs="Calibri"/>
        </w:rPr>
        <w:t xml:space="preserve"> Yang</w:t>
      </w:r>
      <w:r>
        <w:rPr>
          <w:rFonts w:ascii="Calibri" w:hAnsi="Calibri" w:cs="Calibri"/>
          <w:vertAlign w:val="superscript"/>
        </w:rPr>
        <w:t xml:space="preserve">, </w:t>
      </w:r>
      <w:r w:rsidRPr="009D4FF6">
        <w:rPr>
          <w:rFonts w:asciiTheme="majorHAnsi" w:hAnsiTheme="majorHAnsi" w:cs="Times New Roman"/>
          <w:i/>
        </w:rPr>
        <w:t>“</w:t>
      </w:r>
      <w:proofErr w:type="gramStart"/>
      <w:r w:rsidRPr="009D4FF6">
        <w:rPr>
          <w:rFonts w:asciiTheme="majorHAnsi" w:hAnsiTheme="majorHAnsi" w:cs="Times New Roman"/>
          <w:i/>
        </w:rPr>
        <w:t>..</w:t>
      </w:r>
      <w:proofErr w:type="gramEnd"/>
      <w:r w:rsidRPr="009D4FF6">
        <w:rPr>
          <w:rFonts w:asciiTheme="majorHAnsi" w:hAnsiTheme="majorHAnsi" w:cs="Times New Roman"/>
          <w:i/>
        </w:rPr>
        <w:t>By 2025, the UN projects that nearly two-thirds of the world’s population will be living in cities</w:t>
      </w:r>
      <w:proofErr w:type="gramStart"/>
      <w:r w:rsidRPr="009D4FF6">
        <w:rPr>
          <w:rFonts w:asciiTheme="majorHAnsi" w:hAnsiTheme="majorHAnsi" w:cs="Times New Roman"/>
          <w:i/>
        </w:rPr>
        <w:t>..</w:t>
      </w:r>
      <w:proofErr w:type="gramEnd"/>
      <w:r w:rsidRPr="009D4FF6">
        <w:rPr>
          <w:rFonts w:asciiTheme="majorHAnsi" w:hAnsiTheme="majorHAnsi" w:cs="Times New Roman"/>
          <w:i/>
        </w:rPr>
        <w:t xml:space="preserve"> “</w:t>
      </w:r>
      <w:r>
        <w:rPr>
          <w:rFonts w:ascii="Calibri" w:hAnsi="Calibri" w:cs="Calibri"/>
        </w:rPr>
        <w:t xml:space="preserve"> The 21</w:t>
      </w:r>
      <w:r w:rsidRPr="00B52D0D">
        <w:rPr>
          <w:rFonts w:ascii="Calibri" w:hAnsi="Calibri" w:cs="Calibri"/>
          <w:vertAlign w:val="superscript"/>
        </w:rPr>
        <w:t>st</w:t>
      </w:r>
      <w:r>
        <w:rPr>
          <w:rFonts w:ascii="Calibri" w:hAnsi="Calibri" w:cs="Calibri"/>
        </w:rPr>
        <w:t xml:space="preserve"> century is already one of increasing oscillation between proximity and distance, local and global, tradition and innovation and this looks set to continue. </w:t>
      </w:r>
    </w:p>
    <w:p w14:paraId="030E69C1" w14:textId="77777777" w:rsidR="00D06CB7" w:rsidRPr="00FA2BFC" w:rsidRDefault="00D06CB7" w:rsidP="00603B8B">
      <w:pPr>
        <w:rPr>
          <w:rFonts w:ascii="Calibri" w:hAnsi="Calibri" w:cs="Calibri"/>
        </w:rPr>
      </w:pPr>
    </w:p>
    <w:p w14:paraId="31B3E53C" w14:textId="2E12CC69" w:rsidR="00603B8B" w:rsidRPr="0006200F" w:rsidRDefault="00D06CB7" w:rsidP="0006200F">
      <w:pPr>
        <w:widowControl w:val="0"/>
        <w:autoSpaceDE w:val="0"/>
        <w:autoSpaceDN w:val="0"/>
        <w:adjustRightInd w:val="0"/>
        <w:spacing w:after="240"/>
        <w:rPr>
          <w:rFonts w:cs="Times"/>
          <w:i/>
        </w:rPr>
      </w:pPr>
      <w:r>
        <w:rPr>
          <w:rFonts w:ascii="Calibri" w:hAnsi="Calibri" w:cs="Calibri"/>
        </w:rPr>
        <w:t xml:space="preserve">As we in the Global North become exponentially logged in to the world and the magnitude of its issues, we will increasingly be confronted with the question within our increasingly global community of who we are. Our </w:t>
      </w:r>
      <w:proofErr w:type="spellStart"/>
      <w:r>
        <w:rPr>
          <w:rFonts w:ascii="Calibri" w:hAnsi="Calibri" w:cs="Calibri"/>
        </w:rPr>
        <w:t>neighbour</w:t>
      </w:r>
      <w:proofErr w:type="spellEnd"/>
      <w:r>
        <w:rPr>
          <w:rFonts w:ascii="Calibri" w:hAnsi="Calibri" w:cs="Calibri"/>
        </w:rPr>
        <w:t xml:space="preserve"> is no longer someone </w:t>
      </w:r>
      <w:r w:rsidR="00D747F0">
        <w:rPr>
          <w:rFonts w:ascii="Calibri" w:hAnsi="Calibri" w:cs="Calibri"/>
        </w:rPr>
        <w:t xml:space="preserve">just </w:t>
      </w:r>
      <w:r>
        <w:rPr>
          <w:rFonts w:ascii="Calibri" w:hAnsi="Calibri" w:cs="Calibri"/>
        </w:rPr>
        <w:t>in the s</w:t>
      </w:r>
      <w:r w:rsidR="00D747F0">
        <w:rPr>
          <w:rFonts w:ascii="Calibri" w:hAnsi="Calibri" w:cs="Calibri"/>
        </w:rPr>
        <w:t>ame street, town or country, s</w:t>
      </w:r>
      <w:r>
        <w:rPr>
          <w:rFonts w:ascii="Calibri" w:hAnsi="Calibri" w:cs="Calibri"/>
        </w:rPr>
        <w:t xml:space="preserve">he is </w:t>
      </w:r>
      <w:r w:rsidR="00D747F0">
        <w:rPr>
          <w:rFonts w:ascii="Calibri" w:hAnsi="Calibri" w:cs="Calibri"/>
        </w:rPr>
        <w:t xml:space="preserve">also </w:t>
      </w:r>
      <w:r>
        <w:rPr>
          <w:rFonts w:ascii="Calibri" w:hAnsi="Calibri" w:cs="Calibri"/>
        </w:rPr>
        <w:t>at the other end of the world.</w:t>
      </w:r>
      <w:r>
        <w:rPr>
          <w:rFonts w:cs="Times"/>
          <w:i/>
        </w:rPr>
        <w:t xml:space="preserve"> </w:t>
      </w:r>
      <w:r>
        <w:rPr>
          <w:rFonts w:ascii="Calibri" w:hAnsi="Calibri" w:cs="Calibri"/>
        </w:rPr>
        <w:t>We are increasingly dwelling in one part of the world whilst designing and building in another and often for short periods. The responsibility to leave a r</w:t>
      </w:r>
      <w:r w:rsidR="00D747F0">
        <w:rPr>
          <w:rFonts w:ascii="Calibri" w:hAnsi="Calibri" w:cs="Calibri"/>
        </w:rPr>
        <w:t xml:space="preserve">elevant and meaningful </w:t>
      </w:r>
      <w:r>
        <w:rPr>
          <w:rFonts w:ascii="Calibri" w:hAnsi="Calibri" w:cs="Calibri"/>
        </w:rPr>
        <w:t>mark is enormous. Th</w:t>
      </w:r>
      <w:r w:rsidR="008D4F8F">
        <w:rPr>
          <w:rFonts w:ascii="Calibri" w:hAnsi="Calibri" w:cs="Calibri"/>
        </w:rPr>
        <w:t>e shadows our buildings cast on</w:t>
      </w:r>
      <w:r>
        <w:rPr>
          <w:rFonts w:ascii="Calibri" w:hAnsi="Calibri" w:cs="Calibri"/>
        </w:rPr>
        <w:t xml:space="preserve"> the planet must be benevolent ones. A country’s identity is experienced and understood to a large extent through its built environment and this will increasingly be the case as urbanization accelerates across the planet. </w:t>
      </w:r>
      <w:r w:rsidR="00603B8B">
        <w:rPr>
          <w:rFonts w:ascii="Calibri" w:hAnsi="Calibri" w:cs="Calibri"/>
        </w:rPr>
        <w:t xml:space="preserve">As the world becomes smaller in both our imagination and our experience, so must the importance of creating particularity in places increase. </w:t>
      </w:r>
      <w:proofErr w:type="spellStart"/>
      <w:r w:rsidR="00603B8B">
        <w:rPr>
          <w:rFonts w:ascii="Calibri" w:hAnsi="Calibri" w:cs="Calibri"/>
        </w:rPr>
        <w:t>Minja</w:t>
      </w:r>
      <w:proofErr w:type="spellEnd"/>
      <w:r w:rsidR="00603B8B">
        <w:rPr>
          <w:rFonts w:ascii="Calibri" w:hAnsi="Calibri" w:cs="Calibri"/>
        </w:rPr>
        <w:t xml:space="preserve"> Yang adds,</w:t>
      </w:r>
    </w:p>
    <w:p w14:paraId="248C3C13" w14:textId="76FEA484" w:rsidR="00BB4AE5" w:rsidRDefault="00603B8B" w:rsidP="00D06CB7">
      <w:pPr>
        <w:widowControl w:val="0"/>
        <w:autoSpaceDE w:val="0"/>
        <w:autoSpaceDN w:val="0"/>
        <w:adjustRightInd w:val="0"/>
        <w:spacing w:after="240"/>
        <w:rPr>
          <w:rFonts w:ascii="Calibri" w:hAnsi="Calibri" w:cs="Calibri"/>
        </w:rPr>
      </w:pPr>
      <w:r w:rsidRPr="009D4FF6">
        <w:rPr>
          <w:rFonts w:asciiTheme="majorHAnsi" w:hAnsiTheme="majorHAnsi" w:cs="Times New Roman"/>
          <w:i/>
        </w:rPr>
        <w:t>“…Defacing a city – places charged with spiritual, emotional and symbolic values – is tantamount to violating part of our identity</w:t>
      </w:r>
      <w:proofErr w:type="gramStart"/>
      <w:r w:rsidRPr="009D4FF6">
        <w:rPr>
          <w:rFonts w:asciiTheme="majorHAnsi" w:hAnsiTheme="majorHAnsi" w:cs="Times New Roman"/>
          <w:i/>
        </w:rPr>
        <w:t>..</w:t>
      </w:r>
      <w:proofErr w:type="gramEnd"/>
      <w:r w:rsidRPr="009D4FF6">
        <w:rPr>
          <w:rFonts w:asciiTheme="majorHAnsi" w:hAnsiTheme="majorHAnsi" w:cs="Times New Roman"/>
          <w:i/>
        </w:rPr>
        <w:t>”</w:t>
      </w:r>
      <w:r w:rsidR="009D4FF6">
        <w:rPr>
          <w:rFonts w:asciiTheme="majorHAnsi" w:hAnsiTheme="majorHAnsi" w:cs="Times New Roman"/>
          <w:i/>
          <w:vertAlign w:val="superscript"/>
        </w:rPr>
        <w:t xml:space="preserve"> </w:t>
      </w:r>
      <w:r>
        <w:rPr>
          <w:rFonts w:cs="Times"/>
          <w:i/>
        </w:rPr>
        <w:t xml:space="preserve"> </w:t>
      </w:r>
      <w:r>
        <w:rPr>
          <w:rFonts w:ascii="Calibri" w:hAnsi="Calibri" w:cs="Calibri"/>
        </w:rPr>
        <w:t xml:space="preserve">The creation of </w:t>
      </w:r>
      <w:proofErr w:type="gramStart"/>
      <w:r>
        <w:rPr>
          <w:rFonts w:ascii="Calibri" w:hAnsi="Calibri" w:cs="Calibri"/>
        </w:rPr>
        <w:t>identity,</w:t>
      </w:r>
      <w:proofErr w:type="gramEnd"/>
      <w:r>
        <w:rPr>
          <w:rFonts w:ascii="Calibri" w:hAnsi="Calibri" w:cs="Calibri"/>
        </w:rPr>
        <w:t xml:space="preserve"> both individually and communally has been and perhaps remains the most significant expression of any architectural act. This will increasingly become a key issue for societies everywhere as the 21</w:t>
      </w:r>
      <w:r w:rsidRPr="00E92546">
        <w:rPr>
          <w:rFonts w:ascii="Calibri" w:hAnsi="Calibri" w:cs="Calibri"/>
          <w:vertAlign w:val="superscript"/>
        </w:rPr>
        <w:t>st</w:t>
      </w:r>
      <w:r>
        <w:rPr>
          <w:rFonts w:ascii="Calibri" w:hAnsi="Calibri" w:cs="Calibri"/>
        </w:rPr>
        <w:t xml:space="preserve"> century gathers momentum and we continue our engagement in more than one country throughout our lives.</w:t>
      </w:r>
    </w:p>
    <w:p w14:paraId="288D8C6D" w14:textId="3BCC4160" w:rsidR="00A25F22" w:rsidRDefault="00BB4AE5" w:rsidP="00A00067">
      <w:pPr>
        <w:widowControl w:val="0"/>
        <w:autoSpaceDE w:val="0"/>
        <w:autoSpaceDN w:val="0"/>
        <w:adjustRightInd w:val="0"/>
        <w:spacing w:after="240"/>
        <w:rPr>
          <w:rFonts w:asciiTheme="majorHAnsi" w:hAnsiTheme="majorHAnsi"/>
        </w:rPr>
      </w:pPr>
      <w:r>
        <w:rPr>
          <w:rFonts w:ascii="Calibri" w:hAnsi="Calibri" w:cs="Calibri"/>
        </w:rPr>
        <w:t xml:space="preserve">It is against this backdrop, that the </w:t>
      </w:r>
      <w:r w:rsidR="00A00067">
        <w:rPr>
          <w:rFonts w:ascii="Calibri" w:hAnsi="Calibri" w:cs="Calibri"/>
        </w:rPr>
        <w:t xml:space="preserve">work of </w:t>
      </w:r>
      <w:proofErr w:type="spellStart"/>
      <w:r w:rsidR="00A00067">
        <w:rPr>
          <w:rFonts w:ascii="Calibri" w:hAnsi="Calibri" w:cs="Calibri"/>
        </w:rPr>
        <w:t>Orkidstudio</w:t>
      </w:r>
      <w:proofErr w:type="spellEnd"/>
      <w:r w:rsidR="00A00067">
        <w:rPr>
          <w:rFonts w:ascii="Calibri" w:hAnsi="Calibri" w:cs="Calibri"/>
        </w:rPr>
        <w:t xml:space="preserve"> can</w:t>
      </w:r>
      <w:r w:rsidR="008D4F8F">
        <w:rPr>
          <w:rFonts w:ascii="Calibri" w:hAnsi="Calibri" w:cs="Calibri"/>
        </w:rPr>
        <w:t xml:space="preserve"> be understood. Founded and fuelled</w:t>
      </w:r>
      <w:r>
        <w:rPr>
          <w:rFonts w:ascii="Calibri" w:hAnsi="Calibri" w:cs="Calibri"/>
        </w:rPr>
        <w:t xml:space="preserve"> by youthful energy and idealism</w:t>
      </w:r>
      <w:r w:rsidR="008D4F8F">
        <w:rPr>
          <w:rFonts w:ascii="Calibri" w:hAnsi="Calibri" w:cs="Calibri"/>
        </w:rPr>
        <w:t xml:space="preserve"> since student days</w:t>
      </w:r>
      <w:r>
        <w:rPr>
          <w:rFonts w:ascii="Calibri" w:hAnsi="Calibri" w:cs="Calibri"/>
        </w:rPr>
        <w:t>, their work</w:t>
      </w:r>
      <w:r w:rsidR="008D4F8F">
        <w:rPr>
          <w:rFonts w:ascii="Calibri" w:hAnsi="Calibri" w:cs="Calibri"/>
        </w:rPr>
        <w:t xml:space="preserve"> is characterized by a redefinition </w:t>
      </w:r>
      <w:r w:rsidR="00A00067">
        <w:rPr>
          <w:rFonts w:ascii="Calibri" w:hAnsi="Calibri" w:cs="Calibri"/>
        </w:rPr>
        <w:t>of</w:t>
      </w:r>
      <w:r>
        <w:rPr>
          <w:rFonts w:ascii="Calibri" w:hAnsi="Calibri" w:cs="Calibri"/>
        </w:rPr>
        <w:t xml:space="preserve"> traditional professional boundaries</w:t>
      </w:r>
      <w:r w:rsidR="00A00067">
        <w:rPr>
          <w:rFonts w:ascii="Calibri" w:hAnsi="Calibri" w:cs="Calibri"/>
        </w:rPr>
        <w:t xml:space="preserve"> coupled with </w:t>
      </w:r>
      <w:proofErr w:type="gramStart"/>
      <w:r w:rsidR="00A00067">
        <w:rPr>
          <w:rFonts w:ascii="Calibri" w:hAnsi="Calibri" w:cs="Calibri"/>
        </w:rPr>
        <w:t>an urgency</w:t>
      </w:r>
      <w:proofErr w:type="gramEnd"/>
      <w:r w:rsidR="00C94120">
        <w:rPr>
          <w:rFonts w:ascii="Calibri" w:hAnsi="Calibri" w:cs="Calibri"/>
        </w:rPr>
        <w:t xml:space="preserve"> and impatience</w:t>
      </w:r>
      <w:r w:rsidR="00A00067">
        <w:rPr>
          <w:rFonts w:ascii="Calibri" w:hAnsi="Calibri" w:cs="Calibri"/>
        </w:rPr>
        <w:t xml:space="preserve"> for</w:t>
      </w:r>
      <w:r w:rsidR="008D4F8F">
        <w:rPr>
          <w:rFonts w:ascii="Calibri" w:hAnsi="Calibri" w:cs="Calibri"/>
        </w:rPr>
        <w:t xml:space="preserve"> making a difference to</w:t>
      </w:r>
      <w:r>
        <w:rPr>
          <w:rFonts w:ascii="Calibri" w:hAnsi="Calibri" w:cs="Calibri"/>
        </w:rPr>
        <w:t xml:space="preserve"> people’s lives</w:t>
      </w:r>
      <w:r w:rsidR="00C94120">
        <w:rPr>
          <w:rFonts w:ascii="Calibri" w:hAnsi="Calibri" w:cs="Calibri"/>
        </w:rPr>
        <w:t xml:space="preserve"> now</w:t>
      </w:r>
      <w:r>
        <w:rPr>
          <w:rFonts w:ascii="Calibri" w:hAnsi="Calibri" w:cs="Calibri"/>
        </w:rPr>
        <w:t xml:space="preserve">. Where a void </w:t>
      </w:r>
      <w:r w:rsidR="00A00067">
        <w:rPr>
          <w:rFonts w:ascii="Calibri" w:hAnsi="Calibri" w:cs="Calibri"/>
        </w:rPr>
        <w:t xml:space="preserve">exists for </w:t>
      </w:r>
      <w:r w:rsidR="008D4F8F">
        <w:rPr>
          <w:rFonts w:ascii="Calibri" w:hAnsi="Calibri" w:cs="Calibri"/>
        </w:rPr>
        <w:t xml:space="preserve">those </w:t>
      </w:r>
      <w:r w:rsidR="00A00067">
        <w:rPr>
          <w:rFonts w:ascii="Calibri" w:hAnsi="Calibri" w:cs="Calibri"/>
        </w:rPr>
        <w:t>opportunities to create</w:t>
      </w:r>
      <w:r>
        <w:rPr>
          <w:rFonts w:ascii="Calibri" w:hAnsi="Calibri" w:cs="Calibri"/>
        </w:rPr>
        <w:t xml:space="preserve"> </w:t>
      </w:r>
      <w:r w:rsidR="00A00067">
        <w:rPr>
          <w:rFonts w:ascii="Calibri" w:hAnsi="Calibri" w:cs="Calibri"/>
        </w:rPr>
        <w:t>architectural products</w:t>
      </w:r>
      <w:r w:rsidR="006D3326">
        <w:rPr>
          <w:rFonts w:ascii="Calibri" w:hAnsi="Calibri" w:cs="Calibri"/>
        </w:rPr>
        <w:t xml:space="preserve"> in the UK</w:t>
      </w:r>
      <w:r>
        <w:rPr>
          <w:rFonts w:ascii="Calibri" w:hAnsi="Calibri" w:cs="Calibri"/>
        </w:rPr>
        <w:t>, they have</w:t>
      </w:r>
      <w:r w:rsidR="00A00067">
        <w:rPr>
          <w:rFonts w:ascii="Calibri" w:hAnsi="Calibri" w:cs="Calibri"/>
        </w:rPr>
        <w:t xml:space="preserve"> instead</w:t>
      </w:r>
      <w:r>
        <w:rPr>
          <w:rFonts w:ascii="Calibri" w:hAnsi="Calibri" w:cs="Calibri"/>
        </w:rPr>
        <w:t xml:space="preserve"> seized the chance to i</w:t>
      </w:r>
      <w:r w:rsidR="00A00067">
        <w:rPr>
          <w:rFonts w:ascii="Calibri" w:hAnsi="Calibri" w:cs="Calibri"/>
        </w:rPr>
        <w:t xml:space="preserve">nnovate architectural processes. They have created a </w:t>
      </w:r>
      <w:r>
        <w:rPr>
          <w:rFonts w:ascii="Calibri" w:hAnsi="Calibri" w:cs="Calibri"/>
        </w:rPr>
        <w:t>one-stop-archite</w:t>
      </w:r>
      <w:r w:rsidR="00A00067">
        <w:rPr>
          <w:rFonts w:ascii="Calibri" w:hAnsi="Calibri" w:cs="Calibri"/>
        </w:rPr>
        <w:t>ctu</w:t>
      </w:r>
      <w:r w:rsidR="008D4F8F">
        <w:rPr>
          <w:rFonts w:ascii="Calibri" w:hAnsi="Calibri" w:cs="Calibri"/>
        </w:rPr>
        <w:t xml:space="preserve">ral shop for their clients </w:t>
      </w:r>
      <w:r>
        <w:rPr>
          <w:rFonts w:ascii="Calibri" w:hAnsi="Calibri" w:cs="Calibri"/>
        </w:rPr>
        <w:t>bo</w:t>
      </w:r>
      <w:r w:rsidR="008D4F8F">
        <w:rPr>
          <w:rFonts w:ascii="Calibri" w:hAnsi="Calibri" w:cs="Calibri"/>
        </w:rPr>
        <w:t xml:space="preserve">rne out of necessity and </w:t>
      </w:r>
      <w:r>
        <w:rPr>
          <w:rFonts w:ascii="Calibri" w:hAnsi="Calibri" w:cs="Calibri"/>
        </w:rPr>
        <w:t>inclination</w:t>
      </w:r>
      <w:r w:rsidR="008D4F8F">
        <w:rPr>
          <w:rFonts w:ascii="Calibri" w:hAnsi="Calibri" w:cs="Calibri"/>
        </w:rPr>
        <w:t>,</w:t>
      </w:r>
      <w:r>
        <w:rPr>
          <w:rFonts w:ascii="Calibri" w:hAnsi="Calibri" w:cs="Calibri"/>
        </w:rPr>
        <w:t xml:space="preserve"> as their projects so far have been set in a variety of Global South settings.</w:t>
      </w:r>
      <w:r w:rsidR="00755522">
        <w:rPr>
          <w:rFonts w:ascii="Calibri" w:hAnsi="Calibri" w:cs="Calibri"/>
        </w:rPr>
        <w:t xml:space="preserve"> Their approach </w:t>
      </w:r>
      <w:r w:rsidR="00CF13BF">
        <w:rPr>
          <w:rFonts w:ascii="Calibri" w:hAnsi="Calibri" w:cs="Calibri"/>
        </w:rPr>
        <w:t xml:space="preserve">and ‘gathering place’ of ideas </w:t>
      </w:r>
      <w:r w:rsidR="00755522">
        <w:rPr>
          <w:rFonts w:ascii="Calibri" w:hAnsi="Calibri" w:cs="Calibri"/>
        </w:rPr>
        <w:t xml:space="preserve">combines entrepreneurship, architectural </w:t>
      </w:r>
      <w:proofErr w:type="spellStart"/>
      <w:r w:rsidR="00755522">
        <w:rPr>
          <w:rFonts w:ascii="Calibri" w:hAnsi="Calibri" w:cs="Calibri"/>
        </w:rPr>
        <w:t>activisim</w:t>
      </w:r>
      <w:proofErr w:type="spellEnd"/>
      <w:r w:rsidR="00755522">
        <w:rPr>
          <w:rFonts w:ascii="Calibri" w:hAnsi="Calibri" w:cs="Calibri"/>
        </w:rPr>
        <w:t>, building contracting, research, education and knowledge exchange</w:t>
      </w:r>
      <w:r w:rsidR="00A00067">
        <w:rPr>
          <w:rFonts w:ascii="Calibri" w:hAnsi="Calibri" w:cs="Calibri"/>
        </w:rPr>
        <w:t xml:space="preserve"> and </w:t>
      </w:r>
      <w:r w:rsidR="00A00067">
        <w:rPr>
          <w:rFonts w:asciiTheme="majorHAnsi" w:hAnsiTheme="majorHAnsi"/>
        </w:rPr>
        <w:t>an extraordinary ability to bring together different groups of people</w:t>
      </w:r>
      <w:r w:rsidR="008D4F8F">
        <w:rPr>
          <w:rFonts w:asciiTheme="majorHAnsi" w:hAnsiTheme="majorHAnsi"/>
        </w:rPr>
        <w:t xml:space="preserve"> for a common purpose. </w:t>
      </w:r>
      <w:r w:rsidR="00755522">
        <w:rPr>
          <w:rFonts w:ascii="Calibri" w:hAnsi="Calibri" w:cs="Calibri"/>
        </w:rPr>
        <w:t xml:space="preserve">Working with the poorest and most disadvantaged of communities has brought them face to face with the </w:t>
      </w:r>
      <w:r w:rsidR="00676D05">
        <w:rPr>
          <w:rFonts w:ascii="Calibri" w:hAnsi="Calibri" w:cs="Calibri"/>
        </w:rPr>
        <w:t xml:space="preserve">most important </w:t>
      </w:r>
      <w:r w:rsidR="00755522">
        <w:rPr>
          <w:rFonts w:ascii="Calibri" w:hAnsi="Calibri" w:cs="Calibri"/>
        </w:rPr>
        <w:t>question</w:t>
      </w:r>
      <w:r w:rsidR="008D4F8F">
        <w:rPr>
          <w:rFonts w:ascii="Calibri" w:hAnsi="Calibri" w:cs="Calibri"/>
        </w:rPr>
        <w:t xml:space="preserve"> of all, namely</w:t>
      </w:r>
      <w:r w:rsidR="00755522">
        <w:rPr>
          <w:rFonts w:ascii="Calibri" w:hAnsi="Calibri" w:cs="Calibri"/>
        </w:rPr>
        <w:t>, ‘</w:t>
      </w:r>
      <w:r w:rsidR="00A00067">
        <w:rPr>
          <w:rFonts w:ascii="Calibri" w:hAnsi="Calibri" w:cs="Calibri"/>
        </w:rPr>
        <w:t>what is my role as architect</w:t>
      </w:r>
      <w:r w:rsidR="00755522">
        <w:rPr>
          <w:rFonts w:ascii="Calibri" w:hAnsi="Calibri" w:cs="Calibri"/>
        </w:rPr>
        <w:t xml:space="preserve"> here?</w:t>
      </w:r>
      <w:r w:rsidR="006D3326">
        <w:rPr>
          <w:rFonts w:ascii="Calibri" w:hAnsi="Calibri" w:cs="Calibri"/>
        </w:rPr>
        <w:t xml:space="preserve"> What role has architecture at all here?</w:t>
      </w:r>
      <w:r w:rsidR="00755522">
        <w:rPr>
          <w:rFonts w:ascii="Calibri" w:hAnsi="Calibri" w:cs="Calibri"/>
        </w:rPr>
        <w:t>’</w:t>
      </w:r>
      <w:r w:rsidR="00676D05">
        <w:rPr>
          <w:rFonts w:ascii="Calibri" w:hAnsi="Calibri" w:cs="Calibri"/>
        </w:rPr>
        <w:t xml:space="preserve"> Th</w:t>
      </w:r>
      <w:r w:rsidR="00C94120">
        <w:rPr>
          <w:rFonts w:ascii="Calibri" w:hAnsi="Calibri" w:cs="Calibri"/>
        </w:rPr>
        <w:t xml:space="preserve">is they have answered </w:t>
      </w:r>
      <w:r w:rsidR="00676D05">
        <w:rPr>
          <w:rFonts w:ascii="Calibri" w:hAnsi="Calibri" w:cs="Calibri"/>
        </w:rPr>
        <w:t>in an eloquent and beautiful manner</w:t>
      </w:r>
      <w:r w:rsidR="006D3326">
        <w:rPr>
          <w:rFonts w:ascii="Calibri" w:hAnsi="Calibri" w:cs="Calibri"/>
        </w:rPr>
        <w:t xml:space="preserve"> in countries as diverse</w:t>
      </w:r>
      <w:r w:rsidR="008D4F8F">
        <w:rPr>
          <w:rFonts w:ascii="Calibri" w:hAnsi="Calibri" w:cs="Calibri"/>
        </w:rPr>
        <w:t xml:space="preserve"> as </w:t>
      </w:r>
      <w:proofErr w:type="spellStart"/>
      <w:r w:rsidR="008D4F8F">
        <w:rPr>
          <w:rFonts w:ascii="Calibri" w:hAnsi="Calibri" w:cs="Calibri"/>
        </w:rPr>
        <w:t>Rawanda</w:t>
      </w:r>
      <w:proofErr w:type="spellEnd"/>
      <w:r w:rsidR="008D4F8F">
        <w:rPr>
          <w:rFonts w:ascii="Calibri" w:hAnsi="Calibri" w:cs="Calibri"/>
        </w:rPr>
        <w:t>, Uganda, Bolivia and Sierra Leone</w:t>
      </w:r>
      <w:r w:rsidR="00676D05">
        <w:rPr>
          <w:rFonts w:ascii="Calibri" w:hAnsi="Calibri" w:cs="Calibri"/>
        </w:rPr>
        <w:t>.</w:t>
      </w:r>
      <w:r w:rsidR="00A00067">
        <w:rPr>
          <w:rFonts w:ascii="Calibri" w:hAnsi="Calibri" w:cs="Calibri"/>
        </w:rPr>
        <w:t xml:space="preserve"> </w:t>
      </w:r>
      <w:r w:rsidR="00A25F22">
        <w:rPr>
          <w:rFonts w:asciiTheme="majorHAnsi" w:hAnsiTheme="majorHAnsi"/>
        </w:rPr>
        <w:t>The</w:t>
      </w:r>
      <w:r w:rsidR="00A00067">
        <w:rPr>
          <w:rFonts w:asciiTheme="majorHAnsi" w:hAnsiTheme="majorHAnsi"/>
        </w:rPr>
        <w:t>y</w:t>
      </w:r>
      <w:r w:rsidR="00A25F22">
        <w:rPr>
          <w:rFonts w:asciiTheme="majorHAnsi" w:hAnsiTheme="majorHAnsi"/>
        </w:rPr>
        <w:t xml:space="preserve"> choose to work in the Global South because that is where their particular working approach can be integrated</w:t>
      </w:r>
      <w:r w:rsidR="00A00067">
        <w:rPr>
          <w:rFonts w:asciiTheme="majorHAnsi" w:hAnsiTheme="majorHAnsi"/>
        </w:rPr>
        <w:t xml:space="preserve"> and be effective</w:t>
      </w:r>
      <w:r w:rsidR="008D4F8F">
        <w:rPr>
          <w:rFonts w:asciiTheme="majorHAnsi" w:hAnsiTheme="majorHAnsi"/>
        </w:rPr>
        <w:t>. T</w:t>
      </w:r>
      <w:r w:rsidR="00A00067">
        <w:rPr>
          <w:rFonts w:asciiTheme="majorHAnsi" w:hAnsiTheme="majorHAnsi"/>
        </w:rPr>
        <w:t>heir client</w:t>
      </w:r>
      <w:r w:rsidR="00C94120">
        <w:rPr>
          <w:rFonts w:asciiTheme="majorHAnsi" w:hAnsiTheme="majorHAnsi"/>
        </w:rPr>
        <w:t xml:space="preserve"> base</w:t>
      </w:r>
      <w:r w:rsidR="008D4F8F">
        <w:rPr>
          <w:rFonts w:asciiTheme="majorHAnsi" w:hAnsiTheme="majorHAnsi"/>
        </w:rPr>
        <w:t xml:space="preserve"> are </w:t>
      </w:r>
      <w:r w:rsidR="00C94120">
        <w:rPr>
          <w:rFonts w:asciiTheme="majorHAnsi" w:hAnsiTheme="majorHAnsi"/>
        </w:rPr>
        <w:t>the disadvantaged, the poor-</w:t>
      </w:r>
      <w:r w:rsidR="00A00067">
        <w:rPr>
          <w:rFonts w:asciiTheme="majorHAnsi" w:hAnsiTheme="majorHAnsi"/>
        </w:rPr>
        <w:t xml:space="preserve"> those with no access to any help, let alone professional help. </w:t>
      </w:r>
      <w:r w:rsidR="00A25F22">
        <w:rPr>
          <w:rFonts w:asciiTheme="majorHAnsi" w:hAnsiTheme="majorHAnsi"/>
        </w:rPr>
        <w:t>Perhaps only studio Mumbai offer</w:t>
      </w:r>
      <w:r w:rsidR="00C94120">
        <w:rPr>
          <w:rFonts w:asciiTheme="majorHAnsi" w:hAnsiTheme="majorHAnsi"/>
        </w:rPr>
        <w:t>s</w:t>
      </w:r>
      <w:r w:rsidR="00A25F22">
        <w:rPr>
          <w:rFonts w:asciiTheme="majorHAnsi" w:hAnsiTheme="majorHAnsi"/>
        </w:rPr>
        <w:t xml:space="preserve"> a </w:t>
      </w:r>
      <w:r w:rsidR="00A00067">
        <w:rPr>
          <w:rFonts w:asciiTheme="majorHAnsi" w:hAnsiTheme="majorHAnsi"/>
        </w:rPr>
        <w:t xml:space="preserve">comparably </w:t>
      </w:r>
      <w:r w:rsidR="00C94120">
        <w:rPr>
          <w:rFonts w:asciiTheme="majorHAnsi" w:hAnsiTheme="majorHAnsi"/>
        </w:rPr>
        <w:t>recognizable model; one</w:t>
      </w:r>
      <w:r w:rsidR="00A25F22">
        <w:rPr>
          <w:rFonts w:asciiTheme="majorHAnsi" w:hAnsiTheme="majorHAnsi"/>
        </w:rPr>
        <w:t xml:space="preserve"> where a group of thinkers and makers </w:t>
      </w:r>
      <w:r w:rsidR="00A00067">
        <w:rPr>
          <w:rFonts w:asciiTheme="majorHAnsi" w:hAnsiTheme="majorHAnsi"/>
        </w:rPr>
        <w:t xml:space="preserve">collaborate under one umbrella to </w:t>
      </w:r>
      <w:r w:rsidR="00A25F22">
        <w:rPr>
          <w:rFonts w:asciiTheme="majorHAnsi" w:hAnsiTheme="majorHAnsi"/>
        </w:rPr>
        <w:t>execute building work of care</w:t>
      </w:r>
      <w:r w:rsidR="00C94120">
        <w:rPr>
          <w:rFonts w:asciiTheme="majorHAnsi" w:hAnsiTheme="majorHAnsi"/>
        </w:rPr>
        <w:t>, sensitivity</w:t>
      </w:r>
      <w:r w:rsidR="00A25F22">
        <w:rPr>
          <w:rFonts w:asciiTheme="majorHAnsi" w:hAnsiTheme="majorHAnsi"/>
        </w:rPr>
        <w:t xml:space="preserve"> and sublime beauty. </w:t>
      </w:r>
    </w:p>
    <w:p w14:paraId="3A40880E" w14:textId="25F4D61F" w:rsidR="009164A5" w:rsidRDefault="00A00067">
      <w:pPr>
        <w:rPr>
          <w:rFonts w:asciiTheme="majorHAnsi" w:hAnsiTheme="majorHAnsi"/>
        </w:rPr>
      </w:pPr>
      <w:r>
        <w:rPr>
          <w:rFonts w:asciiTheme="majorHAnsi" w:hAnsiTheme="majorHAnsi"/>
        </w:rPr>
        <w:t xml:space="preserve">The consequences of their work </w:t>
      </w:r>
      <w:r w:rsidR="00C94120">
        <w:rPr>
          <w:rFonts w:asciiTheme="majorHAnsi" w:hAnsiTheme="majorHAnsi"/>
        </w:rPr>
        <w:t>goes beyond the three dimensional</w:t>
      </w:r>
      <w:r w:rsidR="008D4F8F">
        <w:rPr>
          <w:rFonts w:asciiTheme="majorHAnsi" w:hAnsiTheme="majorHAnsi"/>
        </w:rPr>
        <w:t xml:space="preserve"> and has the extraordinary ability to generate</w:t>
      </w:r>
      <w:r w:rsidR="00C94120">
        <w:rPr>
          <w:rFonts w:asciiTheme="majorHAnsi" w:hAnsiTheme="majorHAnsi"/>
        </w:rPr>
        <w:t xml:space="preserve"> </w:t>
      </w:r>
      <w:r>
        <w:rPr>
          <w:rFonts w:asciiTheme="majorHAnsi" w:hAnsiTheme="majorHAnsi"/>
        </w:rPr>
        <w:t>hope in those disadvantaged</w:t>
      </w:r>
      <w:r w:rsidR="00A25F22">
        <w:rPr>
          <w:rFonts w:asciiTheme="majorHAnsi" w:hAnsiTheme="majorHAnsi"/>
        </w:rPr>
        <w:t xml:space="preserve"> communities </w:t>
      </w:r>
      <w:r w:rsidR="00C94120">
        <w:rPr>
          <w:rFonts w:asciiTheme="majorHAnsi" w:hAnsiTheme="majorHAnsi"/>
        </w:rPr>
        <w:t xml:space="preserve">as well as </w:t>
      </w:r>
      <w:r w:rsidR="008D4F8F">
        <w:rPr>
          <w:rFonts w:asciiTheme="majorHAnsi" w:hAnsiTheme="majorHAnsi"/>
        </w:rPr>
        <w:t xml:space="preserve">create </w:t>
      </w:r>
      <w:r w:rsidR="00C94120">
        <w:rPr>
          <w:rFonts w:asciiTheme="majorHAnsi" w:hAnsiTheme="majorHAnsi"/>
        </w:rPr>
        <w:t xml:space="preserve">real </w:t>
      </w:r>
      <w:r>
        <w:rPr>
          <w:rFonts w:asciiTheme="majorHAnsi" w:hAnsiTheme="majorHAnsi"/>
        </w:rPr>
        <w:t xml:space="preserve">opportunities which </w:t>
      </w:r>
      <w:r w:rsidR="00A25F22">
        <w:rPr>
          <w:rFonts w:asciiTheme="majorHAnsi" w:hAnsiTheme="majorHAnsi"/>
        </w:rPr>
        <w:t xml:space="preserve">enable those people to live more enriched lives. Hope </w:t>
      </w:r>
      <w:r w:rsidR="009164A5">
        <w:rPr>
          <w:rFonts w:asciiTheme="majorHAnsi" w:hAnsiTheme="majorHAnsi"/>
        </w:rPr>
        <w:t xml:space="preserve">makes us look beyond the ‘now’ moment. In these cases, hope for education, for a new chance, hope to have influence over our </w:t>
      </w:r>
      <w:r w:rsidR="00C94120">
        <w:rPr>
          <w:rFonts w:asciiTheme="majorHAnsi" w:hAnsiTheme="majorHAnsi"/>
        </w:rPr>
        <w:t>circumstances, hope that life can be</w:t>
      </w:r>
      <w:r w:rsidR="009164A5">
        <w:rPr>
          <w:rFonts w:asciiTheme="majorHAnsi" w:hAnsiTheme="majorHAnsi"/>
        </w:rPr>
        <w:t xml:space="preserve"> better</w:t>
      </w:r>
      <w:r w:rsidR="008D4F8F">
        <w:rPr>
          <w:rFonts w:asciiTheme="majorHAnsi" w:hAnsiTheme="majorHAnsi"/>
        </w:rPr>
        <w:t xml:space="preserve"> for </w:t>
      </w:r>
      <w:proofErr w:type="gramStart"/>
      <w:r w:rsidR="008D4F8F">
        <w:rPr>
          <w:rFonts w:asciiTheme="majorHAnsi" w:hAnsiTheme="majorHAnsi"/>
        </w:rPr>
        <w:t>us and our children</w:t>
      </w:r>
      <w:proofErr w:type="gramEnd"/>
      <w:r w:rsidR="009164A5">
        <w:rPr>
          <w:rFonts w:asciiTheme="majorHAnsi" w:hAnsiTheme="majorHAnsi"/>
        </w:rPr>
        <w:t>.</w:t>
      </w:r>
      <w:r>
        <w:rPr>
          <w:rFonts w:asciiTheme="majorHAnsi" w:hAnsiTheme="majorHAnsi"/>
        </w:rPr>
        <w:t xml:space="preserve"> </w:t>
      </w:r>
      <w:r w:rsidR="008D4F8F">
        <w:rPr>
          <w:rFonts w:asciiTheme="majorHAnsi" w:hAnsiTheme="majorHAnsi"/>
        </w:rPr>
        <w:t>In these cases, t</w:t>
      </w:r>
      <w:r w:rsidR="009164A5">
        <w:rPr>
          <w:rFonts w:asciiTheme="majorHAnsi" w:hAnsiTheme="majorHAnsi"/>
        </w:rPr>
        <w:t>he architect’s role becomes more m</w:t>
      </w:r>
      <w:r>
        <w:rPr>
          <w:rFonts w:asciiTheme="majorHAnsi" w:hAnsiTheme="majorHAnsi"/>
        </w:rPr>
        <w:t xml:space="preserve">entor and facilitator. Craft and vision are still visible in </w:t>
      </w:r>
      <w:proofErr w:type="gramStart"/>
      <w:r>
        <w:rPr>
          <w:rFonts w:asciiTheme="majorHAnsi" w:hAnsiTheme="majorHAnsi"/>
        </w:rPr>
        <w:t>three dimensional</w:t>
      </w:r>
      <w:proofErr w:type="gramEnd"/>
      <w:r>
        <w:rPr>
          <w:rFonts w:asciiTheme="majorHAnsi" w:hAnsiTheme="majorHAnsi"/>
        </w:rPr>
        <w:t xml:space="preserve"> forms</w:t>
      </w:r>
      <w:r w:rsidR="008D4F8F">
        <w:rPr>
          <w:rFonts w:asciiTheme="majorHAnsi" w:hAnsiTheme="majorHAnsi"/>
        </w:rPr>
        <w:t xml:space="preserve"> (and </w:t>
      </w:r>
      <w:proofErr w:type="spellStart"/>
      <w:r w:rsidR="008D4F8F">
        <w:rPr>
          <w:rFonts w:asciiTheme="majorHAnsi" w:hAnsiTheme="majorHAnsi"/>
        </w:rPr>
        <w:t>Orkidstudio</w:t>
      </w:r>
      <w:proofErr w:type="spellEnd"/>
      <w:r w:rsidR="008D4F8F">
        <w:rPr>
          <w:rFonts w:asciiTheme="majorHAnsi" w:hAnsiTheme="majorHAnsi"/>
        </w:rPr>
        <w:t xml:space="preserve"> are passionate designers and builders), </w:t>
      </w:r>
      <w:r>
        <w:rPr>
          <w:rFonts w:asciiTheme="majorHAnsi" w:hAnsiTheme="majorHAnsi"/>
        </w:rPr>
        <w:t>but more importantly in the approaches and processes of scoping out, finding the right teams and</w:t>
      </w:r>
      <w:r w:rsidR="008D4F8F">
        <w:rPr>
          <w:rFonts w:asciiTheme="majorHAnsi" w:hAnsiTheme="majorHAnsi"/>
        </w:rPr>
        <w:t xml:space="preserve"> realizing a</w:t>
      </w:r>
      <w:r>
        <w:rPr>
          <w:rFonts w:asciiTheme="majorHAnsi" w:hAnsiTheme="majorHAnsi"/>
        </w:rPr>
        <w:t xml:space="preserve"> project.</w:t>
      </w:r>
      <w:r w:rsidR="003D69CF">
        <w:rPr>
          <w:rFonts w:asciiTheme="majorHAnsi" w:hAnsiTheme="majorHAnsi"/>
        </w:rPr>
        <w:t xml:space="preserve"> </w:t>
      </w:r>
      <w:proofErr w:type="spellStart"/>
      <w:r w:rsidR="009164A5">
        <w:rPr>
          <w:rFonts w:asciiTheme="majorHAnsi" w:hAnsiTheme="majorHAnsi"/>
        </w:rPr>
        <w:t>Orkids</w:t>
      </w:r>
      <w:r w:rsidR="003D69CF">
        <w:rPr>
          <w:rFonts w:asciiTheme="majorHAnsi" w:hAnsiTheme="majorHAnsi"/>
        </w:rPr>
        <w:t>tudio</w:t>
      </w:r>
      <w:proofErr w:type="spellEnd"/>
      <w:r w:rsidR="003D69CF">
        <w:rPr>
          <w:rFonts w:asciiTheme="majorHAnsi" w:hAnsiTheme="majorHAnsi"/>
        </w:rPr>
        <w:t xml:space="preserve"> set themselves the task of overcoming</w:t>
      </w:r>
      <w:r w:rsidR="009164A5">
        <w:rPr>
          <w:rFonts w:asciiTheme="majorHAnsi" w:hAnsiTheme="majorHAnsi"/>
        </w:rPr>
        <w:t xml:space="preserve"> helplessness by helping others do something and leaving them the confidence and the knowledge to do it themselves next time. </w:t>
      </w:r>
      <w:r w:rsidR="006D3326">
        <w:rPr>
          <w:rFonts w:asciiTheme="majorHAnsi" w:hAnsiTheme="majorHAnsi"/>
        </w:rPr>
        <w:t xml:space="preserve">Their work strengthens a sense of identity in those places and communities. </w:t>
      </w:r>
      <w:r w:rsidR="009164A5">
        <w:rPr>
          <w:rFonts w:asciiTheme="majorHAnsi" w:hAnsiTheme="majorHAnsi"/>
        </w:rPr>
        <w:t xml:space="preserve">This is </w:t>
      </w:r>
      <w:r w:rsidR="008D4F8F">
        <w:rPr>
          <w:rFonts w:asciiTheme="majorHAnsi" w:hAnsiTheme="majorHAnsi"/>
        </w:rPr>
        <w:t xml:space="preserve">a profoundly educational, social and political </w:t>
      </w:r>
      <w:r w:rsidR="003D69CF">
        <w:rPr>
          <w:rFonts w:asciiTheme="majorHAnsi" w:hAnsiTheme="majorHAnsi"/>
        </w:rPr>
        <w:t>act.</w:t>
      </w:r>
    </w:p>
    <w:p w14:paraId="42C1B338" w14:textId="77777777" w:rsidR="009164A5" w:rsidRDefault="009164A5">
      <w:pPr>
        <w:rPr>
          <w:rFonts w:asciiTheme="majorHAnsi" w:hAnsiTheme="majorHAnsi"/>
        </w:rPr>
      </w:pPr>
    </w:p>
    <w:p w14:paraId="35A29916" w14:textId="2DCFF3B4" w:rsidR="00CA7737" w:rsidRDefault="009164A5">
      <w:pPr>
        <w:rPr>
          <w:rFonts w:asciiTheme="majorHAnsi" w:hAnsiTheme="majorHAnsi"/>
        </w:rPr>
      </w:pPr>
      <w:r>
        <w:rPr>
          <w:rFonts w:asciiTheme="majorHAnsi" w:hAnsiTheme="majorHAnsi"/>
        </w:rPr>
        <w:t xml:space="preserve">It is fitting therefore that this approach, interest and energy is </w:t>
      </w:r>
      <w:r w:rsidR="00C94120">
        <w:rPr>
          <w:rFonts w:asciiTheme="majorHAnsi" w:hAnsiTheme="majorHAnsi"/>
        </w:rPr>
        <w:t xml:space="preserve">also </w:t>
      </w:r>
      <w:r>
        <w:rPr>
          <w:rFonts w:asciiTheme="majorHAnsi" w:hAnsiTheme="majorHAnsi"/>
        </w:rPr>
        <w:t xml:space="preserve">finding a home in the Mackintosh School of Architecture in Glasgow where </w:t>
      </w:r>
      <w:proofErr w:type="spellStart"/>
      <w:r>
        <w:rPr>
          <w:rFonts w:asciiTheme="majorHAnsi" w:hAnsiTheme="majorHAnsi"/>
        </w:rPr>
        <w:t>Orkidstudio’s</w:t>
      </w:r>
      <w:proofErr w:type="spellEnd"/>
      <w:r>
        <w:rPr>
          <w:rFonts w:asciiTheme="majorHAnsi" w:hAnsiTheme="majorHAnsi"/>
        </w:rPr>
        <w:t xml:space="preserve"> co-</w:t>
      </w:r>
      <w:r w:rsidR="008D4F8F">
        <w:rPr>
          <w:rFonts w:asciiTheme="majorHAnsi" w:hAnsiTheme="majorHAnsi"/>
        </w:rPr>
        <w:t xml:space="preserve">founder, James Mitchell is </w:t>
      </w:r>
      <w:r>
        <w:rPr>
          <w:rFonts w:asciiTheme="majorHAnsi" w:hAnsiTheme="majorHAnsi"/>
        </w:rPr>
        <w:t xml:space="preserve">a lecturer and studio tutor. A </w:t>
      </w:r>
      <w:proofErr w:type="gramStart"/>
      <w:r>
        <w:rPr>
          <w:rFonts w:asciiTheme="majorHAnsi" w:hAnsiTheme="majorHAnsi"/>
        </w:rPr>
        <w:t>socially-engaged</w:t>
      </w:r>
      <w:proofErr w:type="gramEnd"/>
      <w:r w:rsidR="00CA7737">
        <w:rPr>
          <w:rFonts w:asciiTheme="majorHAnsi" w:hAnsiTheme="majorHAnsi"/>
        </w:rPr>
        <w:t>, student-</w:t>
      </w:r>
      <w:proofErr w:type="spellStart"/>
      <w:r w:rsidR="00CA7737">
        <w:rPr>
          <w:rFonts w:asciiTheme="majorHAnsi" w:hAnsiTheme="majorHAnsi"/>
        </w:rPr>
        <w:t>centred</w:t>
      </w:r>
      <w:proofErr w:type="spellEnd"/>
      <w:r w:rsidR="00CA7737">
        <w:rPr>
          <w:rFonts w:asciiTheme="majorHAnsi" w:hAnsiTheme="majorHAnsi"/>
        </w:rPr>
        <w:t xml:space="preserve">, art and craft-informed school of architecture with international ambitions like the Mac, must be operating in the Global South as well as the Global North, as the community we </w:t>
      </w:r>
      <w:r w:rsidR="008D4F8F">
        <w:rPr>
          <w:rFonts w:asciiTheme="majorHAnsi" w:hAnsiTheme="majorHAnsi"/>
        </w:rPr>
        <w:t xml:space="preserve">identify with </w:t>
      </w:r>
      <w:r w:rsidR="00CA7737">
        <w:rPr>
          <w:rFonts w:asciiTheme="majorHAnsi" w:hAnsiTheme="majorHAnsi"/>
        </w:rPr>
        <w:t xml:space="preserve">is </w:t>
      </w:r>
      <w:r w:rsidR="00C94120">
        <w:rPr>
          <w:rFonts w:asciiTheme="majorHAnsi" w:hAnsiTheme="majorHAnsi"/>
        </w:rPr>
        <w:t xml:space="preserve">a </w:t>
      </w:r>
      <w:r w:rsidR="00CA7737">
        <w:rPr>
          <w:rFonts w:asciiTheme="majorHAnsi" w:hAnsiTheme="majorHAnsi"/>
        </w:rPr>
        <w:t>truly global</w:t>
      </w:r>
      <w:r w:rsidR="00C94120">
        <w:rPr>
          <w:rFonts w:asciiTheme="majorHAnsi" w:hAnsiTheme="majorHAnsi"/>
        </w:rPr>
        <w:t xml:space="preserve"> one</w:t>
      </w:r>
      <w:r w:rsidR="00CA7737">
        <w:rPr>
          <w:rFonts w:asciiTheme="majorHAnsi" w:hAnsiTheme="majorHAnsi"/>
        </w:rPr>
        <w:t>.</w:t>
      </w:r>
      <w:r w:rsidR="003D69CF">
        <w:rPr>
          <w:rFonts w:asciiTheme="majorHAnsi" w:hAnsiTheme="majorHAnsi"/>
        </w:rPr>
        <w:t xml:space="preserve"> </w:t>
      </w:r>
      <w:r w:rsidR="00CA7737">
        <w:rPr>
          <w:rFonts w:asciiTheme="majorHAnsi" w:hAnsiTheme="majorHAnsi"/>
        </w:rPr>
        <w:t>The Mac is seeking partnerships with others in the Global South where education and s</w:t>
      </w:r>
      <w:r w:rsidR="003D69CF">
        <w:rPr>
          <w:rFonts w:asciiTheme="majorHAnsi" w:hAnsiTheme="majorHAnsi"/>
        </w:rPr>
        <w:t>kills can be a two way street</w:t>
      </w:r>
      <w:r w:rsidR="006D3326">
        <w:rPr>
          <w:rFonts w:asciiTheme="majorHAnsi" w:hAnsiTheme="majorHAnsi"/>
        </w:rPr>
        <w:t>,</w:t>
      </w:r>
      <w:r w:rsidR="003D69CF">
        <w:rPr>
          <w:rFonts w:asciiTheme="majorHAnsi" w:hAnsiTheme="majorHAnsi"/>
        </w:rPr>
        <w:t xml:space="preserve"> with</w:t>
      </w:r>
      <w:r w:rsidR="00CA7737">
        <w:rPr>
          <w:rFonts w:asciiTheme="majorHAnsi" w:hAnsiTheme="majorHAnsi"/>
        </w:rPr>
        <w:t xml:space="preserve"> the </w:t>
      </w:r>
      <w:r w:rsidR="008D4F8F">
        <w:rPr>
          <w:rFonts w:asciiTheme="majorHAnsi" w:hAnsiTheme="majorHAnsi"/>
        </w:rPr>
        <w:t xml:space="preserve">ambition of </w:t>
      </w:r>
      <w:proofErr w:type="spellStart"/>
      <w:r w:rsidR="00CA7737">
        <w:rPr>
          <w:rFonts w:asciiTheme="majorHAnsi" w:hAnsiTheme="majorHAnsi"/>
        </w:rPr>
        <w:t>energisin</w:t>
      </w:r>
      <w:r w:rsidR="006D3326">
        <w:rPr>
          <w:rFonts w:asciiTheme="majorHAnsi" w:hAnsiTheme="majorHAnsi"/>
        </w:rPr>
        <w:t>g</w:t>
      </w:r>
      <w:proofErr w:type="spellEnd"/>
      <w:r w:rsidR="006D3326">
        <w:rPr>
          <w:rFonts w:asciiTheme="majorHAnsi" w:hAnsiTheme="majorHAnsi"/>
        </w:rPr>
        <w:t xml:space="preserve"> a new generation of people with </w:t>
      </w:r>
      <w:r w:rsidR="008D4F8F">
        <w:rPr>
          <w:rFonts w:asciiTheme="majorHAnsi" w:hAnsiTheme="majorHAnsi"/>
        </w:rPr>
        <w:t>opportunities to</w:t>
      </w:r>
      <w:r w:rsidR="006D3326">
        <w:rPr>
          <w:rFonts w:asciiTheme="majorHAnsi" w:hAnsiTheme="majorHAnsi"/>
        </w:rPr>
        <w:t xml:space="preserve"> </w:t>
      </w:r>
      <w:r w:rsidR="00CA7737">
        <w:rPr>
          <w:rFonts w:asciiTheme="majorHAnsi" w:hAnsiTheme="majorHAnsi"/>
        </w:rPr>
        <w:t>create authentic forms of architecture</w:t>
      </w:r>
      <w:r w:rsidR="008D4F8F">
        <w:rPr>
          <w:rFonts w:asciiTheme="majorHAnsi" w:hAnsiTheme="majorHAnsi"/>
        </w:rPr>
        <w:t xml:space="preserve"> which support people</w:t>
      </w:r>
      <w:r w:rsidR="003D69CF">
        <w:rPr>
          <w:rFonts w:asciiTheme="majorHAnsi" w:hAnsiTheme="majorHAnsi"/>
        </w:rPr>
        <w:t xml:space="preserve"> as individuals and communities</w:t>
      </w:r>
      <w:r w:rsidR="00CA7737">
        <w:rPr>
          <w:rFonts w:asciiTheme="majorHAnsi" w:hAnsiTheme="majorHAnsi"/>
        </w:rPr>
        <w:t>.</w:t>
      </w:r>
    </w:p>
    <w:p w14:paraId="5E54A39B" w14:textId="77777777" w:rsidR="003D69CF" w:rsidRDefault="003D69CF">
      <w:pPr>
        <w:rPr>
          <w:rFonts w:asciiTheme="majorHAnsi" w:hAnsiTheme="majorHAnsi"/>
        </w:rPr>
      </w:pPr>
    </w:p>
    <w:p w14:paraId="70156D2A" w14:textId="19E32167" w:rsidR="003D69CF" w:rsidRDefault="003D69CF">
      <w:pPr>
        <w:rPr>
          <w:rFonts w:asciiTheme="majorHAnsi" w:hAnsiTheme="majorHAnsi"/>
        </w:rPr>
      </w:pPr>
      <w:r>
        <w:rPr>
          <w:rFonts w:asciiTheme="majorHAnsi" w:hAnsiTheme="majorHAnsi"/>
        </w:rPr>
        <w:t xml:space="preserve">In the meantime, the work of </w:t>
      </w:r>
      <w:proofErr w:type="spellStart"/>
      <w:r>
        <w:rPr>
          <w:rFonts w:asciiTheme="majorHAnsi" w:hAnsiTheme="majorHAnsi"/>
        </w:rPr>
        <w:t>Orkidstudio</w:t>
      </w:r>
      <w:proofErr w:type="spellEnd"/>
      <w:r>
        <w:rPr>
          <w:rFonts w:asciiTheme="majorHAnsi" w:hAnsiTheme="majorHAnsi"/>
        </w:rPr>
        <w:t xml:space="preserve"> can be seen as a</w:t>
      </w:r>
      <w:r w:rsidR="00104005">
        <w:rPr>
          <w:rFonts w:asciiTheme="majorHAnsi" w:hAnsiTheme="majorHAnsi"/>
        </w:rPr>
        <w:t xml:space="preserve"> powerful shot across the bows of the western architectural establishment and a call to arms to the emerging generation to seize the initiative and simply ‘do it’.</w:t>
      </w:r>
    </w:p>
    <w:p w14:paraId="5CEA0C34" w14:textId="77777777" w:rsidR="00104005" w:rsidRDefault="00104005">
      <w:pPr>
        <w:rPr>
          <w:rFonts w:asciiTheme="majorHAnsi" w:hAnsiTheme="majorHAnsi"/>
        </w:rPr>
      </w:pPr>
    </w:p>
    <w:p w14:paraId="39851F38" w14:textId="77777777" w:rsidR="00104005" w:rsidRDefault="00104005">
      <w:pPr>
        <w:rPr>
          <w:rFonts w:asciiTheme="majorHAnsi" w:hAnsiTheme="majorHAnsi"/>
        </w:rPr>
      </w:pPr>
    </w:p>
    <w:p w14:paraId="430B8707" w14:textId="77777777" w:rsidR="00104005" w:rsidRDefault="00104005">
      <w:pPr>
        <w:rPr>
          <w:rFonts w:asciiTheme="majorHAnsi" w:hAnsiTheme="majorHAnsi"/>
        </w:rPr>
      </w:pPr>
    </w:p>
    <w:p w14:paraId="2C47EFA9" w14:textId="5150E955" w:rsidR="00104005" w:rsidRDefault="00104005">
      <w:pPr>
        <w:rPr>
          <w:rFonts w:asciiTheme="majorHAnsi" w:hAnsiTheme="majorHAnsi"/>
        </w:rPr>
      </w:pPr>
      <w:r>
        <w:rPr>
          <w:rFonts w:asciiTheme="majorHAnsi" w:hAnsiTheme="majorHAnsi"/>
        </w:rPr>
        <w:t>Professor Christopher Platt</w:t>
      </w:r>
    </w:p>
    <w:p w14:paraId="5EC1F13F" w14:textId="22A661E3" w:rsidR="00104005" w:rsidRDefault="00104005">
      <w:pPr>
        <w:rPr>
          <w:rFonts w:asciiTheme="majorHAnsi" w:hAnsiTheme="majorHAnsi"/>
        </w:rPr>
      </w:pPr>
      <w:r>
        <w:rPr>
          <w:rFonts w:asciiTheme="majorHAnsi" w:hAnsiTheme="majorHAnsi"/>
        </w:rPr>
        <w:t>Head of the Mackintosh School of Architecture, Glasgow</w:t>
      </w:r>
    </w:p>
    <w:p w14:paraId="6405F743" w14:textId="53EBAF36" w:rsidR="00104005" w:rsidRDefault="00104005">
      <w:pPr>
        <w:rPr>
          <w:rFonts w:asciiTheme="majorHAnsi" w:hAnsiTheme="majorHAnsi"/>
        </w:rPr>
      </w:pPr>
      <w:r>
        <w:rPr>
          <w:rFonts w:asciiTheme="majorHAnsi" w:hAnsiTheme="majorHAnsi"/>
        </w:rPr>
        <w:t xml:space="preserve">Director, </w:t>
      </w:r>
      <w:proofErr w:type="spellStart"/>
      <w:r>
        <w:rPr>
          <w:rFonts w:asciiTheme="majorHAnsi" w:hAnsiTheme="majorHAnsi"/>
        </w:rPr>
        <w:t>studioKAP</w:t>
      </w:r>
      <w:proofErr w:type="spellEnd"/>
      <w:r>
        <w:rPr>
          <w:rFonts w:asciiTheme="majorHAnsi" w:hAnsiTheme="majorHAnsi"/>
        </w:rPr>
        <w:t xml:space="preserve"> architects</w:t>
      </w:r>
    </w:p>
    <w:p w14:paraId="1EB759B7" w14:textId="7AF97D45" w:rsidR="0006200F" w:rsidRPr="003D69CF" w:rsidRDefault="0006200F">
      <w:pPr>
        <w:rPr>
          <w:rFonts w:asciiTheme="majorHAnsi" w:hAnsiTheme="majorHAnsi"/>
        </w:rPr>
      </w:pPr>
      <w:r>
        <w:rPr>
          <w:rFonts w:asciiTheme="majorHAnsi" w:hAnsiTheme="majorHAnsi"/>
        </w:rPr>
        <w:t>November 2014</w:t>
      </w:r>
    </w:p>
    <w:sectPr w:rsidR="0006200F" w:rsidRPr="003D69CF" w:rsidSect="00F72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37B"/>
    <w:multiLevelType w:val="hybridMultilevel"/>
    <w:tmpl w:val="344E14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0EF4C66"/>
    <w:multiLevelType w:val="hybridMultilevel"/>
    <w:tmpl w:val="EE12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C7A14"/>
    <w:multiLevelType w:val="hybridMultilevel"/>
    <w:tmpl w:val="47B2F1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915723"/>
    <w:multiLevelType w:val="hybridMultilevel"/>
    <w:tmpl w:val="468CC0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B0842"/>
    <w:multiLevelType w:val="hybridMultilevel"/>
    <w:tmpl w:val="B76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A4D26"/>
    <w:multiLevelType w:val="hybridMultilevel"/>
    <w:tmpl w:val="05DE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51CAA"/>
    <w:multiLevelType w:val="hybridMultilevel"/>
    <w:tmpl w:val="D50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C64A7"/>
    <w:multiLevelType w:val="hybridMultilevel"/>
    <w:tmpl w:val="4BD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D3BEC"/>
    <w:multiLevelType w:val="hybridMultilevel"/>
    <w:tmpl w:val="13E0BB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D222B"/>
    <w:multiLevelType w:val="hybridMultilevel"/>
    <w:tmpl w:val="7B2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5237C"/>
    <w:multiLevelType w:val="hybridMultilevel"/>
    <w:tmpl w:val="0D2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C0CEC"/>
    <w:multiLevelType w:val="hybridMultilevel"/>
    <w:tmpl w:val="61789D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13436"/>
    <w:multiLevelType w:val="hybridMultilevel"/>
    <w:tmpl w:val="830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E5CBD"/>
    <w:multiLevelType w:val="hybridMultilevel"/>
    <w:tmpl w:val="FD3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05988"/>
    <w:multiLevelType w:val="hybridMultilevel"/>
    <w:tmpl w:val="0ED20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2167BC"/>
    <w:multiLevelType w:val="hybridMultilevel"/>
    <w:tmpl w:val="CC30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3"/>
  </w:num>
  <w:num w:numId="6">
    <w:abstractNumId w:val="14"/>
  </w:num>
  <w:num w:numId="7">
    <w:abstractNumId w:val="9"/>
  </w:num>
  <w:num w:numId="8">
    <w:abstractNumId w:val="0"/>
  </w:num>
  <w:num w:numId="9">
    <w:abstractNumId w:val="6"/>
  </w:num>
  <w:num w:numId="10">
    <w:abstractNumId w:val="13"/>
  </w:num>
  <w:num w:numId="11">
    <w:abstractNumId w:val="7"/>
  </w:num>
  <w:num w:numId="12">
    <w:abstractNumId w:val="4"/>
  </w:num>
  <w:num w:numId="13">
    <w:abstractNumId w:val="11"/>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88"/>
    <w:rsid w:val="00011EB8"/>
    <w:rsid w:val="00043842"/>
    <w:rsid w:val="0006200F"/>
    <w:rsid w:val="00104005"/>
    <w:rsid w:val="00122542"/>
    <w:rsid w:val="0014796B"/>
    <w:rsid w:val="00163822"/>
    <w:rsid w:val="001B67FB"/>
    <w:rsid w:val="001D6993"/>
    <w:rsid w:val="001E5EB7"/>
    <w:rsid w:val="001E6995"/>
    <w:rsid w:val="001F2876"/>
    <w:rsid w:val="002259C3"/>
    <w:rsid w:val="0023242F"/>
    <w:rsid w:val="0024280C"/>
    <w:rsid w:val="002448F3"/>
    <w:rsid w:val="00251969"/>
    <w:rsid w:val="00290E48"/>
    <w:rsid w:val="002A1064"/>
    <w:rsid w:val="00305E7B"/>
    <w:rsid w:val="00346E5B"/>
    <w:rsid w:val="0035441A"/>
    <w:rsid w:val="00383060"/>
    <w:rsid w:val="003851C7"/>
    <w:rsid w:val="003A37A3"/>
    <w:rsid w:val="003A4662"/>
    <w:rsid w:val="003B1B00"/>
    <w:rsid w:val="003D69CF"/>
    <w:rsid w:val="004127D5"/>
    <w:rsid w:val="00443EDC"/>
    <w:rsid w:val="004452A4"/>
    <w:rsid w:val="00463012"/>
    <w:rsid w:val="00570F1D"/>
    <w:rsid w:val="00577936"/>
    <w:rsid w:val="00583602"/>
    <w:rsid w:val="005E233C"/>
    <w:rsid w:val="00603B8B"/>
    <w:rsid w:val="0061143A"/>
    <w:rsid w:val="00676D05"/>
    <w:rsid w:val="006A0C19"/>
    <w:rsid w:val="006D3326"/>
    <w:rsid w:val="006F3BE1"/>
    <w:rsid w:val="006F4AC7"/>
    <w:rsid w:val="00730478"/>
    <w:rsid w:val="00755522"/>
    <w:rsid w:val="007C5C86"/>
    <w:rsid w:val="007E29B7"/>
    <w:rsid w:val="007F26E6"/>
    <w:rsid w:val="00866BCB"/>
    <w:rsid w:val="008704B0"/>
    <w:rsid w:val="008823F1"/>
    <w:rsid w:val="008D4F8F"/>
    <w:rsid w:val="009164A5"/>
    <w:rsid w:val="0095423C"/>
    <w:rsid w:val="009B1BCA"/>
    <w:rsid w:val="009D4FF6"/>
    <w:rsid w:val="00A00067"/>
    <w:rsid w:val="00A25F22"/>
    <w:rsid w:val="00AA1843"/>
    <w:rsid w:val="00AC5DB0"/>
    <w:rsid w:val="00AD3C1D"/>
    <w:rsid w:val="00AE1226"/>
    <w:rsid w:val="00AE1699"/>
    <w:rsid w:val="00AE17FA"/>
    <w:rsid w:val="00B22A13"/>
    <w:rsid w:val="00BB4AE5"/>
    <w:rsid w:val="00BB775A"/>
    <w:rsid w:val="00BD179B"/>
    <w:rsid w:val="00BE12E1"/>
    <w:rsid w:val="00C24033"/>
    <w:rsid w:val="00C67D81"/>
    <w:rsid w:val="00C7094F"/>
    <w:rsid w:val="00C94120"/>
    <w:rsid w:val="00CA4EEE"/>
    <w:rsid w:val="00CA7737"/>
    <w:rsid w:val="00CD1D50"/>
    <w:rsid w:val="00CE591B"/>
    <w:rsid w:val="00CF0464"/>
    <w:rsid w:val="00CF13BF"/>
    <w:rsid w:val="00D00888"/>
    <w:rsid w:val="00D06CB7"/>
    <w:rsid w:val="00D06EBD"/>
    <w:rsid w:val="00D1249A"/>
    <w:rsid w:val="00D27166"/>
    <w:rsid w:val="00D6022B"/>
    <w:rsid w:val="00D70538"/>
    <w:rsid w:val="00D747F0"/>
    <w:rsid w:val="00D9128C"/>
    <w:rsid w:val="00DA37D6"/>
    <w:rsid w:val="00DC4DE8"/>
    <w:rsid w:val="00DF3621"/>
    <w:rsid w:val="00DF4B8D"/>
    <w:rsid w:val="00E353C1"/>
    <w:rsid w:val="00EB615B"/>
    <w:rsid w:val="00ED65DA"/>
    <w:rsid w:val="00F3211A"/>
    <w:rsid w:val="00F50B27"/>
    <w:rsid w:val="00F72999"/>
    <w:rsid w:val="00F97E26"/>
    <w:rsid w:val="00FA50CE"/>
    <w:rsid w:val="00FA6B8D"/>
    <w:rsid w:val="00FA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A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1713</Words>
  <Characters>9765</Characters>
  <Application>Microsoft Macintosh Word</Application>
  <DocSecurity>0</DocSecurity>
  <Lines>81</Lines>
  <Paragraphs>22</Paragraphs>
  <ScaleCrop>false</ScaleCrop>
  <Company>Glasgow School of Art</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Platt</dc:creator>
  <cp:keywords/>
  <dc:description/>
  <cp:lastModifiedBy>Christopher Platt</cp:lastModifiedBy>
  <cp:revision>5</cp:revision>
  <dcterms:created xsi:type="dcterms:W3CDTF">2014-11-26T16:46:00Z</dcterms:created>
  <dcterms:modified xsi:type="dcterms:W3CDTF">2014-11-26T17:27:00Z</dcterms:modified>
</cp:coreProperties>
</file>