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3AB2" w14:textId="77777777" w:rsidR="00206EFC" w:rsidRPr="00206EFC" w:rsidRDefault="00206EFC" w:rsidP="00206EFC">
      <w:pPr>
        <w:pStyle w:val="p1"/>
        <w:rPr>
          <w:rFonts w:asciiTheme="minorHAnsi" w:hAnsiTheme="minorHAnsi" w:cstheme="minorHAnsi"/>
        </w:rPr>
      </w:pPr>
      <w:r w:rsidRPr="00206EFC">
        <w:rPr>
          <w:rFonts w:asciiTheme="minorHAnsi" w:hAnsiTheme="minorHAnsi" w:cstheme="minorHAnsi"/>
        </w:rPr>
        <w:t>Post-Extractive Visualities</w:t>
      </w:r>
    </w:p>
    <w:p w14:paraId="5C459FD4" w14:textId="77777777" w:rsidR="00206EFC" w:rsidRPr="00206EFC" w:rsidRDefault="00206EFC" w:rsidP="00206EFC">
      <w:pPr>
        <w:pStyle w:val="p2"/>
        <w:rPr>
          <w:rFonts w:asciiTheme="minorHAnsi" w:hAnsiTheme="minorHAnsi" w:cstheme="minorHAnsi"/>
          <w:sz w:val="24"/>
          <w:szCs w:val="24"/>
        </w:rPr>
      </w:pPr>
      <w:r w:rsidRPr="00206EFC">
        <w:rPr>
          <w:rFonts w:asciiTheme="minorHAnsi" w:hAnsiTheme="minorHAnsi" w:cstheme="minorHAnsi"/>
          <w:sz w:val="24"/>
          <w:szCs w:val="24"/>
        </w:rPr>
        <w:t>15–16 June 2026</w:t>
      </w:r>
    </w:p>
    <w:p w14:paraId="76116440" w14:textId="77777777" w:rsidR="00206EFC" w:rsidRPr="00206EFC" w:rsidRDefault="00206EFC" w:rsidP="00206EFC">
      <w:pPr>
        <w:pStyle w:val="p2"/>
        <w:rPr>
          <w:rFonts w:asciiTheme="minorHAnsi" w:hAnsiTheme="minorHAnsi" w:cstheme="minorHAnsi"/>
          <w:sz w:val="24"/>
          <w:szCs w:val="24"/>
        </w:rPr>
      </w:pPr>
      <w:r w:rsidRPr="00206EFC">
        <w:rPr>
          <w:rFonts w:asciiTheme="minorHAnsi" w:hAnsiTheme="minorHAnsi" w:cstheme="minorHAnsi"/>
          <w:sz w:val="24"/>
          <w:szCs w:val="24"/>
        </w:rPr>
        <w:t>Durham University, Durham, UK</w:t>
      </w:r>
    </w:p>
    <w:p w14:paraId="10668B94" w14:textId="77777777" w:rsidR="00206EFC" w:rsidRPr="00206EFC" w:rsidRDefault="00206EFC" w:rsidP="00206EFC">
      <w:pPr>
        <w:pStyle w:val="p2"/>
        <w:rPr>
          <w:rFonts w:asciiTheme="minorHAnsi" w:hAnsiTheme="minorHAnsi" w:cstheme="minorHAnsi"/>
          <w:sz w:val="24"/>
          <w:szCs w:val="24"/>
        </w:rPr>
      </w:pPr>
    </w:p>
    <w:p w14:paraId="02FAF2FB" w14:textId="77777777" w:rsidR="00206EFC" w:rsidRPr="00206EFC" w:rsidRDefault="00206EFC" w:rsidP="00206EFC">
      <w:pPr>
        <w:pStyle w:val="p2"/>
        <w:rPr>
          <w:rFonts w:asciiTheme="minorHAnsi" w:hAnsiTheme="minorHAnsi" w:cstheme="minorHAnsi"/>
          <w:sz w:val="24"/>
          <w:szCs w:val="24"/>
        </w:rPr>
      </w:pPr>
    </w:p>
    <w:p w14:paraId="6F49D0AF" w14:textId="65DD7C2A" w:rsidR="00206EFC" w:rsidRPr="00170D65" w:rsidRDefault="00206EFC" w:rsidP="00206EFC">
      <w:pPr>
        <w:pStyle w:val="p2"/>
        <w:rPr>
          <w:rFonts w:asciiTheme="minorHAnsi" w:hAnsiTheme="minorHAnsi" w:cstheme="minorHAnsi"/>
          <w:b/>
          <w:bCs/>
          <w:color w:val="7F7F7F" w:themeColor="text1" w:themeTint="80"/>
          <w:sz w:val="24"/>
          <w:szCs w:val="24"/>
        </w:rPr>
      </w:pPr>
      <w:r w:rsidRPr="00170D65">
        <w:rPr>
          <w:rFonts w:asciiTheme="minorHAnsi" w:hAnsiTheme="minorHAnsi" w:cstheme="minorHAnsi"/>
          <w:b/>
          <w:bCs/>
          <w:color w:val="7F7F7F" w:themeColor="text1" w:themeTint="80"/>
          <w:sz w:val="24"/>
          <w:szCs w:val="24"/>
        </w:rPr>
        <w:t>Abstract</w:t>
      </w:r>
    </w:p>
    <w:p w14:paraId="3C67BDF6" w14:textId="77777777" w:rsidR="00206EFC" w:rsidRDefault="00206EFC" w:rsidP="00206EFC">
      <w:pPr>
        <w:pStyle w:val="p2"/>
        <w:rPr>
          <w:rFonts w:asciiTheme="minorHAnsi" w:hAnsiTheme="minorHAnsi" w:cstheme="minorHAnsi"/>
          <w:b/>
          <w:bCs/>
          <w:sz w:val="24"/>
          <w:szCs w:val="24"/>
        </w:rPr>
      </w:pPr>
    </w:p>
    <w:p w14:paraId="1ACA2E4B" w14:textId="6E31972E" w:rsidR="00C86345" w:rsidRDefault="00C86345" w:rsidP="00206EFC">
      <w:pPr>
        <w:pStyle w:val="p2"/>
        <w:rPr>
          <w:rFonts w:asciiTheme="minorHAnsi" w:hAnsiTheme="minorHAnsi" w:cstheme="minorHAnsi"/>
          <w:b/>
          <w:bCs/>
          <w:sz w:val="24"/>
          <w:szCs w:val="24"/>
        </w:rPr>
      </w:pPr>
      <w:r>
        <w:rPr>
          <w:rFonts w:asciiTheme="minorHAnsi" w:hAnsiTheme="minorHAnsi" w:cstheme="minorHAnsi"/>
          <w:b/>
          <w:bCs/>
          <w:sz w:val="24"/>
          <w:szCs w:val="24"/>
        </w:rPr>
        <w:t xml:space="preserve">Extracting </w:t>
      </w:r>
      <w:r w:rsidR="00170D65">
        <w:rPr>
          <w:rFonts w:asciiTheme="minorHAnsi" w:hAnsiTheme="minorHAnsi" w:cstheme="minorHAnsi"/>
          <w:b/>
          <w:bCs/>
          <w:sz w:val="24"/>
          <w:szCs w:val="24"/>
        </w:rPr>
        <w:t>M</w:t>
      </w:r>
      <w:r>
        <w:rPr>
          <w:rFonts w:asciiTheme="minorHAnsi" w:hAnsiTheme="minorHAnsi" w:cstheme="minorHAnsi"/>
          <w:b/>
          <w:bCs/>
          <w:sz w:val="24"/>
          <w:szCs w:val="24"/>
        </w:rPr>
        <w:t xml:space="preserve">eaning </w:t>
      </w:r>
      <w:r w:rsidR="00170D65">
        <w:rPr>
          <w:rFonts w:asciiTheme="minorHAnsi" w:hAnsiTheme="minorHAnsi" w:cstheme="minorHAnsi"/>
          <w:b/>
          <w:bCs/>
          <w:sz w:val="24"/>
          <w:szCs w:val="24"/>
        </w:rPr>
        <w:t>T</w:t>
      </w:r>
      <w:r>
        <w:rPr>
          <w:rFonts w:asciiTheme="minorHAnsi" w:hAnsiTheme="minorHAnsi" w:cstheme="minorHAnsi"/>
          <w:b/>
          <w:bCs/>
          <w:sz w:val="24"/>
          <w:szCs w:val="24"/>
        </w:rPr>
        <w:t xml:space="preserve">hrough </w:t>
      </w:r>
      <w:r w:rsidR="00170D65">
        <w:rPr>
          <w:rFonts w:asciiTheme="minorHAnsi" w:hAnsiTheme="minorHAnsi" w:cstheme="minorHAnsi"/>
          <w:b/>
          <w:bCs/>
          <w:sz w:val="24"/>
          <w:szCs w:val="24"/>
        </w:rPr>
        <w:t>M</w:t>
      </w:r>
      <w:r>
        <w:rPr>
          <w:rFonts w:asciiTheme="minorHAnsi" w:hAnsiTheme="minorHAnsi" w:cstheme="minorHAnsi"/>
          <w:b/>
          <w:bCs/>
          <w:sz w:val="24"/>
          <w:szCs w:val="24"/>
        </w:rPr>
        <w:t xml:space="preserve">aking. </w:t>
      </w:r>
    </w:p>
    <w:p w14:paraId="7BB8F0D0" w14:textId="77777777" w:rsidR="00C86345" w:rsidRDefault="00C86345" w:rsidP="00206EFC">
      <w:pPr>
        <w:pStyle w:val="p2"/>
        <w:rPr>
          <w:rFonts w:asciiTheme="minorHAnsi" w:hAnsiTheme="minorHAnsi" w:cstheme="minorHAnsi"/>
          <w:b/>
          <w:bCs/>
          <w:sz w:val="24"/>
          <w:szCs w:val="24"/>
        </w:rPr>
      </w:pPr>
    </w:p>
    <w:p w14:paraId="4320E96B" w14:textId="783F7214" w:rsidR="00041BD4" w:rsidRPr="00041BD4" w:rsidRDefault="00041BD4" w:rsidP="00041BD4">
      <w:pPr>
        <w:spacing w:after="300" w:line="270" w:lineRule="atLeast"/>
        <w:textAlignment w:val="baseline"/>
        <w:rPr>
          <w:rFonts w:eastAsia="Times New Roman" w:cstheme="minorHAnsi"/>
          <w:color w:val="000000"/>
          <w:kern w:val="0"/>
          <w:sz w:val="19"/>
          <w:szCs w:val="19"/>
          <w:lang w:eastAsia="en-GB"/>
          <w14:ligatures w14:val="none"/>
        </w:rPr>
      </w:pPr>
      <w:r>
        <w:rPr>
          <w:rFonts w:eastAsia="Times New Roman" w:cstheme="minorHAnsi"/>
          <w:color w:val="000000"/>
          <w:kern w:val="0"/>
          <w:sz w:val="19"/>
          <w:szCs w:val="19"/>
          <w:lang w:eastAsia="en-GB"/>
          <w14:ligatures w14:val="none"/>
        </w:rPr>
        <w:t>“</w:t>
      </w:r>
      <w:r w:rsidRPr="00041BD4">
        <w:rPr>
          <w:rFonts w:eastAsia="Times New Roman" w:cstheme="minorHAnsi"/>
          <w:color w:val="000000"/>
          <w:kern w:val="0"/>
          <w:sz w:val="19"/>
          <w:szCs w:val="19"/>
          <w:lang w:eastAsia="en-GB"/>
          <w14:ligatures w14:val="none"/>
        </w:rPr>
        <w:t>My research is an attempt to understand the natural environment we are part of. The resulting (art)works are an attempt to make this connection tangible. How do we sense environment and make sense of it</w:t>
      </w:r>
      <w:r>
        <w:rPr>
          <w:rFonts w:eastAsia="Times New Roman" w:cstheme="minorHAnsi"/>
          <w:color w:val="000000"/>
          <w:kern w:val="0"/>
          <w:sz w:val="19"/>
          <w:szCs w:val="19"/>
          <w:lang w:eastAsia="en-GB"/>
          <w14:ligatures w14:val="none"/>
        </w:rPr>
        <w:t>”</w:t>
      </w:r>
      <w:r w:rsidRPr="00041BD4">
        <w:rPr>
          <w:rFonts w:eastAsia="Times New Roman" w:cstheme="minorHAnsi"/>
          <w:color w:val="000000"/>
          <w:kern w:val="0"/>
          <w:sz w:val="19"/>
          <w:szCs w:val="19"/>
          <w:lang w:eastAsia="en-GB"/>
          <w14:ligatures w14:val="none"/>
        </w:rPr>
        <w:t>?</w:t>
      </w:r>
    </w:p>
    <w:p w14:paraId="4459C951" w14:textId="1BF6F48B" w:rsidR="00206EFC" w:rsidRDefault="00206EFC" w:rsidP="00206EFC">
      <w:pPr>
        <w:pStyle w:val="p2"/>
        <w:rPr>
          <w:rFonts w:asciiTheme="minorHAnsi" w:hAnsiTheme="minorHAnsi" w:cstheme="minorHAnsi"/>
          <w:sz w:val="24"/>
          <w:szCs w:val="24"/>
        </w:rPr>
      </w:pPr>
      <w:r w:rsidRPr="00206EFC">
        <w:rPr>
          <w:rFonts w:asciiTheme="minorHAnsi" w:hAnsiTheme="minorHAnsi" w:cstheme="minorHAnsi"/>
          <w:sz w:val="24"/>
          <w:szCs w:val="24"/>
        </w:rPr>
        <w:t>I propose giving a traditional paper</w:t>
      </w:r>
      <w:r w:rsidR="00802843">
        <w:rPr>
          <w:rFonts w:asciiTheme="minorHAnsi" w:hAnsiTheme="minorHAnsi" w:cstheme="minorHAnsi"/>
          <w:sz w:val="24"/>
          <w:szCs w:val="24"/>
        </w:rPr>
        <w:t xml:space="preserve"> outlining three inter-related site-specific art projects</w:t>
      </w:r>
      <w:r w:rsidR="00124476">
        <w:rPr>
          <w:rFonts w:asciiTheme="minorHAnsi" w:hAnsiTheme="minorHAnsi" w:cstheme="minorHAnsi"/>
          <w:sz w:val="24"/>
          <w:szCs w:val="24"/>
        </w:rPr>
        <w:t>.</w:t>
      </w:r>
      <w:r w:rsidRPr="00206EFC">
        <w:rPr>
          <w:rFonts w:asciiTheme="minorHAnsi" w:hAnsiTheme="minorHAnsi" w:cstheme="minorHAnsi"/>
          <w:sz w:val="24"/>
          <w:szCs w:val="24"/>
        </w:rPr>
        <w:t xml:space="preserve"> </w:t>
      </w:r>
      <w:r w:rsidR="00124476">
        <w:rPr>
          <w:rFonts w:asciiTheme="minorHAnsi" w:hAnsiTheme="minorHAnsi" w:cstheme="minorHAnsi"/>
          <w:sz w:val="24"/>
          <w:szCs w:val="24"/>
        </w:rPr>
        <w:t>I</w:t>
      </w:r>
      <w:r w:rsidR="00170D65">
        <w:rPr>
          <w:rFonts w:asciiTheme="minorHAnsi" w:hAnsiTheme="minorHAnsi" w:cstheme="minorHAnsi"/>
          <w:sz w:val="24"/>
          <w:szCs w:val="24"/>
        </w:rPr>
        <w:t xml:space="preserve"> </w:t>
      </w:r>
      <w:r w:rsidR="00FE6943">
        <w:rPr>
          <w:rFonts w:asciiTheme="minorHAnsi" w:hAnsiTheme="minorHAnsi" w:cstheme="minorHAnsi"/>
          <w:sz w:val="24"/>
          <w:szCs w:val="24"/>
        </w:rPr>
        <w:t>also</w:t>
      </w:r>
      <w:r w:rsidR="00170D65">
        <w:rPr>
          <w:rFonts w:asciiTheme="minorHAnsi" w:hAnsiTheme="minorHAnsi" w:cstheme="minorHAnsi"/>
          <w:sz w:val="24"/>
          <w:szCs w:val="24"/>
        </w:rPr>
        <w:t xml:space="preserve"> intend to</w:t>
      </w:r>
      <w:r w:rsidR="00FE6943">
        <w:rPr>
          <w:rFonts w:asciiTheme="minorHAnsi" w:hAnsiTheme="minorHAnsi" w:cstheme="minorHAnsi"/>
          <w:sz w:val="24"/>
          <w:szCs w:val="24"/>
        </w:rPr>
        <w:t xml:space="preserve"> </w:t>
      </w:r>
      <w:r w:rsidRPr="00206EFC">
        <w:rPr>
          <w:rFonts w:asciiTheme="minorHAnsi" w:hAnsiTheme="minorHAnsi" w:cstheme="minorHAnsi"/>
          <w:sz w:val="24"/>
          <w:szCs w:val="24"/>
        </w:rPr>
        <w:t xml:space="preserve">present a micro-exhibition in the form of a glass fronted zoological display box containing </w:t>
      </w:r>
      <w:r w:rsidR="00FE6943">
        <w:rPr>
          <w:rFonts w:asciiTheme="minorHAnsi" w:hAnsiTheme="minorHAnsi" w:cstheme="minorHAnsi"/>
          <w:sz w:val="24"/>
          <w:szCs w:val="24"/>
        </w:rPr>
        <w:t xml:space="preserve">physical examples of </w:t>
      </w:r>
      <w:r w:rsidRPr="00206EFC">
        <w:rPr>
          <w:rFonts w:asciiTheme="minorHAnsi" w:hAnsiTheme="minorHAnsi" w:cstheme="minorHAnsi"/>
          <w:sz w:val="24"/>
          <w:szCs w:val="24"/>
        </w:rPr>
        <w:t xml:space="preserve">artwork, </w:t>
      </w:r>
      <w:r w:rsidR="00BE6030">
        <w:rPr>
          <w:rFonts w:asciiTheme="minorHAnsi" w:hAnsiTheme="minorHAnsi" w:cstheme="minorHAnsi"/>
          <w:sz w:val="24"/>
          <w:szCs w:val="24"/>
        </w:rPr>
        <w:t>including</w:t>
      </w:r>
      <w:r w:rsidR="00802843">
        <w:rPr>
          <w:rFonts w:asciiTheme="minorHAnsi" w:hAnsiTheme="minorHAnsi" w:cstheme="minorHAnsi"/>
          <w:sz w:val="24"/>
          <w:szCs w:val="24"/>
        </w:rPr>
        <w:t xml:space="preserve"> </w:t>
      </w:r>
      <w:r w:rsidRPr="00206EFC">
        <w:rPr>
          <w:rFonts w:asciiTheme="minorHAnsi" w:hAnsiTheme="minorHAnsi" w:cstheme="minorHAnsi"/>
          <w:sz w:val="24"/>
          <w:szCs w:val="24"/>
        </w:rPr>
        <w:t>prints on</w:t>
      </w:r>
      <w:r w:rsidR="00BE6030">
        <w:rPr>
          <w:rFonts w:asciiTheme="minorHAnsi" w:hAnsiTheme="minorHAnsi" w:cstheme="minorHAnsi"/>
          <w:sz w:val="24"/>
          <w:szCs w:val="24"/>
        </w:rPr>
        <w:t xml:space="preserve"> paper and</w:t>
      </w:r>
      <w:r w:rsidRPr="00206EFC">
        <w:rPr>
          <w:rFonts w:asciiTheme="minorHAnsi" w:hAnsiTheme="minorHAnsi" w:cstheme="minorHAnsi"/>
          <w:sz w:val="24"/>
          <w:szCs w:val="24"/>
        </w:rPr>
        <w:t xml:space="preserve"> fabric.</w:t>
      </w:r>
      <w:r>
        <w:rPr>
          <w:rFonts w:asciiTheme="minorHAnsi" w:hAnsiTheme="minorHAnsi" w:cstheme="minorHAnsi"/>
          <w:sz w:val="24"/>
          <w:szCs w:val="24"/>
        </w:rPr>
        <w:t xml:space="preserve"> My presentation and artwork relate to many of the conference themes, particularly ‘</w:t>
      </w:r>
      <w:r w:rsidRPr="00206EFC">
        <w:rPr>
          <w:rFonts w:asciiTheme="minorHAnsi" w:hAnsiTheme="minorHAnsi" w:cstheme="minorHAnsi"/>
          <w:sz w:val="24"/>
          <w:szCs w:val="24"/>
        </w:rPr>
        <w:t>Landscapes, Time, and Post-Extractive Regions</w:t>
      </w:r>
      <w:r>
        <w:rPr>
          <w:rFonts w:asciiTheme="minorHAnsi" w:hAnsiTheme="minorHAnsi" w:cstheme="minorHAnsi"/>
          <w:sz w:val="24"/>
          <w:szCs w:val="24"/>
        </w:rPr>
        <w:t xml:space="preserve">’, </w:t>
      </w:r>
      <w:r>
        <w:rPr>
          <w:rFonts w:cstheme="minorHAnsi"/>
        </w:rPr>
        <w:t>‘</w:t>
      </w:r>
      <w:r w:rsidRPr="00206EFC">
        <w:rPr>
          <w:rFonts w:asciiTheme="minorHAnsi" w:hAnsiTheme="minorHAnsi" w:cstheme="minorHAnsi"/>
          <w:sz w:val="24"/>
          <w:szCs w:val="24"/>
        </w:rPr>
        <w:t>Visual Cultures of Extraction</w:t>
      </w:r>
      <w:r>
        <w:rPr>
          <w:rFonts w:cstheme="minorHAnsi"/>
        </w:rPr>
        <w:t>’, ‘</w:t>
      </w:r>
      <w:r w:rsidRPr="00206EFC">
        <w:rPr>
          <w:rFonts w:asciiTheme="minorHAnsi" w:hAnsiTheme="minorHAnsi" w:cstheme="minorHAnsi"/>
          <w:sz w:val="24"/>
          <w:szCs w:val="24"/>
        </w:rPr>
        <w:t>Beyond Extraction / Non-</w:t>
      </w:r>
      <w:proofErr w:type="spellStart"/>
      <w:r w:rsidRPr="00206EFC">
        <w:rPr>
          <w:rFonts w:asciiTheme="minorHAnsi" w:hAnsiTheme="minorHAnsi" w:cstheme="minorHAnsi"/>
          <w:sz w:val="24"/>
          <w:szCs w:val="24"/>
        </w:rPr>
        <w:t>Extractivist</w:t>
      </w:r>
      <w:proofErr w:type="spellEnd"/>
      <w:r w:rsidRPr="00206EFC">
        <w:rPr>
          <w:rFonts w:asciiTheme="minorHAnsi" w:hAnsiTheme="minorHAnsi" w:cstheme="minorHAnsi"/>
          <w:sz w:val="24"/>
          <w:szCs w:val="24"/>
        </w:rPr>
        <w:t xml:space="preserve"> Visualities</w:t>
      </w:r>
      <w:r>
        <w:rPr>
          <w:rFonts w:asciiTheme="minorHAnsi" w:hAnsiTheme="minorHAnsi" w:cstheme="minorHAnsi"/>
          <w:sz w:val="24"/>
          <w:szCs w:val="24"/>
        </w:rPr>
        <w:t>’ and ‘</w:t>
      </w:r>
      <w:r w:rsidRPr="00206EFC">
        <w:rPr>
          <w:rFonts w:asciiTheme="minorHAnsi" w:hAnsiTheme="minorHAnsi" w:cstheme="minorHAnsi"/>
          <w:sz w:val="24"/>
          <w:szCs w:val="24"/>
        </w:rPr>
        <w:t>Materiality and Infrastructure</w:t>
      </w:r>
      <w:r>
        <w:rPr>
          <w:rFonts w:asciiTheme="minorHAnsi" w:hAnsiTheme="minorHAnsi" w:cstheme="minorHAnsi"/>
          <w:sz w:val="24"/>
          <w:szCs w:val="24"/>
        </w:rPr>
        <w:t>’.</w:t>
      </w:r>
    </w:p>
    <w:p w14:paraId="6AFA4E46" w14:textId="77777777" w:rsidR="00802843" w:rsidRDefault="00802843" w:rsidP="00206EFC">
      <w:pPr>
        <w:pStyle w:val="p2"/>
        <w:rPr>
          <w:rFonts w:asciiTheme="minorHAnsi" w:hAnsiTheme="minorHAnsi" w:cstheme="minorHAnsi"/>
          <w:sz w:val="24"/>
          <w:szCs w:val="24"/>
        </w:rPr>
      </w:pPr>
    </w:p>
    <w:p w14:paraId="4F768C99" w14:textId="120CE7EE" w:rsidR="00FE6943" w:rsidRDefault="00C86345" w:rsidP="00C86345">
      <w:pPr>
        <w:rPr>
          <w:rFonts w:cstheme="minorHAnsi"/>
          <w:color w:val="000000"/>
        </w:rPr>
      </w:pPr>
      <w:r w:rsidRPr="00C86345">
        <w:rPr>
          <w:rFonts w:cstheme="minorHAnsi"/>
          <w:iCs/>
        </w:rPr>
        <w:t>The three projects I will discuss are</w:t>
      </w:r>
      <w:r w:rsidR="00B31D6F">
        <w:rPr>
          <w:rFonts w:cstheme="minorHAnsi"/>
          <w:iCs/>
        </w:rPr>
        <w:t xml:space="preserve"> rooted in mining landscapes in the UK and in Australia:</w:t>
      </w:r>
      <w:r>
        <w:rPr>
          <w:rFonts w:cstheme="minorHAnsi"/>
          <w:i/>
        </w:rPr>
        <w:t xml:space="preserve"> </w:t>
      </w:r>
      <w:r w:rsidRPr="00C86345">
        <w:rPr>
          <w:rFonts w:cstheme="minorHAnsi"/>
          <w:i/>
        </w:rPr>
        <w:t>Blood from Stone – Impressions of Life</w:t>
      </w:r>
      <w:r w:rsidRPr="00C86345">
        <w:rPr>
          <w:rFonts w:cstheme="minorHAnsi"/>
        </w:rPr>
        <w:t xml:space="preserve"> </w:t>
      </w:r>
      <w:r>
        <w:rPr>
          <w:rFonts w:cstheme="minorHAnsi"/>
        </w:rPr>
        <w:t>(</w:t>
      </w:r>
      <w:r w:rsidRPr="00C86345">
        <w:rPr>
          <w:rFonts w:cstheme="minorHAnsi"/>
        </w:rPr>
        <w:t>2018</w:t>
      </w:r>
      <w:r>
        <w:rPr>
          <w:rFonts w:cstheme="minorHAnsi"/>
        </w:rPr>
        <w:t>)</w:t>
      </w:r>
      <w:r w:rsidRPr="00C86345">
        <w:rPr>
          <w:rFonts w:cstheme="minorHAnsi"/>
        </w:rPr>
        <w:t xml:space="preserve">, </w:t>
      </w:r>
      <w:proofErr w:type="spellStart"/>
      <w:r w:rsidRPr="00C86345">
        <w:rPr>
          <w:rFonts w:cstheme="minorHAnsi"/>
        </w:rPr>
        <w:t>Fineshade</w:t>
      </w:r>
      <w:proofErr w:type="spellEnd"/>
      <w:r w:rsidRPr="00C86345">
        <w:rPr>
          <w:rFonts w:cstheme="minorHAnsi"/>
        </w:rPr>
        <w:t xml:space="preserve"> Wood, Northampton</w:t>
      </w:r>
      <w:r>
        <w:rPr>
          <w:rFonts w:cstheme="minorHAnsi"/>
        </w:rPr>
        <w:t xml:space="preserve">, </w:t>
      </w:r>
      <w:r w:rsidRPr="001126EB">
        <w:rPr>
          <w:rFonts w:cstheme="minorHAnsi"/>
          <w:i/>
          <w:iCs/>
          <w:color w:val="000000"/>
        </w:rPr>
        <w:t>Elephant In The Room</w:t>
      </w:r>
      <w:r w:rsidRPr="00C86345">
        <w:rPr>
          <w:rFonts w:cstheme="minorHAnsi"/>
          <w:color w:val="000000"/>
        </w:rPr>
        <w:t xml:space="preserve"> (2020) which formed part of the group exhibition </w:t>
      </w:r>
      <w:r w:rsidRPr="00C86345">
        <w:rPr>
          <w:rFonts w:cstheme="minorHAnsi"/>
          <w:i/>
          <w:iCs/>
          <w:color w:val="000000"/>
        </w:rPr>
        <w:t>The Howse Shal Be Preserved</w:t>
      </w:r>
      <w:r w:rsidRPr="00C86345">
        <w:rPr>
          <w:rFonts w:cstheme="minorHAnsi"/>
          <w:color w:val="000000"/>
        </w:rPr>
        <w:t xml:space="preserve"> at Rockingham Castle </w:t>
      </w:r>
      <w:r w:rsidR="001126EB">
        <w:rPr>
          <w:rFonts w:cstheme="minorHAnsi"/>
          <w:color w:val="000000"/>
        </w:rPr>
        <w:t xml:space="preserve">and </w:t>
      </w:r>
      <w:r w:rsidRPr="00C86345">
        <w:rPr>
          <w:rFonts w:cstheme="minorHAnsi"/>
          <w:i/>
          <w:iCs/>
        </w:rPr>
        <w:t>Beings Without a World</w:t>
      </w:r>
      <w:r>
        <w:rPr>
          <w:rFonts w:cstheme="minorHAnsi"/>
        </w:rPr>
        <w:t xml:space="preserve"> (</w:t>
      </w:r>
      <w:r w:rsidRPr="00C86345">
        <w:rPr>
          <w:rFonts w:cstheme="minorHAnsi"/>
          <w:color w:val="000000"/>
        </w:rPr>
        <w:t>2022</w:t>
      </w:r>
      <w:r>
        <w:rPr>
          <w:rFonts w:cstheme="minorHAnsi"/>
          <w:color w:val="000000"/>
        </w:rPr>
        <w:t>) part of</w:t>
      </w:r>
      <w:r w:rsidRPr="00C86345">
        <w:rPr>
          <w:rFonts w:cstheme="minorHAnsi"/>
          <w:color w:val="000000"/>
        </w:rPr>
        <w:t xml:space="preserve"> </w:t>
      </w:r>
      <w:r w:rsidRPr="00C86345">
        <w:rPr>
          <w:rFonts w:cstheme="minorHAnsi"/>
          <w:i/>
          <w:iCs/>
          <w:color w:val="000000"/>
        </w:rPr>
        <w:t>Desert Equinox II</w:t>
      </w:r>
      <w:r w:rsidRPr="00C86345">
        <w:rPr>
          <w:rFonts w:cstheme="minorHAnsi"/>
          <w:color w:val="000000"/>
        </w:rPr>
        <w:t xml:space="preserve">, </w:t>
      </w:r>
      <w:r>
        <w:rPr>
          <w:rFonts w:cstheme="minorHAnsi"/>
          <w:color w:val="000000"/>
        </w:rPr>
        <w:t xml:space="preserve">an </w:t>
      </w:r>
      <w:r w:rsidRPr="00C86345">
        <w:rPr>
          <w:rFonts w:cstheme="minorHAnsi"/>
          <w:color w:val="000000"/>
        </w:rPr>
        <w:t>off-site/off-grid group exhibition in Broken Hill, Australia</w:t>
      </w:r>
      <w:r>
        <w:rPr>
          <w:rFonts w:cstheme="minorHAnsi"/>
          <w:color w:val="000000"/>
        </w:rPr>
        <w:t>. All three projects relate to historic sites of iron ore extraction w</w:t>
      </w:r>
      <w:r w:rsidR="001126EB">
        <w:rPr>
          <w:rFonts w:cstheme="minorHAnsi"/>
          <w:color w:val="000000"/>
        </w:rPr>
        <w:t>ith</w:t>
      </w:r>
      <w:r w:rsidR="00FE6943">
        <w:rPr>
          <w:rFonts w:cstheme="minorHAnsi"/>
          <w:color w:val="000000"/>
        </w:rPr>
        <w:t xml:space="preserve"> significant environmental impacts</w:t>
      </w:r>
      <w:r w:rsidR="00CB39E6">
        <w:rPr>
          <w:rFonts w:cstheme="minorHAnsi"/>
          <w:color w:val="000000"/>
        </w:rPr>
        <w:t>,</w:t>
      </w:r>
      <w:r w:rsidR="00FE6943">
        <w:rPr>
          <w:rFonts w:cstheme="minorHAnsi"/>
          <w:color w:val="000000"/>
        </w:rPr>
        <w:t xml:space="preserve"> including habitat</w:t>
      </w:r>
      <w:r w:rsidR="00B31D6F">
        <w:rPr>
          <w:rFonts w:cstheme="minorHAnsi"/>
          <w:color w:val="000000"/>
        </w:rPr>
        <w:t xml:space="preserve"> and species</w:t>
      </w:r>
      <w:r w:rsidR="00FE6943">
        <w:rPr>
          <w:rFonts w:cstheme="minorHAnsi"/>
          <w:color w:val="000000"/>
        </w:rPr>
        <w:t xml:space="preserve"> loss. </w:t>
      </w:r>
    </w:p>
    <w:p w14:paraId="24979217" w14:textId="77777777" w:rsidR="00FE6943" w:rsidRDefault="00FE6943" w:rsidP="00C86345">
      <w:pPr>
        <w:rPr>
          <w:rFonts w:cstheme="minorHAnsi"/>
          <w:color w:val="000000"/>
        </w:rPr>
      </w:pPr>
    </w:p>
    <w:p w14:paraId="6B27E1B8" w14:textId="671C613B" w:rsidR="00802843" w:rsidRDefault="00C722D7" w:rsidP="00C86345">
      <w:pPr>
        <w:rPr>
          <w:rFonts w:cstheme="minorHAnsi"/>
          <w:color w:val="000000"/>
        </w:rPr>
      </w:pPr>
      <w:r>
        <w:rPr>
          <w:rFonts w:cstheme="minorHAnsi"/>
          <w:color w:val="000000"/>
        </w:rPr>
        <w:t>My</w:t>
      </w:r>
      <w:r w:rsidR="00FE6943">
        <w:rPr>
          <w:rFonts w:cstheme="minorHAnsi"/>
          <w:color w:val="000000"/>
        </w:rPr>
        <w:t xml:space="preserve"> creative response to these varied but related contexts was to develop a</w:t>
      </w:r>
      <w:r w:rsidR="009F2D5F">
        <w:rPr>
          <w:rFonts w:cstheme="minorHAnsi"/>
          <w:color w:val="000000"/>
        </w:rPr>
        <w:t>n original</w:t>
      </w:r>
      <w:r w:rsidR="00FE6943">
        <w:rPr>
          <w:rFonts w:cstheme="minorHAnsi"/>
          <w:color w:val="000000"/>
        </w:rPr>
        <w:t xml:space="preserve"> methodology called </w:t>
      </w:r>
      <w:proofErr w:type="spellStart"/>
      <w:r w:rsidR="00FE6943" w:rsidRPr="00C722D7">
        <w:rPr>
          <w:rFonts w:cstheme="minorHAnsi"/>
          <w:i/>
          <w:iCs/>
          <w:color w:val="000000"/>
        </w:rPr>
        <w:t>klecksographic</w:t>
      </w:r>
      <w:proofErr w:type="spellEnd"/>
      <w:r w:rsidR="00FE6943" w:rsidRPr="00C722D7">
        <w:rPr>
          <w:rFonts w:cstheme="minorHAnsi"/>
          <w:i/>
          <w:iCs/>
          <w:color w:val="000000"/>
        </w:rPr>
        <w:t xml:space="preserve"> assemblage</w:t>
      </w:r>
      <w:r w:rsidR="00FE6943">
        <w:rPr>
          <w:rFonts w:cstheme="minorHAnsi"/>
          <w:color w:val="000000"/>
        </w:rPr>
        <w:t xml:space="preserve"> </w:t>
      </w:r>
      <w:r w:rsidR="009F2D5F">
        <w:rPr>
          <w:rFonts w:cstheme="minorHAnsi"/>
          <w:color w:val="000000"/>
        </w:rPr>
        <w:t>which involved using</w:t>
      </w:r>
      <w:r w:rsidR="00FE6943">
        <w:rPr>
          <w:rFonts w:cstheme="minorHAnsi"/>
          <w:color w:val="000000"/>
        </w:rPr>
        <w:t xml:space="preserve"> oak gall ink produced </w:t>
      </w:r>
      <w:r w:rsidR="00462DDA">
        <w:rPr>
          <w:rFonts w:cstheme="minorHAnsi"/>
          <w:color w:val="000000"/>
        </w:rPr>
        <w:t>from</w:t>
      </w:r>
      <w:r w:rsidR="00FE6943">
        <w:rPr>
          <w:rFonts w:cstheme="minorHAnsi"/>
          <w:color w:val="000000"/>
        </w:rPr>
        <w:t xml:space="preserve"> local ingredients</w:t>
      </w:r>
      <w:r>
        <w:rPr>
          <w:rFonts w:cstheme="minorHAnsi"/>
          <w:color w:val="000000"/>
        </w:rPr>
        <w:t xml:space="preserve"> </w:t>
      </w:r>
      <w:r w:rsidR="00462DDA">
        <w:rPr>
          <w:rFonts w:cstheme="minorHAnsi"/>
          <w:color w:val="000000"/>
        </w:rPr>
        <w:t>including</w:t>
      </w:r>
      <w:r>
        <w:rPr>
          <w:rFonts w:cstheme="minorHAnsi"/>
          <w:color w:val="000000"/>
        </w:rPr>
        <w:t xml:space="preserve"> post-industrial waste </w:t>
      </w:r>
      <w:r w:rsidR="00462DDA">
        <w:rPr>
          <w:rFonts w:cstheme="minorHAnsi"/>
          <w:color w:val="000000"/>
        </w:rPr>
        <w:t>and</w:t>
      </w:r>
      <w:r>
        <w:rPr>
          <w:rFonts w:cstheme="minorHAnsi"/>
          <w:color w:val="000000"/>
        </w:rPr>
        <w:t xml:space="preserve"> naturally occurring </w:t>
      </w:r>
      <w:r w:rsidR="00462DDA">
        <w:rPr>
          <w:rFonts w:cstheme="minorHAnsi"/>
          <w:color w:val="000000"/>
        </w:rPr>
        <w:t>materials ethically harvested</w:t>
      </w:r>
      <w:r w:rsidR="00FE6943">
        <w:rPr>
          <w:rFonts w:cstheme="minorHAnsi"/>
          <w:color w:val="000000"/>
        </w:rPr>
        <w:t>.</w:t>
      </w:r>
      <w:r w:rsidR="00BC4B7B">
        <w:rPr>
          <w:rFonts w:cstheme="minorHAnsi"/>
          <w:color w:val="000000"/>
        </w:rPr>
        <w:t xml:space="preserve"> The </w:t>
      </w:r>
      <w:r>
        <w:rPr>
          <w:rFonts w:cstheme="minorHAnsi"/>
          <w:color w:val="000000"/>
        </w:rPr>
        <w:t>resulting</w:t>
      </w:r>
      <w:r w:rsidR="00BC4B7B">
        <w:rPr>
          <w:rFonts w:cstheme="minorHAnsi"/>
          <w:color w:val="000000"/>
        </w:rPr>
        <w:t xml:space="preserve"> work</w:t>
      </w:r>
      <w:r w:rsidR="00D07773">
        <w:rPr>
          <w:rFonts w:cstheme="minorHAnsi"/>
          <w:color w:val="000000"/>
        </w:rPr>
        <w:t xml:space="preserve"> </w:t>
      </w:r>
      <w:r w:rsidR="00462DDA">
        <w:rPr>
          <w:rFonts w:cstheme="minorHAnsi"/>
          <w:color w:val="000000"/>
        </w:rPr>
        <w:t>exists as a</w:t>
      </w:r>
      <w:r w:rsidR="00D07773">
        <w:rPr>
          <w:rFonts w:cstheme="minorHAnsi"/>
          <w:color w:val="000000"/>
        </w:rPr>
        <w:t xml:space="preserve"> series of apophenic images on paper, </w:t>
      </w:r>
      <w:r w:rsidR="00462DDA">
        <w:rPr>
          <w:rFonts w:cstheme="minorHAnsi"/>
          <w:color w:val="000000"/>
        </w:rPr>
        <w:t>forming</w:t>
      </w:r>
      <w:r w:rsidR="00D07773">
        <w:rPr>
          <w:rFonts w:cstheme="minorHAnsi"/>
          <w:color w:val="000000"/>
        </w:rPr>
        <w:t xml:space="preserve"> a</w:t>
      </w:r>
      <w:r w:rsidR="00BC4B7B">
        <w:rPr>
          <w:rFonts w:cstheme="minorHAnsi"/>
          <w:color w:val="000000"/>
        </w:rPr>
        <w:t xml:space="preserve"> </w:t>
      </w:r>
      <w:r>
        <w:rPr>
          <w:rFonts w:cstheme="minorHAnsi"/>
          <w:color w:val="000000"/>
        </w:rPr>
        <w:t>‘</w:t>
      </w:r>
      <w:r w:rsidR="00BC4B7B">
        <w:rPr>
          <w:rFonts w:cstheme="minorHAnsi"/>
          <w:color w:val="000000"/>
        </w:rPr>
        <w:t>gentle monument</w:t>
      </w:r>
      <w:r>
        <w:rPr>
          <w:rFonts w:cstheme="minorHAnsi"/>
          <w:color w:val="000000"/>
        </w:rPr>
        <w:t>’</w:t>
      </w:r>
      <w:r w:rsidR="00BC4B7B">
        <w:rPr>
          <w:rFonts w:cstheme="minorHAnsi"/>
          <w:color w:val="000000"/>
        </w:rPr>
        <w:t xml:space="preserve"> </w:t>
      </w:r>
      <w:r w:rsidR="00462DDA">
        <w:rPr>
          <w:rFonts w:cstheme="minorHAnsi"/>
          <w:color w:val="000000"/>
        </w:rPr>
        <w:t xml:space="preserve">to </w:t>
      </w:r>
      <w:r w:rsidR="00BC4B7B">
        <w:rPr>
          <w:rFonts w:cstheme="minorHAnsi"/>
          <w:color w:val="000000"/>
        </w:rPr>
        <w:t>provid</w:t>
      </w:r>
      <w:r w:rsidR="00462DDA">
        <w:rPr>
          <w:rFonts w:cstheme="minorHAnsi"/>
          <w:color w:val="000000"/>
        </w:rPr>
        <w:t>e</w:t>
      </w:r>
      <w:r w:rsidR="00BC4B7B">
        <w:rPr>
          <w:rFonts w:cstheme="minorHAnsi"/>
          <w:color w:val="000000"/>
        </w:rPr>
        <w:t xml:space="preserve"> space for acknowledging past, present and future los</w:t>
      </w:r>
      <w:r w:rsidR="00CB39E6">
        <w:rPr>
          <w:rFonts w:cstheme="minorHAnsi"/>
          <w:color w:val="000000"/>
        </w:rPr>
        <w:t>s</w:t>
      </w:r>
      <w:r w:rsidR="00BC4B7B">
        <w:rPr>
          <w:rFonts w:cstheme="minorHAnsi"/>
          <w:color w:val="000000"/>
        </w:rPr>
        <w:t xml:space="preserve">. </w:t>
      </w:r>
      <w:r w:rsidR="00CB39E6">
        <w:rPr>
          <w:rFonts w:cstheme="minorHAnsi"/>
          <w:color w:val="000000"/>
        </w:rPr>
        <w:t>This grief work explores the possibility of developing a novel lexicon which speaks of care and responds to different subjectivities.</w:t>
      </w:r>
    </w:p>
    <w:p w14:paraId="72886093" w14:textId="77777777" w:rsidR="00462DDA" w:rsidRDefault="00462DDA" w:rsidP="00C86345">
      <w:pPr>
        <w:rPr>
          <w:rFonts w:cstheme="minorHAnsi"/>
          <w:color w:val="000000"/>
        </w:rPr>
      </w:pPr>
    </w:p>
    <w:p w14:paraId="616B8A10" w14:textId="72F186EE" w:rsidR="00462DDA" w:rsidRDefault="00462DDA" w:rsidP="00C86345">
      <w:pPr>
        <w:rPr>
          <w:rFonts w:cstheme="minorHAnsi"/>
          <w:color w:val="000000"/>
        </w:rPr>
      </w:pPr>
      <w:r>
        <w:rPr>
          <w:rFonts w:cstheme="minorHAnsi"/>
          <w:color w:val="000000"/>
        </w:rPr>
        <w:t xml:space="preserve">These projects are informed by the writing of Jane Bennet on </w:t>
      </w:r>
      <w:r w:rsidR="0006030E" w:rsidRPr="0006030E">
        <w:rPr>
          <w:rFonts w:cstheme="minorHAnsi"/>
          <w:color w:val="000000"/>
        </w:rPr>
        <w:t>N</w:t>
      </w:r>
      <w:r w:rsidRPr="0006030E">
        <w:rPr>
          <w:rFonts w:cstheme="minorHAnsi"/>
          <w:color w:val="000000"/>
        </w:rPr>
        <w:t>ew Materialism</w:t>
      </w:r>
      <w:r>
        <w:rPr>
          <w:rFonts w:cstheme="minorHAnsi"/>
          <w:color w:val="000000"/>
        </w:rPr>
        <w:t>, as well a</w:t>
      </w:r>
      <w:r w:rsidR="00970E9F">
        <w:rPr>
          <w:rFonts w:cstheme="minorHAnsi"/>
          <w:color w:val="000000"/>
        </w:rPr>
        <w:t>s</w:t>
      </w:r>
      <w:r>
        <w:rPr>
          <w:rFonts w:cstheme="minorHAnsi"/>
          <w:color w:val="000000"/>
        </w:rPr>
        <w:t xml:space="preserve"> Caitlin De </w:t>
      </w:r>
      <w:proofErr w:type="spellStart"/>
      <w:r>
        <w:rPr>
          <w:rFonts w:cstheme="minorHAnsi"/>
          <w:color w:val="000000"/>
        </w:rPr>
        <w:t>Silveys</w:t>
      </w:r>
      <w:proofErr w:type="spellEnd"/>
      <w:r>
        <w:rPr>
          <w:rFonts w:cstheme="minorHAnsi"/>
          <w:color w:val="000000"/>
        </w:rPr>
        <w:t xml:space="preserve"> work on </w:t>
      </w:r>
      <w:r w:rsidR="0006030E">
        <w:rPr>
          <w:rFonts w:cstheme="minorHAnsi"/>
          <w:color w:val="000000"/>
        </w:rPr>
        <w:t>A</w:t>
      </w:r>
      <w:r w:rsidRPr="0006030E">
        <w:rPr>
          <w:rFonts w:cstheme="minorHAnsi"/>
          <w:color w:val="000000"/>
        </w:rPr>
        <w:t xml:space="preserve">nticipatory </w:t>
      </w:r>
      <w:r w:rsidR="0006030E">
        <w:rPr>
          <w:rFonts w:cstheme="minorHAnsi"/>
          <w:color w:val="000000"/>
        </w:rPr>
        <w:t>H</w:t>
      </w:r>
      <w:r w:rsidRPr="0006030E">
        <w:rPr>
          <w:rFonts w:cstheme="minorHAnsi"/>
          <w:color w:val="000000"/>
        </w:rPr>
        <w:t>istory.</w:t>
      </w:r>
      <w:r w:rsidR="0006030E">
        <w:rPr>
          <w:rFonts w:cstheme="minorHAnsi"/>
          <w:color w:val="000000"/>
        </w:rPr>
        <w:t xml:space="preserve"> They are also rooted in the varied </w:t>
      </w:r>
      <w:r w:rsidR="00970E9F">
        <w:rPr>
          <w:rFonts w:cstheme="minorHAnsi"/>
          <w:color w:val="000000"/>
        </w:rPr>
        <w:t>practices</w:t>
      </w:r>
      <w:r w:rsidR="0006030E">
        <w:rPr>
          <w:rFonts w:cstheme="minorHAnsi"/>
          <w:color w:val="000000"/>
        </w:rPr>
        <w:t xml:space="preserve"> of Justinus Kerner (1786-1862) poet, physician and medical writer.</w:t>
      </w:r>
    </w:p>
    <w:p w14:paraId="3256F5E0" w14:textId="77777777" w:rsidR="00B31D6F" w:rsidRDefault="00B31D6F" w:rsidP="00C86345">
      <w:pPr>
        <w:rPr>
          <w:rFonts w:cstheme="minorHAnsi"/>
          <w:color w:val="000000"/>
        </w:rPr>
      </w:pPr>
    </w:p>
    <w:p w14:paraId="12DCF121" w14:textId="77777777" w:rsidR="00723652" w:rsidRDefault="00723652" w:rsidP="00041BD4">
      <w:pPr>
        <w:spacing w:before="150"/>
        <w:textAlignment w:val="baseline"/>
        <w:outlineLvl w:val="2"/>
        <w:rPr>
          <w:rFonts w:eastAsia="Times New Roman" w:cstheme="minorHAnsi"/>
          <w:b/>
          <w:bCs/>
          <w:color w:val="606060"/>
          <w:kern w:val="0"/>
          <w:lang w:eastAsia="en-GB"/>
          <w14:ligatures w14:val="none"/>
        </w:rPr>
      </w:pPr>
    </w:p>
    <w:p w14:paraId="4BCD8C81" w14:textId="77777777" w:rsidR="00723652" w:rsidRDefault="00723652" w:rsidP="00041BD4">
      <w:pPr>
        <w:spacing w:before="150"/>
        <w:textAlignment w:val="baseline"/>
        <w:outlineLvl w:val="2"/>
        <w:rPr>
          <w:rFonts w:eastAsia="Times New Roman" w:cstheme="minorHAnsi"/>
          <w:b/>
          <w:bCs/>
          <w:color w:val="606060"/>
          <w:kern w:val="0"/>
          <w:lang w:eastAsia="en-GB"/>
          <w14:ligatures w14:val="none"/>
        </w:rPr>
      </w:pPr>
    </w:p>
    <w:p w14:paraId="7759D6D1" w14:textId="77777777" w:rsidR="00723652" w:rsidRDefault="00723652" w:rsidP="00041BD4">
      <w:pPr>
        <w:spacing w:before="150"/>
        <w:textAlignment w:val="baseline"/>
        <w:outlineLvl w:val="2"/>
        <w:rPr>
          <w:rFonts w:eastAsia="Times New Roman" w:cstheme="minorHAnsi"/>
          <w:b/>
          <w:bCs/>
          <w:color w:val="606060"/>
          <w:kern w:val="0"/>
          <w:lang w:eastAsia="en-GB"/>
          <w14:ligatures w14:val="none"/>
        </w:rPr>
      </w:pPr>
    </w:p>
    <w:p w14:paraId="3E0FF411" w14:textId="77777777" w:rsidR="00723652" w:rsidRDefault="00723652" w:rsidP="00041BD4">
      <w:pPr>
        <w:spacing w:before="150"/>
        <w:textAlignment w:val="baseline"/>
        <w:outlineLvl w:val="2"/>
        <w:rPr>
          <w:rFonts w:eastAsia="Times New Roman" w:cstheme="minorHAnsi"/>
          <w:b/>
          <w:bCs/>
          <w:color w:val="606060"/>
          <w:kern w:val="0"/>
          <w:lang w:eastAsia="en-GB"/>
          <w14:ligatures w14:val="none"/>
        </w:rPr>
      </w:pPr>
    </w:p>
    <w:p w14:paraId="46996B72" w14:textId="77777777" w:rsidR="00723652" w:rsidRDefault="00723652" w:rsidP="00041BD4">
      <w:pPr>
        <w:spacing w:before="150"/>
        <w:textAlignment w:val="baseline"/>
        <w:outlineLvl w:val="2"/>
        <w:rPr>
          <w:rFonts w:eastAsia="Times New Roman" w:cstheme="minorHAnsi"/>
          <w:b/>
          <w:bCs/>
          <w:color w:val="606060"/>
          <w:kern w:val="0"/>
          <w:lang w:eastAsia="en-GB"/>
          <w14:ligatures w14:val="none"/>
        </w:rPr>
      </w:pPr>
    </w:p>
    <w:p w14:paraId="669BA282" w14:textId="05130AFE" w:rsidR="00041BD4" w:rsidRDefault="00041BD4" w:rsidP="00041BD4">
      <w:pPr>
        <w:spacing w:before="150"/>
        <w:textAlignment w:val="baseline"/>
        <w:outlineLvl w:val="2"/>
        <w:rPr>
          <w:rFonts w:eastAsia="Times New Roman" w:cstheme="minorHAnsi"/>
          <w:b/>
          <w:bCs/>
          <w:color w:val="606060"/>
          <w:kern w:val="0"/>
          <w:lang w:eastAsia="en-GB"/>
          <w14:ligatures w14:val="none"/>
        </w:rPr>
      </w:pPr>
      <w:r w:rsidRPr="00723652">
        <w:rPr>
          <w:rFonts w:eastAsia="Times New Roman" w:cstheme="minorHAnsi"/>
          <w:b/>
          <w:bCs/>
          <w:color w:val="606060"/>
          <w:kern w:val="0"/>
          <w:lang w:eastAsia="en-GB"/>
          <w14:ligatures w14:val="none"/>
        </w:rPr>
        <w:lastRenderedPageBreak/>
        <w:t>Biography</w:t>
      </w:r>
    </w:p>
    <w:p w14:paraId="2506D954" w14:textId="77777777" w:rsidR="003453E5" w:rsidRPr="00723652" w:rsidRDefault="003453E5" w:rsidP="00041BD4">
      <w:pPr>
        <w:spacing w:before="150"/>
        <w:textAlignment w:val="baseline"/>
        <w:outlineLvl w:val="2"/>
        <w:rPr>
          <w:rFonts w:eastAsia="Times New Roman" w:cstheme="minorHAnsi"/>
          <w:b/>
          <w:bCs/>
          <w:color w:val="606060"/>
          <w:kern w:val="0"/>
          <w:lang w:eastAsia="en-GB"/>
          <w14:ligatures w14:val="none"/>
        </w:rPr>
      </w:pPr>
    </w:p>
    <w:p w14:paraId="22510F95" w14:textId="77777777" w:rsidR="003453E5" w:rsidRPr="00394D6C" w:rsidRDefault="00041BD4" w:rsidP="00041BD4">
      <w:pPr>
        <w:spacing w:after="300" w:line="270" w:lineRule="atLeast"/>
        <w:textAlignment w:val="baseline"/>
        <w:rPr>
          <w:rFonts w:eastAsia="Times New Roman" w:cstheme="minorHAnsi"/>
          <w:color w:val="000000"/>
          <w:kern w:val="0"/>
          <w:sz w:val="21"/>
          <w:szCs w:val="21"/>
          <w:lang w:eastAsia="en-GB"/>
          <w14:ligatures w14:val="none"/>
        </w:rPr>
      </w:pPr>
      <w:r w:rsidRPr="00394D6C">
        <w:rPr>
          <w:rFonts w:eastAsia="Times New Roman" w:cstheme="minorHAnsi"/>
          <w:color w:val="000000"/>
          <w:kern w:val="0"/>
          <w:sz w:val="21"/>
          <w:szCs w:val="21"/>
          <w:lang w:eastAsia="en-GB"/>
          <w14:ligatures w14:val="none"/>
        </w:rPr>
        <w:t xml:space="preserve">As an academic, researcher and artist with over 25 </w:t>
      </w:r>
      <w:proofErr w:type="spellStart"/>
      <w:r w:rsidRPr="00394D6C">
        <w:rPr>
          <w:rFonts w:eastAsia="Times New Roman" w:cstheme="minorHAnsi"/>
          <w:color w:val="000000"/>
          <w:kern w:val="0"/>
          <w:sz w:val="21"/>
          <w:szCs w:val="21"/>
          <w:lang w:eastAsia="en-GB"/>
          <w14:ligatures w14:val="none"/>
        </w:rPr>
        <w:t>years experience</w:t>
      </w:r>
      <w:proofErr w:type="spellEnd"/>
      <w:r w:rsidRPr="00394D6C">
        <w:rPr>
          <w:rFonts w:eastAsia="Times New Roman" w:cstheme="minorHAnsi"/>
          <w:color w:val="000000"/>
          <w:kern w:val="0"/>
          <w:sz w:val="21"/>
          <w:szCs w:val="21"/>
          <w:lang w:eastAsia="en-GB"/>
          <w14:ligatures w14:val="none"/>
        </w:rPr>
        <w:t xml:space="preserve"> I believe strongly in situated practice which engages with live issues through problem</w:t>
      </w:r>
      <w:r w:rsidR="00723652" w:rsidRPr="00394D6C">
        <w:rPr>
          <w:rFonts w:eastAsia="Times New Roman" w:cstheme="minorHAnsi"/>
          <w:color w:val="000000"/>
          <w:kern w:val="0"/>
          <w:sz w:val="21"/>
          <w:szCs w:val="21"/>
          <w:lang w:eastAsia="en-GB"/>
          <w14:ligatures w14:val="none"/>
        </w:rPr>
        <w:t>-</w:t>
      </w:r>
      <w:r w:rsidRPr="00394D6C">
        <w:rPr>
          <w:rFonts w:eastAsia="Times New Roman" w:cstheme="minorHAnsi"/>
          <w:color w:val="000000"/>
          <w:kern w:val="0"/>
          <w:sz w:val="21"/>
          <w:szCs w:val="21"/>
          <w:lang w:eastAsia="en-GB"/>
          <w14:ligatures w14:val="none"/>
        </w:rPr>
        <w:t xml:space="preserve">based learning and research. In my practice as an </w:t>
      </w:r>
      <w:proofErr w:type="gramStart"/>
      <w:r w:rsidRPr="00394D6C">
        <w:rPr>
          <w:rFonts w:eastAsia="Times New Roman" w:cstheme="minorHAnsi"/>
          <w:color w:val="000000"/>
          <w:kern w:val="0"/>
          <w:sz w:val="21"/>
          <w:szCs w:val="21"/>
          <w:lang w:eastAsia="en-GB"/>
          <w14:ligatures w14:val="none"/>
        </w:rPr>
        <w:t>artist</w:t>
      </w:r>
      <w:proofErr w:type="gramEnd"/>
      <w:r w:rsidRPr="00394D6C">
        <w:rPr>
          <w:rFonts w:eastAsia="Times New Roman" w:cstheme="minorHAnsi"/>
          <w:color w:val="000000"/>
          <w:kern w:val="0"/>
          <w:sz w:val="21"/>
          <w:szCs w:val="21"/>
          <w:lang w:eastAsia="en-GB"/>
          <w14:ligatures w14:val="none"/>
        </w:rPr>
        <w:t xml:space="preserve"> I like to engage with site and respond to place, exploring the layered meanings and possibilities within the landscape. I have been awarded prestigious research opportunities as artist in residence at numerous internationally significant institutions including the MOMART Fellowship at Tate Liverpool, Grizedale, Arteleku, Cove Park, NIFCA, Berwick Gymnasium Fellowship, </w:t>
      </w:r>
      <w:proofErr w:type="spellStart"/>
      <w:r w:rsidRPr="00394D6C">
        <w:rPr>
          <w:rFonts w:eastAsia="Times New Roman" w:cstheme="minorHAnsi"/>
          <w:color w:val="000000"/>
          <w:kern w:val="0"/>
          <w:sz w:val="21"/>
          <w:szCs w:val="21"/>
          <w:lang w:eastAsia="en-GB"/>
          <w14:ligatures w14:val="none"/>
        </w:rPr>
        <w:t>Outlandia</w:t>
      </w:r>
      <w:proofErr w:type="spellEnd"/>
      <w:r w:rsidRPr="00394D6C">
        <w:rPr>
          <w:rFonts w:eastAsia="Times New Roman" w:cstheme="minorHAnsi"/>
          <w:color w:val="000000"/>
          <w:kern w:val="0"/>
          <w:sz w:val="21"/>
          <w:szCs w:val="21"/>
          <w:lang w:eastAsia="en-GB"/>
          <w14:ligatures w14:val="none"/>
        </w:rPr>
        <w:t xml:space="preserve"> and more recently </w:t>
      </w:r>
      <w:proofErr w:type="spellStart"/>
      <w:r w:rsidRPr="00394D6C">
        <w:rPr>
          <w:rFonts w:eastAsia="Times New Roman" w:cstheme="minorHAnsi"/>
          <w:color w:val="000000"/>
          <w:kern w:val="0"/>
          <w:sz w:val="21"/>
          <w:szCs w:val="21"/>
          <w:lang w:eastAsia="en-GB"/>
          <w14:ligatures w14:val="none"/>
        </w:rPr>
        <w:t>JoyaAiR</w:t>
      </w:r>
      <w:proofErr w:type="spellEnd"/>
      <w:r w:rsidRPr="00394D6C">
        <w:rPr>
          <w:rFonts w:eastAsia="Times New Roman" w:cstheme="minorHAnsi"/>
          <w:color w:val="000000"/>
          <w:kern w:val="0"/>
          <w:sz w:val="21"/>
          <w:szCs w:val="21"/>
          <w:lang w:eastAsia="en-GB"/>
          <w14:ligatures w14:val="none"/>
        </w:rPr>
        <w:t xml:space="preserve"> in Almería, Spain.</w:t>
      </w:r>
    </w:p>
    <w:p w14:paraId="7BB648D6" w14:textId="438A0E3D" w:rsidR="00041BD4" w:rsidRPr="00394D6C" w:rsidRDefault="00041BD4" w:rsidP="00041BD4">
      <w:pPr>
        <w:spacing w:after="300" w:line="270" w:lineRule="atLeast"/>
        <w:textAlignment w:val="baseline"/>
        <w:rPr>
          <w:rFonts w:eastAsia="Times New Roman" w:cstheme="minorHAnsi"/>
          <w:color w:val="000000"/>
          <w:kern w:val="0"/>
          <w:sz w:val="21"/>
          <w:szCs w:val="21"/>
          <w:lang w:eastAsia="en-GB"/>
          <w14:ligatures w14:val="none"/>
        </w:rPr>
      </w:pPr>
      <w:r w:rsidRPr="00394D6C">
        <w:rPr>
          <w:rFonts w:eastAsia="Times New Roman" w:cstheme="minorHAnsi"/>
          <w:color w:val="000000"/>
          <w:kern w:val="0"/>
          <w:sz w:val="21"/>
          <w:szCs w:val="21"/>
          <w:lang w:eastAsia="en-GB"/>
          <w14:ligatures w14:val="none"/>
        </w:rPr>
        <w:br/>
        <w:t xml:space="preserve">I have been visiting lecturer at the Centre for Advanced Studies in Oslo, Sheffield Hallam University, London Metropolitan University, Chelsea College of Art, Wimbledon College of Art, Edinburgh College of Art, Bauhaus University Weimar, Stavanger </w:t>
      </w:r>
      <w:proofErr w:type="spellStart"/>
      <w:r w:rsidRPr="00394D6C">
        <w:rPr>
          <w:rFonts w:eastAsia="Times New Roman" w:cstheme="minorHAnsi"/>
          <w:color w:val="000000"/>
          <w:kern w:val="0"/>
          <w:sz w:val="21"/>
          <w:szCs w:val="21"/>
          <w:lang w:eastAsia="en-GB"/>
          <w14:ligatures w14:val="none"/>
        </w:rPr>
        <w:t>Kunstskole</w:t>
      </w:r>
      <w:proofErr w:type="spellEnd"/>
      <w:r w:rsidRPr="00394D6C">
        <w:rPr>
          <w:rFonts w:eastAsia="Times New Roman" w:cstheme="minorHAnsi"/>
          <w:color w:val="000000"/>
          <w:kern w:val="0"/>
          <w:sz w:val="21"/>
          <w:szCs w:val="21"/>
          <w:lang w:eastAsia="en-GB"/>
          <w14:ligatures w14:val="none"/>
        </w:rPr>
        <w:t xml:space="preserve"> and </w:t>
      </w:r>
      <w:proofErr w:type="spellStart"/>
      <w:r w:rsidRPr="00394D6C">
        <w:rPr>
          <w:rFonts w:eastAsia="Times New Roman" w:cstheme="minorHAnsi"/>
          <w:color w:val="000000"/>
          <w:kern w:val="0"/>
          <w:sz w:val="21"/>
          <w:szCs w:val="21"/>
          <w:lang w:eastAsia="en-GB"/>
          <w14:ligatures w14:val="none"/>
        </w:rPr>
        <w:t>Hilhesheim</w:t>
      </w:r>
      <w:proofErr w:type="spellEnd"/>
      <w:r w:rsidRPr="00394D6C">
        <w:rPr>
          <w:rFonts w:eastAsia="Times New Roman" w:cstheme="minorHAnsi"/>
          <w:color w:val="000000"/>
          <w:kern w:val="0"/>
          <w:sz w:val="21"/>
          <w:szCs w:val="21"/>
          <w:lang w:eastAsia="en-GB"/>
          <w14:ligatures w14:val="none"/>
        </w:rPr>
        <w:t xml:space="preserve"> University. I’m currently External Examiner for two pathways on the MA course at UAL Camberwell – Sculpture and Photography and have previously been external examiner on the BA Fine Art course at University of the Highlands and Islands. (UHI) I have been invited to peer-review for Natural Environment Research Council (UKRI) Social Sciences and Humanities Research Council of Canada applications and subject expert for the Austrian Science Fund Awards. I currently sit on the International Arts &amp; Design Experts Committee at the Academy of Arts &amp; Design, Tsinghua University, China. Since 2008 I have been a Fellow of the Higher Education Academy.</w:t>
      </w:r>
    </w:p>
    <w:p w14:paraId="1FB9E328" w14:textId="43ADA129" w:rsidR="00206EFC" w:rsidRPr="00041BD4" w:rsidRDefault="00206EFC" w:rsidP="00206EFC">
      <w:pPr>
        <w:rPr>
          <w:rFonts w:cstheme="minorHAnsi"/>
        </w:rPr>
      </w:pPr>
    </w:p>
    <w:p w14:paraId="6059B88E" w14:textId="77777777" w:rsidR="00041BD4" w:rsidRPr="00041BD4" w:rsidRDefault="00041BD4">
      <w:pPr>
        <w:rPr>
          <w:rFonts w:cstheme="minorHAnsi"/>
        </w:rPr>
      </w:pPr>
    </w:p>
    <w:sectPr w:rsidR="00041BD4" w:rsidRPr="00041BD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D4D7" w14:textId="77777777" w:rsidR="00BE385C" w:rsidRDefault="00BE385C" w:rsidP="00206EFC">
      <w:r>
        <w:separator/>
      </w:r>
    </w:p>
  </w:endnote>
  <w:endnote w:type="continuationSeparator" w:id="0">
    <w:p w14:paraId="17089FC5" w14:textId="77777777" w:rsidR="00BE385C" w:rsidRDefault="00BE385C" w:rsidP="0020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9303" w14:textId="181B6DE1" w:rsidR="00206EFC" w:rsidRPr="00206EFC" w:rsidRDefault="00206EFC">
    <w:pPr>
      <w:pStyle w:val="Footer"/>
      <w:rPr>
        <w:rFonts w:cstheme="minorHAnsi"/>
        <w:sz w:val="20"/>
        <w:szCs w:val="20"/>
      </w:rPr>
    </w:pPr>
    <w:r w:rsidRPr="00206EFC">
      <w:rPr>
        <w:rFonts w:cstheme="minorHAnsi"/>
        <w:sz w:val="20"/>
        <w:szCs w:val="20"/>
      </w:rPr>
      <w:t>Justin Carter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DD08" w14:textId="77777777" w:rsidR="00BE385C" w:rsidRDefault="00BE385C" w:rsidP="00206EFC">
      <w:r>
        <w:separator/>
      </w:r>
    </w:p>
  </w:footnote>
  <w:footnote w:type="continuationSeparator" w:id="0">
    <w:p w14:paraId="355A228B" w14:textId="77777777" w:rsidR="00BE385C" w:rsidRDefault="00BE385C" w:rsidP="0020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E855" w14:textId="77777777" w:rsidR="00206EFC" w:rsidRPr="00206EFC" w:rsidRDefault="00206EFC" w:rsidP="00206EFC">
    <w:pPr>
      <w:pStyle w:val="p2"/>
      <w:rPr>
        <w:rFonts w:asciiTheme="minorHAnsi" w:hAnsiTheme="minorHAnsi" w:cstheme="minorHAnsi"/>
      </w:rPr>
    </w:pPr>
    <w:r w:rsidRPr="00206EFC">
      <w:rPr>
        <w:rFonts w:asciiTheme="minorHAnsi" w:hAnsiTheme="minorHAnsi" w:cstheme="minorHAnsi"/>
      </w:rPr>
      <w:t>The Annual Conference of the Centre for Visual Arts and Culture (CVAC)</w:t>
    </w:r>
  </w:p>
  <w:p w14:paraId="71BE5D04" w14:textId="77777777" w:rsidR="00206EFC" w:rsidRDefault="00206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FC"/>
    <w:rsid w:val="00041BD4"/>
    <w:rsid w:val="0006030E"/>
    <w:rsid w:val="00083EF0"/>
    <w:rsid w:val="001126EB"/>
    <w:rsid w:val="00124476"/>
    <w:rsid w:val="001453F8"/>
    <w:rsid w:val="00170D65"/>
    <w:rsid w:val="00206EFC"/>
    <w:rsid w:val="003453E5"/>
    <w:rsid w:val="00394D6C"/>
    <w:rsid w:val="00445859"/>
    <w:rsid w:val="00462DDA"/>
    <w:rsid w:val="00473C07"/>
    <w:rsid w:val="00482F46"/>
    <w:rsid w:val="0052671F"/>
    <w:rsid w:val="00654B57"/>
    <w:rsid w:val="00723652"/>
    <w:rsid w:val="00802843"/>
    <w:rsid w:val="00903863"/>
    <w:rsid w:val="00970E9F"/>
    <w:rsid w:val="009F2D5F"/>
    <w:rsid w:val="00A93CC9"/>
    <w:rsid w:val="00B31D6F"/>
    <w:rsid w:val="00BC4B7B"/>
    <w:rsid w:val="00BE385C"/>
    <w:rsid w:val="00BE6030"/>
    <w:rsid w:val="00C722D7"/>
    <w:rsid w:val="00C77909"/>
    <w:rsid w:val="00C86345"/>
    <w:rsid w:val="00CB39E6"/>
    <w:rsid w:val="00D07773"/>
    <w:rsid w:val="00D125F8"/>
    <w:rsid w:val="00FE6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E35324"/>
  <w15:chartTrackingRefBased/>
  <w15:docId w15:val="{AC6E3D0E-D832-D547-B76E-11081F5E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E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E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06E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E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E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E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E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E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E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E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E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06E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E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E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EFC"/>
    <w:rPr>
      <w:rFonts w:eastAsiaTheme="majorEastAsia" w:cstheme="majorBidi"/>
      <w:color w:val="272727" w:themeColor="text1" w:themeTint="D8"/>
    </w:rPr>
  </w:style>
  <w:style w:type="paragraph" w:styleId="Title">
    <w:name w:val="Title"/>
    <w:basedOn w:val="Normal"/>
    <w:next w:val="Normal"/>
    <w:link w:val="TitleChar"/>
    <w:uiPriority w:val="10"/>
    <w:qFormat/>
    <w:rsid w:val="00206E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E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E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6EFC"/>
    <w:rPr>
      <w:i/>
      <w:iCs/>
      <w:color w:val="404040" w:themeColor="text1" w:themeTint="BF"/>
    </w:rPr>
  </w:style>
  <w:style w:type="paragraph" w:styleId="ListParagraph">
    <w:name w:val="List Paragraph"/>
    <w:basedOn w:val="Normal"/>
    <w:uiPriority w:val="34"/>
    <w:qFormat/>
    <w:rsid w:val="00206EFC"/>
    <w:pPr>
      <w:ind w:left="720"/>
      <w:contextualSpacing/>
    </w:pPr>
  </w:style>
  <w:style w:type="character" w:styleId="IntenseEmphasis">
    <w:name w:val="Intense Emphasis"/>
    <w:basedOn w:val="DefaultParagraphFont"/>
    <w:uiPriority w:val="21"/>
    <w:qFormat/>
    <w:rsid w:val="00206EFC"/>
    <w:rPr>
      <w:i/>
      <w:iCs/>
      <w:color w:val="2F5496" w:themeColor="accent1" w:themeShade="BF"/>
    </w:rPr>
  </w:style>
  <w:style w:type="paragraph" w:styleId="IntenseQuote">
    <w:name w:val="Intense Quote"/>
    <w:basedOn w:val="Normal"/>
    <w:next w:val="Normal"/>
    <w:link w:val="IntenseQuoteChar"/>
    <w:uiPriority w:val="30"/>
    <w:qFormat/>
    <w:rsid w:val="00206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EFC"/>
    <w:rPr>
      <w:i/>
      <w:iCs/>
      <w:color w:val="2F5496" w:themeColor="accent1" w:themeShade="BF"/>
    </w:rPr>
  </w:style>
  <w:style w:type="character" w:styleId="IntenseReference">
    <w:name w:val="Intense Reference"/>
    <w:basedOn w:val="DefaultParagraphFont"/>
    <w:uiPriority w:val="32"/>
    <w:qFormat/>
    <w:rsid w:val="00206EFC"/>
    <w:rPr>
      <w:b/>
      <w:bCs/>
      <w:smallCaps/>
      <w:color w:val="2F5496" w:themeColor="accent1" w:themeShade="BF"/>
      <w:spacing w:val="5"/>
    </w:rPr>
  </w:style>
  <w:style w:type="paragraph" w:customStyle="1" w:styleId="p1">
    <w:name w:val="p1"/>
    <w:basedOn w:val="Normal"/>
    <w:rsid w:val="00206EFC"/>
    <w:rPr>
      <w:rFonts w:ascii="Helvetica" w:eastAsia="Times New Roman" w:hAnsi="Helvetica" w:cs="Times New Roman"/>
      <w:color w:val="000000"/>
      <w:kern w:val="0"/>
      <w:lang w:eastAsia="en-GB"/>
      <w14:ligatures w14:val="none"/>
    </w:rPr>
  </w:style>
  <w:style w:type="paragraph" w:customStyle="1" w:styleId="p2">
    <w:name w:val="p2"/>
    <w:basedOn w:val="Normal"/>
    <w:rsid w:val="00206EFC"/>
    <w:rPr>
      <w:rFonts w:ascii="Helvetica" w:eastAsia="Times New Roman" w:hAnsi="Helvetica" w:cs="Times New Roman"/>
      <w:color w:val="000000"/>
      <w:kern w:val="0"/>
      <w:sz w:val="17"/>
      <w:szCs w:val="17"/>
      <w:lang w:eastAsia="en-GB"/>
      <w14:ligatures w14:val="none"/>
    </w:rPr>
  </w:style>
  <w:style w:type="paragraph" w:styleId="Header">
    <w:name w:val="header"/>
    <w:basedOn w:val="Normal"/>
    <w:link w:val="HeaderChar"/>
    <w:uiPriority w:val="99"/>
    <w:unhideWhenUsed/>
    <w:rsid w:val="00206EFC"/>
    <w:pPr>
      <w:tabs>
        <w:tab w:val="center" w:pos="4513"/>
        <w:tab w:val="right" w:pos="9026"/>
      </w:tabs>
    </w:pPr>
  </w:style>
  <w:style w:type="character" w:customStyle="1" w:styleId="HeaderChar">
    <w:name w:val="Header Char"/>
    <w:basedOn w:val="DefaultParagraphFont"/>
    <w:link w:val="Header"/>
    <w:uiPriority w:val="99"/>
    <w:rsid w:val="00206EFC"/>
  </w:style>
  <w:style w:type="paragraph" w:styleId="Footer">
    <w:name w:val="footer"/>
    <w:basedOn w:val="Normal"/>
    <w:link w:val="FooterChar"/>
    <w:uiPriority w:val="99"/>
    <w:unhideWhenUsed/>
    <w:rsid w:val="00206EFC"/>
    <w:pPr>
      <w:tabs>
        <w:tab w:val="center" w:pos="4513"/>
        <w:tab w:val="right" w:pos="9026"/>
      </w:tabs>
    </w:pPr>
  </w:style>
  <w:style w:type="character" w:customStyle="1" w:styleId="FooterChar">
    <w:name w:val="Footer Char"/>
    <w:basedOn w:val="DefaultParagraphFont"/>
    <w:link w:val="Footer"/>
    <w:uiPriority w:val="99"/>
    <w:rsid w:val="00206EFC"/>
  </w:style>
  <w:style w:type="paragraph" w:customStyle="1" w:styleId="epfieldpara">
    <w:name w:val="ep_field_para"/>
    <w:basedOn w:val="Normal"/>
    <w:rsid w:val="00041BD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560</Words>
  <Characters>3246</Characters>
  <Application>Microsoft Office Word</Application>
  <DocSecurity>0</DocSecurity>
  <Lines>63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Justin</dc:creator>
  <cp:keywords/>
  <dc:description/>
  <cp:lastModifiedBy>Carter, Justin</cp:lastModifiedBy>
  <cp:revision>22</cp:revision>
  <dcterms:created xsi:type="dcterms:W3CDTF">2026-01-23T14:27:00Z</dcterms:created>
  <dcterms:modified xsi:type="dcterms:W3CDTF">2026-04-10T16:14:00Z</dcterms:modified>
</cp:coreProperties>
</file>