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CA2D115" w14:textId="77777777" w:rsidR="00661045" w:rsidRDefault="004E1F7F" w:rsidP="00922587">
      <w:pPr>
        <w:pStyle w:val="Articletitle"/>
      </w:pPr>
      <w:bookmarkStart w:id="0" w:name="_GoBack"/>
      <w:bookmarkEnd w:id="0"/>
      <w:r>
        <w:t xml:space="preserve">MSc Medical Visualisation &amp; Human Anatomy, Showcase 2021, The Glasgow School of Art </w:t>
      </w:r>
    </w:p>
    <w:p w14:paraId="6D3C0D0F" w14:textId="77777777" w:rsidR="00442B9C" w:rsidRDefault="004E1F7F" w:rsidP="00922587">
      <w:pPr>
        <w:pStyle w:val="Authornames"/>
      </w:pPr>
      <w:r>
        <w:t>Dr Matthieu Poyade</w:t>
      </w:r>
      <w:r w:rsidR="004F428E" w:rsidRPr="00394920">
        <w:rPr>
          <w:vertAlign w:val="superscript"/>
        </w:rPr>
        <w:t>a</w:t>
      </w:r>
      <w:r>
        <w:t xml:space="preserve">*, Prof. Paul </w:t>
      </w:r>
      <w:r w:rsidR="00D31A80">
        <w:t xml:space="preserve">M. </w:t>
      </w:r>
      <w:r>
        <w:t>Rea</w:t>
      </w:r>
      <w:r>
        <w:rPr>
          <w:vertAlign w:val="superscript"/>
        </w:rPr>
        <w:t>b</w:t>
      </w:r>
      <w:r>
        <w:t xml:space="preserve"> </w:t>
      </w:r>
      <w:r w:rsidR="004F428E">
        <w:t xml:space="preserve">and </w:t>
      </w:r>
      <w:r>
        <w:t>Dr Daniel Livingstone</w:t>
      </w:r>
      <w:r>
        <w:rPr>
          <w:vertAlign w:val="superscript"/>
        </w:rPr>
        <w:t>a</w:t>
      </w:r>
    </w:p>
    <w:p w14:paraId="33CDF103" w14:textId="44AEA752" w:rsidR="00997B0F" w:rsidRDefault="00B64FA3" w:rsidP="00922587">
      <w:pPr>
        <w:pStyle w:val="Affiliation"/>
      </w:pPr>
      <w:r w:rsidRPr="00394920">
        <w:rPr>
          <w:vertAlign w:val="superscript"/>
        </w:rPr>
        <w:t>a</w:t>
      </w:r>
      <w:r w:rsidR="004E1F7F">
        <w:t>School of Simulation and Visualisation</w:t>
      </w:r>
      <w:r>
        <w:t xml:space="preserve">, </w:t>
      </w:r>
      <w:r w:rsidR="004E1F7F">
        <w:t>The Glasgow School of Art</w:t>
      </w:r>
      <w:r>
        <w:t xml:space="preserve">, </w:t>
      </w:r>
      <w:r w:rsidR="004E1F7F">
        <w:t>Glasgow</w:t>
      </w:r>
      <w:r>
        <w:t xml:space="preserve">, </w:t>
      </w:r>
      <w:r w:rsidR="004E1F7F">
        <w:t>United Kingdom;</w:t>
      </w:r>
      <w:r w:rsidRPr="003152C8">
        <w:t xml:space="preserve"> </w:t>
      </w:r>
      <w:r w:rsidRPr="00394920">
        <w:rPr>
          <w:vertAlign w:val="superscript"/>
        </w:rPr>
        <w:t>b</w:t>
      </w:r>
      <w:r w:rsidR="00B07558">
        <w:t>Anatomy Facility, School of Life Sciences, College of Medical, Veterinary and Life Sciences</w:t>
      </w:r>
      <w:r w:rsidR="004E1F7F">
        <w:t>,</w:t>
      </w:r>
      <w:r w:rsidR="004E1F7F" w:rsidRPr="004E1F7F">
        <w:t xml:space="preserve"> University of Glasgow, Glasgow</w:t>
      </w:r>
      <w:r w:rsidR="004E1F7F">
        <w:t>, United Kingdom</w:t>
      </w:r>
    </w:p>
    <w:p w14:paraId="7EA3BD9A" w14:textId="77777777" w:rsidR="004E1F7F" w:rsidRDefault="004E1F7F" w:rsidP="00922587">
      <w:pPr>
        <w:pStyle w:val="Correspondencedetails"/>
      </w:pPr>
      <w:r>
        <w:t>Corresponding Author:</w:t>
      </w:r>
      <w:r w:rsidR="00C14585">
        <w:t xml:space="preserve"> </w:t>
      </w:r>
    </w:p>
    <w:p w14:paraId="6AADC204" w14:textId="77777777" w:rsidR="004E1F7F" w:rsidRPr="004E1F7F" w:rsidRDefault="005C056D" w:rsidP="00922587">
      <w:pPr>
        <w:pStyle w:val="Correspondencedetails"/>
        <w:rPr>
          <w:i/>
        </w:rPr>
      </w:pPr>
      <w:r w:rsidRPr="004E1F7F">
        <w:rPr>
          <w:i/>
        </w:rPr>
        <w:t>*</w:t>
      </w:r>
      <w:r w:rsidR="004E1F7F" w:rsidRPr="004E1F7F">
        <w:rPr>
          <w:i/>
        </w:rPr>
        <w:t xml:space="preserve"> Dr Matthieu Poyade, MSc Pathway Leader Medical Visualisation and Human Anatomy, School of Simulation and Visualisation, The Glasgow School of Art, The Hub, Pacific Quay, Glasgow, G51 1EA, United Kingdom</w:t>
      </w:r>
    </w:p>
    <w:p w14:paraId="26F90412" w14:textId="77777777" w:rsidR="004E1F7F" w:rsidRDefault="004E1F7F" w:rsidP="00922587">
      <w:pPr>
        <w:pStyle w:val="Correspondencedetails"/>
      </w:pPr>
      <w:r>
        <w:t>Tel: +44 (0)141 566-1497</w:t>
      </w:r>
    </w:p>
    <w:p w14:paraId="3A1E009B" w14:textId="77777777" w:rsidR="004E1F7F" w:rsidRDefault="004E1F7F" w:rsidP="00922587">
      <w:pPr>
        <w:pStyle w:val="Correspondencedetails"/>
      </w:pPr>
      <w:r>
        <w:t>Email: m.poyade@gsa.ac.uk</w:t>
      </w:r>
    </w:p>
    <w:p w14:paraId="2C09FA86" w14:textId="77777777" w:rsidR="004E1F7F" w:rsidRDefault="00C14585" w:rsidP="00922587">
      <w:pPr>
        <w:pStyle w:val="Articletitle"/>
      </w:pPr>
      <w:r>
        <w:br w:type="page"/>
      </w:r>
      <w:r w:rsidR="004E1F7F">
        <w:lastRenderedPageBreak/>
        <w:t xml:space="preserve">MSc Medical Visualisation &amp; Human Anatomy, Showcase 2021, The Glasgow School of Art </w:t>
      </w:r>
    </w:p>
    <w:p w14:paraId="15DCB3B5" w14:textId="084F7277" w:rsidR="00074C00" w:rsidRDefault="00D31A80" w:rsidP="003B6629">
      <w:pPr>
        <w:pStyle w:val="Newparagraph"/>
        <w:spacing w:line="360" w:lineRule="auto"/>
        <w:ind w:firstLine="0"/>
        <w:jc w:val="both"/>
      </w:pPr>
      <w:r>
        <w:t xml:space="preserve">The MSc in Medical Visualisation and Human Anatomy is a </w:t>
      </w:r>
      <w:r w:rsidR="009B376A">
        <w:t>Master</w:t>
      </w:r>
      <w:r>
        <w:t xml:space="preserve"> degree </w:t>
      </w:r>
      <w:r w:rsidR="009B376A">
        <w:t xml:space="preserve">jointly taught by </w:t>
      </w:r>
      <w:r>
        <w:t>the School of S</w:t>
      </w:r>
      <w:r w:rsidR="009B376A">
        <w:t>imulation and Visualisation at T</w:t>
      </w:r>
      <w:r>
        <w:t xml:space="preserve">he Glasgow School of Art, and the </w:t>
      </w:r>
      <w:r w:rsidRPr="00D31A80">
        <w:t xml:space="preserve">Anatomy </w:t>
      </w:r>
      <w:r w:rsidR="00767A90">
        <w:t xml:space="preserve">Facility </w:t>
      </w:r>
      <w:r w:rsidR="00DF3677">
        <w:t>at the University of Glasgow</w:t>
      </w:r>
    </w:p>
    <w:p w14:paraId="4EE6F61A" w14:textId="449F3CDD" w:rsidR="00DB14E1" w:rsidRDefault="00DB14E1" w:rsidP="003B6629">
      <w:pPr>
        <w:pStyle w:val="Newparagraph"/>
        <w:spacing w:line="360" w:lineRule="auto"/>
        <w:jc w:val="both"/>
      </w:pPr>
      <w:r>
        <w:t xml:space="preserve">Throughout their final project, </w:t>
      </w:r>
      <w:r w:rsidR="000B71B0">
        <w:t>student</w:t>
      </w:r>
      <w:r>
        <w:t>s</w:t>
      </w:r>
      <w:r w:rsidR="000B71B0">
        <w:t xml:space="preserve"> </w:t>
      </w:r>
      <w:r w:rsidR="009B376A">
        <w:t xml:space="preserve">explore the use of interactive visualisation technologies applied to biomedical </w:t>
      </w:r>
      <w:r w:rsidR="007B41F8">
        <w:t xml:space="preserve">training and </w:t>
      </w:r>
      <w:r w:rsidR="009B376A">
        <w:t>communication</w:t>
      </w:r>
      <w:r w:rsidR="007B41F8">
        <w:t xml:space="preserve">. A wide range of creative </w:t>
      </w:r>
      <w:r w:rsidR="00E405C2">
        <w:t>and conceptual approaches</w:t>
      </w:r>
      <w:r w:rsidR="007B41F8">
        <w:t xml:space="preserve"> have been</w:t>
      </w:r>
      <w:r w:rsidR="008A63BD">
        <w:t xml:space="preserve"> presented</w:t>
      </w:r>
      <w:r w:rsidR="007B41F8">
        <w:t xml:space="preserve"> </w:t>
      </w:r>
      <w:r w:rsidR="008A63BD">
        <w:t xml:space="preserve">at the Glasgow School of Art Degree Show </w:t>
      </w:r>
      <w:r w:rsidR="007B41F8">
        <w:t>throughout the years, from animations</w:t>
      </w:r>
      <w:r w:rsidR="006F4C7F">
        <w:t xml:space="preserve"> and mobile applications</w:t>
      </w:r>
      <w:r w:rsidR="00E405C2">
        <w:t>,</w:t>
      </w:r>
      <w:r w:rsidR="007B41F8">
        <w:t xml:space="preserve"> </w:t>
      </w:r>
      <w:r w:rsidR="006F4C7F">
        <w:t>to</w:t>
      </w:r>
      <w:r w:rsidR="007B41F8">
        <w:t xml:space="preserve"> </w:t>
      </w:r>
      <w:r w:rsidR="006F4C7F">
        <w:t>Extended</w:t>
      </w:r>
      <w:r w:rsidR="007B41F8">
        <w:t xml:space="preserve"> Reality </w:t>
      </w:r>
      <w:r w:rsidR="006F4C7F">
        <w:t>visualisation</w:t>
      </w:r>
      <w:r w:rsidR="007B41F8">
        <w:t xml:space="preserve">s, </w:t>
      </w:r>
      <w:r w:rsidR="006F4C7F">
        <w:t>gamified approaches</w:t>
      </w:r>
      <w:r w:rsidR="007B41F8">
        <w:t>,</w:t>
      </w:r>
      <w:r w:rsidR="006F4C7F">
        <w:t xml:space="preserve"> and</w:t>
      </w:r>
      <w:r w:rsidR="007B41F8">
        <w:t xml:space="preserve"> 3D printed solutions. </w:t>
      </w:r>
    </w:p>
    <w:p w14:paraId="0D7C2B00" w14:textId="77777777" w:rsidR="000B71B0" w:rsidRDefault="004B6CAB" w:rsidP="003B6629">
      <w:pPr>
        <w:pStyle w:val="Newparagraph"/>
        <w:spacing w:line="360" w:lineRule="auto"/>
        <w:jc w:val="both"/>
      </w:pPr>
      <w:r>
        <w:t xml:space="preserve">This year, due to Covid19 restrictions, the </w:t>
      </w:r>
      <w:r w:rsidR="007B41F8">
        <w:t xml:space="preserve">postgraduate </w:t>
      </w:r>
      <w:r>
        <w:t>Degree Show was online (</w:t>
      </w:r>
      <w:hyperlink r:id="rId8" w:history="1">
        <w:r w:rsidR="00995F92" w:rsidRPr="00385BAD">
          <w:rPr>
            <w:rStyle w:val="Hyperlink"/>
          </w:rPr>
          <w:t>https://gsapostgradshowcase.net/</w:t>
        </w:r>
      </w:hyperlink>
      <w:r>
        <w:t xml:space="preserve">). </w:t>
      </w:r>
      <w:r w:rsidR="004D1718">
        <w:t>Next</w:t>
      </w:r>
      <w:r>
        <w:t xml:space="preserve"> are some highlights from the </w:t>
      </w:r>
      <w:r w:rsidR="00062F66">
        <w:t xml:space="preserve">research conducted by graduates from the </w:t>
      </w:r>
      <w:r>
        <w:t>MSc Medical Visualisation &amp; Human Anatomy at the Glasgow</w:t>
      </w:r>
      <w:r w:rsidR="004D1718">
        <w:t xml:space="preserve"> School of Art Degree Show 2021.</w:t>
      </w:r>
    </w:p>
    <w:p w14:paraId="6F8A5386" w14:textId="77777777" w:rsidR="006F4C7F" w:rsidRDefault="006F4C7F" w:rsidP="00922587">
      <w:pPr>
        <w:pStyle w:val="Newparagraph"/>
        <w:spacing w:line="360" w:lineRule="auto"/>
      </w:pPr>
    </w:p>
    <w:p w14:paraId="28B3222F" w14:textId="77777777" w:rsidR="008F55A3" w:rsidRDefault="00DF0F2E" w:rsidP="00DF0F2E">
      <w:pPr>
        <w:pStyle w:val="Figurecaption"/>
        <w:jc w:val="center"/>
      </w:pPr>
      <w:r>
        <w:rPr>
          <w:noProof/>
        </w:rPr>
        <w:lastRenderedPageBreak/>
        <w:drawing>
          <wp:inline distT="0" distB="0" distL="0" distR="0" wp14:anchorId="2E271ABA" wp14:editId="2D391023">
            <wp:extent cx="5396865" cy="5900420"/>
            <wp:effectExtent l="0" t="0" r="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elix2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865" cy="590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32B21" w14:textId="77777777" w:rsidR="00DB14E1" w:rsidRDefault="00DB14E1" w:rsidP="00922587">
      <w:pPr>
        <w:pStyle w:val="Figurecaption"/>
        <w:jc w:val="both"/>
      </w:pPr>
      <w:r>
        <w:t xml:space="preserve">Figure 1. </w:t>
      </w:r>
      <w:r w:rsidR="00AA6C62">
        <w:t xml:space="preserve">Dr </w:t>
      </w:r>
      <w:r w:rsidR="00736B70">
        <w:t xml:space="preserve">Felicity DeBari Herrington </w:t>
      </w:r>
      <w:r w:rsidR="00B20135">
        <w:t>-</w:t>
      </w:r>
      <w:r w:rsidR="00736B70">
        <w:t xml:space="preserve"> The </w:t>
      </w:r>
      <w:r w:rsidR="00736B70" w:rsidRPr="00B20135">
        <w:rPr>
          <w:i/>
        </w:rPr>
        <w:t>HoloAnatomy</w:t>
      </w:r>
      <w:r w:rsidR="00736B70">
        <w:t xml:space="preserve"> application in combination with the </w:t>
      </w:r>
      <w:r w:rsidR="00736B70" w:rsidRPr="00B20135">
        <w:rPr>
          <w:i/>
        </w:rPr>
        <w:t>HoloViewer</w:t>
      </w:r>
      <w:r w:rsidR="00736B70">
        <w:t xml:space="preserve">, a cost-effective holographic projection system controlled by voice command suitable for educational environments. </w:t>
      </w:r>
      <w:r w:rsidR="00B20135">
        <w:t>(</w:t>
      </w:r>
      <w:hyperlink r:id="rId10" w:history="1">
        <w:r w:rsidR="00B20135" w:rsidRPr="00167736">
          <w:rPr>
            <w:rStyle w:val="Hyperlink"/>
          </w:rPr>
          <w:t>https://youtu.be/0gv3E6kqnHI</w:t>
        </w:r>
      </w:hyperlink>
      <w:r w:rsidR="00B20135">
        <w:t>)</w:t>
      </w:r>
    </w:p>
    <w:p w14:paraId="750A8AD2" w14:textId="77777777" w:rsidR="00B81E1D" w:rsidRPr="00B81E1D" w:rsidRDefault="00B81E1D" w:rsidP="00922587">
      <w:pPr>
        <w:spacing w:line="360" w:lineRule="auto"/>
      </w:pPr>
    </w:p>
    <w:p w14:paraId="307C819E" w14:textId="77777777" w:rsidR="00B81E1D" w:rsidRDefault="00C16168" w:rsidP="00922587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012CDBE5" wp14:editId="30FC971D">
            <wp:extent cx="5396400" cy="3035039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sabella Bushko2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400" cy="3035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55075" w14:textId="77777777" w:rsidR="00B81E1D" w:rsidRDefault="00B81E1D" w:rsidP="00922587">
      <w:pPr>
        <w:pStyle w:val="Figurecaption"/>
        <w:jc w:val="both"/>
      </w:pPr>
      <w:r>
        <w:t xml:space="preserve">Figure </w:t>
      </w:r>
      <w:r w:rsidR="006F4C7F">
        <w:t>2</w:t>
      </w:r>
      <w:r>
        <w:t xml:space="preserve">. Isabella Bushko – </w:t>
      </w:r>
      <w:r w:rsidRPr="00186AC4">
        <w:rPr>
          <w:i/>
        </w:rPr>
        <w:t>History, Unwrapped</w:t>
      </w:r>
      <w:r>
        <w:t xml:space="preserve">: An educational game in the Ancient Egypt, </w:t>
      </w:r>
      <w:r w:rsidRPr="00464F4A">
        <w:t>designed to teach about polyomics</w:t>
      </w:r>
      <w:r>
        <w:t>,</w:t>
      </w:r>
      <w:r w:rsidRPr="00464F4A">
        <w:t xml:space="preserve"> the umbrella term that relates to fields such as genomics, transcriptomics, proteomics, metabolomics, and epigenetics. </w:t>
      </w:r>
      <w:r w:rsidR="0012325D">
        <w:t>(Play</w:t>
      </w:r>
      <w:r>
        <w:t xml:space="preserve">: </w:t>
      </w:r>
      <w:hyperlink r:id="rId12" w:history="1">
        <w:r w:rsidRPr="00167736">
          <w:rPr>
            <w:rStyle w:val="Hyperlink"/>
          </w:rPr>
          <w:t>https://izaink.itch.io/history-unwrapped</w:t>
        </w:r>
      </w:hyperlink>
      <w:r>
        <w:t>)</w:t>
      </w:r>
    </w:p>
    <w:p w14:paraId="1C6C6BFA" w14:textId="77777777" w:rsidR="00B81E1D" w:rsidRPr="00B81E1D" w:rsidRDefault="00B81E1D" w:rsidP="00922587">
      <w:pPr>
        <w:spacing w:line="360" w:lineRule="auto"/>
      </w:pPr>
    </w:p>
    <w:p w14:paraId="067716A3" w14:textId="77777777" w:rsidR="00C96173" w:rsidRDefault="00C96173" w:rsidP="00922587">
      <w:pPr>
        <w:spacing w:line="360" w:lineRule="auto"/>
      </w:pPr>
      <w:r>
        <w:rPr>
          <w:noProof/>
        </w:rPr>
        <w:drawing>
          <wp:inline distT="0" distB="0" distL="0" distR="0" wp14:anchorId="653E12D8" wp14:editId="1965CF9C">
            <wp:extent cx="5396400" cy="183659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Harrisson Wong.png"/>
                    <pic:cNvPicPr/>
                  </pic:nvPicPr>
                  <pic:blipFill rotWithShape="1"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6" b="39968"/>
                    <a:stretch/>
                  </pic:blipFill>
                  <pic:spPr bwMode="auto">
                    <a:xfrm>
                      <a:off x="0" y="0"/>
                      <a:ext cx="5396400" cy="1836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AC2343" w14:textId="77777777" w:rsidR="00B56A0B" w:rsidRPr="00B56A0B" w:rsidRDefault="00C96173" w:rsidP="00922587">
      <w:pPr>
        <w:pStyle w:val="Figurecaption"/>
        <w:jc w:val="both"/>
      </w:pPr>
      <w:r>
        <w:t xml:space="preserve">Figure </w:t>
      </w:r>
      <w:r w:rsidR="006F4C7F">
        <w:t>3</w:t>
      </w:r>
      <w:r>
        <w:t xml:space="preserve">. Harrison Wong </w:t>
      </w:r>
      <w:r w:rsidR="00B56A0B">
        <w:t>–</w:t>
      </w:r>
      <w:r>
        <w:t xml:space="preserve"> </w:t>
      </w:r>
      <w:r w:rsidR="00B56A0B" w:rsidRPr="00C811A6">
        <w:rPr>
          <w:i/>
        </w:rPr>
        <w:t>Virus Procedural Modelling in Houdini</w:t>
      </w:r>
      <w:r w:rsidR="00C811A6">
        <w:t>:</w:t>
      </w:r>
      <w:r w:rsidR="00B56A0B">
        <w:t xml:space="preserve"> Left: </w:t>
      </w:r>
      <w:r w:rsidR="00B56A0B" w:rsidRPr="00C96173">
        <w:t>ful</w:t>
      </w:r>
      <w:r w:rsidR="00B56A0B">
        <w:t>l</w:t>
      </w:r>
      <w:r w:rsidR="00B56A0B" w:rsidRPr="00C96173">
        <w:t xml:space="preserve"> render </w:t>
      </w:r>
      <w:r w:rsidR="00B56A0B">
        <w:t>of the bisections of a simplified SARsCoV2 (left) and an Adenovirus (right). Right: full render of the bisections of a simplified Adenovirus (top) and an abstract Adenovirus-like virus (bottom).</w:t>
      </w:r>
    </w:p>
    <w:p w14:paraId="63D19615" w14:textId="77777777" w:rsidR="001C3CDF" w:rsidRPr="00567A33" w:rsidRDefault="00C16168" w:rsidP="00922587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71DA5B73" wp14:editId="60F34B6D">
            <wp:extent cx="5396865" cy="6984365"/>
            <wp:effectExtent l="0" t="0" r="0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arah Iannucci 2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865" cy="698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78E2C" w14:textId="77777777" w:rsidR="001C3CDF" w:rsidRDefault="001C3CDF" w:rsidP="00922587">
      <w:pPr>
        <w:pStyle w:val="Figurecaption"/>
        <w:jc w:val="both"/>
      </w:pPr>
      <w:r>
        <w:t xml:space="preserve">Figure </w:t>
      </w:r>
      <w:r w:rsidR="006F4C7F">
        <w:t>4</w:t>
      </w:r>
      <w:r>
        <w:t>. Sarah Iannucci –</w:t>
      </w:r>
      <w:r>
        <w:rPr>
          <w:i/>
        </w:rPr>
        <w:t xml:space="preserve"> </w:t>
      </w:r>
      <w:r w:rsidRPr="001C3CDF">
        <w:rPr>
          <w:i/>
        </w:rPr>
        <w:t>SARS-CoV-2 Spike Protein Mutation Explorer</w:t>
      </w:r>
      <w:r>
        <w:t>: A</w:t>
      </w:r>
      <w:r w:rsidRPr="001C3CDF">
        <w:t xml:space="preserve">n </w:t>
      </w:r>
      <w:r>
        <w:t xml:space="preserve">online </w:t>
      </w:r>
      <w:r w:rsidRPr="001C3CDF">
        <w:t>interactive app</w:t>
      </w:r>
      <w:r>
        <w:t xml:space="preserve"> to explore</w:t>
      </w:r>
      <w:r w:rsidRPr="001C3CDF">
        <w:t xml:space="preserve"> the SARS-CoV-2 spike protein and how mutations</w:t>
      </w:r>
      <w:r>
        <w:t xml:space="preserve"> can bring</w:t>
      </w:r>
      <w:r w:rsidRPr="001C3CDF">
        <w:t xml:space="preserve"> Variants of Concern. </w:t>
      </w:r>
      <w:r>
        <w:t xml:space="preserve">In association with the MRC-University of Glasgow Centre for Virus Research and the COVID-19 Genomics Consortium UK. ( </w:t>
      </w:r>
      <w:hyperlink r:id="rId15" w:history="1">
        <w:r w:rsidRPr="00167736">
          <w:rPr>
            <w:rStyle w:val="Hyperlink"/>
          </w:rPr>
          <w:t>https://www.sarahmiannucci.com/dissertation</w:t>
        </w:r>
      </w:hyperlink>
      <w:r>
        <w:t xml:space="preserve">, Explore: </w:t>
      </w:r>
      <w:hyperlink r:id="rId16" w:history="1">
        <w:r w:rsidRPr="00167736">
          <w:rPr>
            <w:rStyle w:val="Hyperlink"/>
          </w:rPr>
          <w:t>https://sc2-application.itch.io/sars-cov-2-mutation-explorer</w:t>
        </w:r>
      </w:hyperlink>
      <w:r>
        <w:t>)</w:t>
      </w:r>
    </w:p>
    <w:p w14:paraId="5796396D" w14:textId="77777777" w:rsidR="006F4C7F" w:rsidRDefault="006F4C7F" w:rsidP="00922587">
      <w:pPr>
        <w:spacing w:line="360" w:lineRule="auto"/>
      </w:pPr>
    </w:p>
    <w:p w14:paraId="3925E5C9" w14:textId="77777777" w:rsidR="006F4C7F" w:rsidRPr="00736B70" w:rsidRDefault="00C16168" w:rsidP="00922587">
      <w:pPr>
        <w:spacing w:line="360" w:lineRule="auto"/>
        <w:jc w:val="center"/>
      </w:pPr>
      <w:r>
        <w:rPr>
          <w:noProof/>
        </w:rPr>
        <w:drawing>
          <wp:inline distT="0" distB="0" distL="0" distR="0" wp14:anchorId="70A19027" wp14:editId="0124162B">
            <wp:extent cx="5396865" cy="150685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ain Hahn 2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865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D2C07" w14:textId="77777777" w:rsidR="00922587" w:rsidRDefault="006F4C7F" w:rsidP="00922587">
      <w:pPr>
        <w:pStyle w:val="Figurecaption"/>
        <w:jc w:val="both"/>
      </w:pPr>
      <w:r>
        <w:t xml:space="preserve">Figure 5. Gain Hahn – Animation of </w:t>
      </w:r>
      <w:r w:rsidRPr="00C4355D">
        <w:rPr>
          <w:i/>
        </w:rPr>
        <w:t>B-Cell Malignancies, and IBL-202</w:t>
      </w:r>
      <w:r>
        <w:t>, an inhibitory drug that aims to treat B-cell malignancies. In collaboration with Inflection Biosciences and Trinity College Dublin. (</w:t>
      </w:r>
      <w:hyperlink r:id="rId18" w:history="1">
        <w:r w:rsidRPr="00167736">
          <w:rPr>
            <w:rStyle w:val="Hyperlink"/>
          </w:rPr>
          <w:t>https://youtu.be/ve5bkA_N-fw</w:t>
        </w:r>
      </w:hyperlink>
      <w:r>
        <w:t>)</w:t>
      </w:r>
    </w:p>
    <w:p w14:paraId="0EBF0AD9" w14:textId="77777777" w:rsidR="00922587" w:rsidRDefault="00922587" w:rsidP="00922587">
      <w:pPr>
        <w:pStyle w:val="Figurecaption"/>
        <w:jc w:val="both"/>
      </w:pPr>
    </w:p>
    <w:p w14:paraId="520FD583" w14:textId="77777777" w:rsidR="00922587" w:rsidRDefault="00922587" w:rsidP="00922587">
      <w:pPr>
        <w:spacing w:line="360" w:lineRule="auto"/>
        <w:jc w:val="center"/>
      </w:pPr>
      <w:r>
        <w:rPr>
          <w:noProof/>
        </w:rPr>
        <w:drawing>
          <wp:inline distT="0" distB="0" distL="0" distR="0" wp14:anchorId="6073159C" wp14:editId="3A10DF09">
            <wp:extent cx="5398770" cy="42100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aryMcKillop.pn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1" b="3996"/>
                    <a:stretch/>
                  </pic:blipFill>
                  <pic:spPr bwMode="auto">
                    <a:xfrm>
                      <a:off x="0" y="0"/>
                      <a:ext cx="5398770" cy="421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7EE2A6" w14:textId="63360638" w:rsidR="00922587" w:rsidRDefault="00922587" w:rsidP="00922587">
      <w:pPr>
        <w:spacing w:line="360" w:lineRule="auto"/>
        <w:jc w:val="both"/>
      </w:pPr>
      <w:r>
        <w:t xml:space="preserve">Figure </w:t>
      </w:r>
      <w:r w:rsidR="000331D4">
        <w:t>6</w:t>
      </w:r>
      <w:r>
        <w:t xml:space="preserve">. Mary Margaret McKillop – </w:t>
      </w:r>
      <w:r w:rsidR="000072BE" w:rsidRPr="000072BE">
        <w:rPr>
          <w:i/>
        </w:rPr>
        <w:t>Focus on Education</w:t>
      </w:r>
      <w:r w:rsidR="000072BE">
        <w:t xml:space="preserve">: </w:t>
      </w:r>
      <w:r>
        <w:t xml:space="preserve">Interactive illustrations and animations </w:t>
      </w:r>
      <w:r w:rsidRPr="00777E68">
        <w:t xml:space="preserve">to help final year Physiology and Neuroscience students become more familiar </w:t>
      </w:r>
      <w:r>
        <w:t xml:space="preserve">with </w:t>
      </w:r>
      <w:r w:rsidRPr="00777E68">
        <w:t>imaging techniques and high-level lab equipment as confocal or other fluorescent microscopes</w:t>
      </w:r>
      <w:r>
        <w:t>.</w:t>
      </w:r>
      <w:r>
        <w:br w:type="page"/>
      </w:r>
    </w:p>
    <w:p w14:paraId="52C9CEE6" w14:textId="77777777" w:rsidR="00BD15F5" w:rsidRDefault="00844647" w:rsidP="00922587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344927A6" wp14:editId="7582DACD">
            <wp:extent cx="4238509" cy="73342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Lea Brinon2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0797" cy="7355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32A2B" w14:textId="77777777" w:rsidR="00F54BF6" w:rsidRDefault="00F54BF6" w:rsidP="00922587">
      <w:pPr>
        <w:pStyle w:val="Figurecaption"/>
        <w:jc w:val="both"/>
      </w:pPr>
      <w:r>
        <w:t xml:space="preserve">Figure 7. Lea Mariella Brinon – </w:t>
      </w:r>
      <w:r w:rsidRPr="00F54BF6">
        <w:rPr>
          <w:i/>
        </w:rPr>
        <w:t>You Check</w:t>
      </w:r>
      <w:r>
        <w:t>: an online application</w:t>
      </w:r>
      <w:r w:rsidRPr="00F54BF6">
        <w:t xml:space="preserve"> </w:t>
      </w:r>
      <w:r w:rsidR="00960747">
        <w:t xml:space="preserve">designed </w:t>
      </w:r>
      <w:r w:rsidR="00960747" w:rsidRPr="00960747">
        <w:t>focus</w:t>
      </w:r>
      <w:r w:rsidR="00960747">
        <w:t xml:space="preserve">ing </w:t>
      </w:r>
      <w:r w:rsidR="00960747" w:rsidRPr="00960747">
        <w:t xml:space="preserve">on ableism in medical practice, </w:t>
      </w:r>
      <w:r w:rsidR="00960747">
        <w:t>providing</w:t>
      </w:r>
      <w:r w:rsidRPr="00F54BF6">
        <w:t xml:space="preserve"> a</w:t>
      </w:r>
      <w:r>
        <w:t xml:space="preserve">ccessible information on </w:t>
      </w:r>
      <w:r w:rsidRPr="00F54BF6">
        <w:t>Se</w:t>
      </w:r>
      <w:r>
        <w:t>xually Transmissible Infections</w:t>
      </w:r>
      <w:r w:rsidRPr="00F54BF6">
        <w:t xml:space="preserve"> available via Voice Control, </w:t>
      </w:r>
      <w:r>
        <w:t>and conventional computer interactions</w:t>
      </w:r>
      <w:r w:rsidRPr="00F54BF6">
        <w:t>.</w:t>
      </w:r>
      <w:r>
        <w:t xml:space="preserve"> (</w:t>
      </w:r>
      <w:hyperlink r:id="rId21" w:history="1">
        <w:r w:rsidRPr="00167736">
          <w:rPr>
            <w:rStyle w:val="Hyperlink"/>
          </w:rPr>
          <w:t>https://vimeo.com/595511595#</w:t>
        </w:r>
      </w:hyperlink>
      <w:r>
        <w:t>)</w:t>
      </w:r>
    </w:p>
    <w:p w14:paraId="31457A94" w14:textId="77777777" w:rsidR="00767A90" w:rsidRDefault="00767A90" w:rsidP="00767A90"/>
    <w:p w14:paraId="517C5A21" w14:textId="77777777" w:rsidR="00767A90" w:rsidRDefault="00767A90" w:rsidP="00767A90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3810DFF6" wp14:editId="7A6CB303">
            <wp:extent cx="5328000" cy="3336418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Jo Barton.pn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683"/>
                    <a:stretch/>
                  </pic:blipFill>
                  <pic:spPr bwMode="auto">
                    <a:xfrm>
                      <a:off x="0" y="0"/>
                      <a:ext cx="5328000" cy="3336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9A8014" w14:textId="7DB26A09" w:rsidR="00767A90" w:rsidRDefault="00767A90" w:rsidP="00767A90">
      <w:pPr>
        <w:pStyle w:val="Figurecaption"/>
        <w:jc w:val="both"/>
      </w:pPr>
      <w:r>
        <w:t xml:space="preserve">Figure </w:t>
      </w:r>
      <w:r w:rsidR="000331D4">
        <w:t>8</w:t>
      </w:r>
      <w:r>
        <w:t xml:space="preserve">. Jo Barton – </w:t>
      </w:r>
      <w:r>
        <w:rPr>
          <w:i/>
        </w:rPr>
        <w:t xml:space="preserve">OncoFertility: </w:t>
      </w:r>
      <w:r w:rsidRPr="00851A83">
        <w:t xml:space="preserve">An android mobile application, built upon a collaborative design approach, to help supporting the specified audience of young people who are facing cancer </w:t>
      </w:r>
      <w:r>
        <w:t>and fertility treatment options</w:t>
      </w:r>
      <w:r w:rsidRPr="00A65C29">
        <w:t xml:space="preserve">. </w:t>
      </w:r>
    </w:p>
    <w:p w14:paraId="409ACFA2" w14:textId="23514DEB" w:rsidR="000072BE" w:rsidRDefault="000072BE" w:rsidP="000072BE"/>
    <w:p w14:paraId="4E55B29B" w14:textId="77777777" w:rsidR="000072BE" w:rsidRDefault="000072BE" w:rsidP="000072BE">
      <w:pPr>
        <w:spacing w:line="360" w:lineRule="auto"/>
        <w:jc w:val="center"/>
      </w:pPr>
      <w:r>
        <w:rPr>
          <w:noProof/>
        </w:rPr>
        <w:drawing>
          <wp:inline distT="0" distB="0" distL="0" distR="0" wp14:anchorId="63CD6C7A" wp14:editId="09AEF98D">
            <wp:extent cx="5153891" cy="2947160"/>
            <wp:effectExtent l="0" t="0" r="8890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Victoria Carswell2.png"/>
                    <pic:cNvPicPr/>
                  </pic:nvPicPr>
                  <pic:blipFill>
                    <a:blip r:embed="rId2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5965" cy="2954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1B083" w14:textId="3B4D660E" w:rsidR="000072BE" w:rsidRDefault="00D32155" w:rsidP="000072BE">
      <w:pPr>
        <w:pStyle w:val="Figurecaption"/>
      </w:pPr>
      <w:r>
        <w:t>Figure 9</w:t>
      </w:r>
      <w:r w:rsidR="000072BE">
        <w:t xml:space="preserve">. Dr Victoria Carswell – </w:t>
      </w:r>
      <w:r w:rsidR="000072BE">
        <w:rPr>
          <w:i/>
        </w:rPr>
        <w:t>AR CCT</w:t>
      </w:r>
      <w:r w:rsidR="000072BE">
        <w:t xml:space="preserve">: An Augmented Reality mobile </w:t>
      </w:r>
      <w:r w:rsidR="000072BE" w:rsidRPr="00CD33E4">
        <w:t>app</w:t>
      </w:r>
      <w:r w:rsidR="000072BE">
        <w:t>lication</w:t>
      </w:r>
      <w:r w:rsidR="000072BE" w:rsidRPr="00CD33E4">
        <w:t xml:space="preserve"> </w:t>
      </w:r>
      <w:r w:rsidR="000072BE">
        <w:t>used with a</w:t>
      </w:r>
      <w:r w:rsidR="000072BE" w:rsidRPr="00AA6C62">
        <w:t xml:space="preserve"> 3D printed larynx</w:t>
      </w:r>
      <w:r w:rsidR="000072BE">
        <w:t>,</w:t>
      </w:r>
      <w:r w:rsidR="000072BE" w:rsidRPr="00AA6C62">
        <w:t xml:space="preserve"> to increase junior surgical trainees’ confidence and practical skills</w:t>
      </w:r>
      <w:r w:rsidR="000072BE">
        <w:t xml:space="preserve"> in managing airway emergencies. In association with the </w:t>
      </w:r>
      <w:r w:rsidR="000072BE" w:rsidRPr="00E2339C">
        <w:t>Royal hospital for children Glasgow</w:t>
      </w:r>
      <w:r w:rsidR="000072BE">
        <w:t xml:space="preserve"> and </w:t>
      </w:r>
      <w:r w:rsidR="000072BE" w:rsidRPr="00E2339C">
        <w:t>Raigmore Hospital</w:t>
      </w:r>
      <w:r w:rsidR="000072BE">
        <w:t>, Inverness, Scotland.</w:t>
      </w:r>
    </w:p>
    <w:p w14:paraId="5274C234" w14:textId="77777777" w:rsidR="000072BE" w:rsidRDefault="000072BE" w:rsidP="000072BE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31739745" wp14:editId="3A7F0157">
            <wp:extent cx="5396400" cy="3390666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iamh Mundy2.pn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79" r="4722" b="16998"/>
                    <a:stretch/>
                  </pic:blipFill>
                  <pic:spPr bwMode="auto">
                    <a:xfrm>
                      <a:off x="0" y="0"/>
                      <a:ext cx="5396400" cy="3390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4B2266" w14:textId="78983BA4" w:rsidR="000072BE" w:rsidRPr="000B581F" w:rsidRDefault="000072BE" w:rsidP="000072BE">
      <w:pPr>
        <w:pStyle w:val="Figurecaption"/>
        <w:jc w:val="both"/>
      </w:pPr>
      <w:r>
        <w:t xml:space="preserve">Figure 10. Niamh Mundy – </w:t>
      </w:r>
      <w:r w:rsidRPr="003057E0">
        <w:rPr>
          <w:i/>
        </w:rPr>
        <w:t>The Digital Dolphin</w:t>
      </w:r>
      <w:r>
        <w:rPr>
          <w:i/>
        </w:rPr>
        <w:t xml:space="preserve">: </w:t>
      </w:r>
      <w:r w:rsidRPr="003057E0">
        <w:t xml:space="preserve">An android </w:t>
      </w:r>
      <w:r>
        <w:t xml:space="preserve">mobile </w:t>
      </w:r>
      <w:r w:rsidRPr="003057E0">
        <w:t xml:space="preserve">app that consists of anatomically accurate </w:t>
      </w:r>
      <w:r>
        <w:t>interactive and animated</w:t>
      </w:r>
      <w:r w:rsidR="005A3107">
        <w:t xml:space="preserve"> 3D</w:t>
      </w:r>
      <w:r>
        <w:t xml:space="preserve"> </w:t>
      </w:r>
      <w:r w:rsidRPr="003057E0">
        <w:t>models that demonstrate the thoracic anatomy of a harbour porpoise.</w:t>
      </w:r>
      <w:r>
        <w:t xml:space="preserve"> (</w:t>
      </w:r>
      <w:hyperlink r:id="rId25" w:history="1">
        <w:r w:rsidRPr="00167736">
          <w:rPr>
            <w:rStyle w:val="Hyperlink"/>
          </w:rPr>
          <w:t>https://www.youtube.com/watch?v=tAxaVYynrj4</w:t>
        </w:r>
      </w:hyperlink>
      <w:r>
        <w:t>)</w:t>
      </w:r>
    </w:p>
    <w:p w14:paraId="4EA95D7F" w14:textId="77777777" w:rsidR="000072BE" w:rsidRPr="000072BE" w:rsidRDefault="000072BE" w:rsidP="000072BE"/>
    <w:p w14:paraId="4973450C" w14:textId="77777777" w:rsidR="00767A90" w:rsidRDefault="00767A90" w:rsidP="00767A90">
      <w:pPr>
        <w:spacing w:line="360" w:lineRule="auto"/>
        <w:jc w:val="center"/>
      </w:pPr>
      <w:r>
        <w:rPr>
          <w:noProof/>
        </w:rPr>
        <w:drawing>
          <wp:inline distT="0" distB="0" distL="0" distR="0" wp14:anchorId="371C6158" wp14:editId="56CF2C22">
            <wp:extent cx="5328000" cy="3046721"/>
            <wp:effectExtent l="0" t="0" r="6350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Yuliya Chystaya.png"/>
                    <pic:cNvPicPr/>
                  </pic:nvPicPr>
                  <pic:blipFill>
                    <a:blip r:embed="rId2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8000" cy="3046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CB6D2" w14:textId="56916366" w:rsidR="00767A90" w:rsidRDefault="00767A90" w:rsidP="00767A90">
      <w:pPr>
        <w:pStyle w:val="Figurecaption"/>
      </w:pPr>
      <w:r>
        <w:t xml:space="preserve">Figure </w:t>
      </w:r>
      <w:r w:rsidR="00D32155">
        <w:t>11</w:t>
      </w:r>
      <w:r>
        <w:t xml:space="preserve">. Yuliya Chystaya – </w:t>
      </w:r>
      <w:r w:rsidRPr="009F0E5F">
        <w:rPr>
          <w:i/>
        </w:rPr>
        <w:t>Brain in AR</w:t>
      </w:r>
      <w:r>
        <w:t xml:space="preserve">: An Augmented Reality mobile </w:t>
      </w:r>
      <w:r w:rsidRPr="00CD33E4">
        <w:t>app</w:t>
      </w:r>
      <w:r>
        <w:t xml:space="preserve"> for Android devices to explore the human brain anatomy. (</w:t>
      </w:r>
      <w:hyperlink r:id="rId27" w:history="1">
        <w:r w:rsidRPr="00167736">
          <w:rPr>
            <w:rStyle w:val="Hyperlink"/>
          </w:rPr>
          <w:t>https://youtu.be/HRQ_pJi8ZcI</w:t>
        </w:r>
      </w:hyperlink>
      <w:r>
        <w:t xml:space="preserve">, Explore: </w:t>
      </w:r>
      <w:hyperlink r:id="rId28" w:history="1">
        <w:r w:rsidRPr="00167736">
          <w:rPr>
            <w:rStyle w:val="Hyperlink"/>
          </w:rPr>
          <w:t>https://issuu.com/y.chystaya/docs/booklet</w:t>
        </w:r>
      </w:hyperlink>
      <w:r>
        <w:t>)</w:t>
      </w:r>
    </w:p>
    <w:p w14:paraId="711580FA" w14:textId="77777777" w:rsidR="000072BE" w:rsidRDefault="000072BE" w:rsidP="000072BE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1F668148" wp14:editId="3A7A6FD6">
            <wp:extent cx="5396865" cy="16687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inaoife Andrews2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865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5879D" w14:textId="56E548E5" w:rsidR="00D32155" w:rsidRDefault="00D32155" w:rsidP="00DF3677">
      <w:pPr>
        <w:pStyle w:val="Figurecaption"/>
      </w:pPr>
      <w:r>
        <w:t>Figure 12</w:t>
      </w:r>
      <w:r w:rsidR="000072BE">
        <w:t xml:space="preserve">. Sinaoife Andrews – </w:t>
      </w:r>
      <w:r w:rsidR="000072BE">
        <w:rPr>
          <w:i/>
        </w:rPr>
        <w:t>Build A Brainstem</w:t>
      </w:r>
      <w:r w:rsidR="000072BE">
        <w:t xml:space="preserve">: An online </w:t>
      </w:r>
      <w:r w:rsidR="000072BE" w:rsidRPr="00CD33E4">
        <w:t>app</w:t>
      </w:r>
      <w:r w:rsidR="000072BE">
        <w:t>lication</w:t>
      </w:r>
      <w:r w:rsidR="000072BE" w:rsidRPr="00CD33E4">
        <w:t xml:space="preserve"> that</w:t>
      </w:r>
      <w:r w:rsidR="000072BE">
        <w:t xml:space="preserve"> allows exploring </w:t>
      </w:r>
      <w:r w:rsidR="000072BE" w:rsidRPr="000B581F">
        <w:t xml:space="preserve">the different cranial nerve nuclei </w:t>
      </w:r>
      <w:r w:rsidR="000072BE">
        <w:t xml:space="preserve">and challenges the user with a series of interactive activities (Explore: </w:t>
      </w:r>
      <w:hyperlink r:id="rId30" w:history="1">
        <w:r w:rsidR="000072BE" w:rsidRPr="00167736">
          <w:rPr>
            <w:rStyle w:val="Hyperlink"/>
          </w:rPr>
          <w:t>https://sinaoife.itch.io/build-a-brainstem</w:t>
        </w:r>
      </w:hyperlink>
      <w:r w:rsidR="000072BE">
        <w:t>)</w:t>
      </w:r>
    </w:p>
    <w:p w14:paraId="352A665D" w14:textId="77777777" w:rsidR="00DF3677" w:rsidRPr="00DF3677" w:rsidRDefault="00DF3677" w:rsidP="00DF3677"/>
    <w:p w14:paraId="555590F9" w14:textId="77777777" w:rsidR="00922587" w:rsidRDefault="00922587" w:rsidP="00922587">
      <w:pPr>
        <w:pStyle w:val="Figurecaption"/>
        <w:jc w:val="center"/>
      </w:pPr>
      <w:r>
        <w:rPr>
          <w:noProof/>
        </w:rPr>
        <w:drawing>
          <wp:inline distT="0" distB="0" distL="0" distR="0" wp14:anchorId="74BD7C05" wp14:editId="244BCB59">
            <wp:extent cx="5400000" cy="3764563"/>
            <wp:effectExtent l="0" t="0" r="0" b="762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Hannah Horne2.pn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31"/>
                    <a:stretch/>
                  </pic:blipFill>
                  <pic:spPr bwMode="auto">
                    <a:xfrm>
                      <a:off x="0" y="0"/>
                      <a:ext cx="5400000" cy="3764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A78682" w14:textId="02F8E208" w:rsidR="00922587" w:rsidRDefault="00922587" w:rsidP="00922587">
      <w:pPr>
        <w:pStyle w:val="Figurecaption"/>
      </w:pPr>
      <w:r>
        <w:t xml:space="preserve">Figure </w:t>
      </w:r>
      <w:r w:rsidR="00D32155">
        <w:t>13</w:t>
      </w:r>
      <w:r>
        <w:t xml:space="preserve">. Hannah Horne - </w:t>
      </w:r>
      <w:r w:rsidRPr="00CD33E4">
        <w:rPr>
          <w:i/>
        </w:rPr>
        <w:t>SkilletonVR</w:t>
      </w:r>
      <w:r>
        <w:t xml:space="preserve">: A VR </w:t>
      </w:r>
      <w:r w:rsidRPr="00CD33E4">
        <w:t>app</w:t>
      </w:r>
      <w:r>
        <w:t>lication</w:t>
      </w:r>
      <w:r w:rsidRPr="00CD33E4">
        <w:t xml:space="preserve"> that </w:t>
      </w:r>
      <w:r>
        <w:t>aims to aid to</w:t>
      </w:r>
      <w:r w:rsidRPr="00CD33E4">
        <w:t xml:space="preserve"> the learning of the canine skeleton using </w:t>
      </w:r>
      <w:r>
        <w:t>Oculus Quest2</w:t>
      </w:r>
      <w:r w:rsidRPr="00CD33E4">
        <w:t xml:space="preserve">. </w:t>
      </w:r>
      <w:r>
        <w:t>Vertebreas were reconstructed from volumetric dataset and educational content was designed in collaboration with the University of North Carolina and University of Berne. (</w:t>
      </w:r>
      <w:hyperlink r:id="rId32" w:history="1">
        <w:r w:rsidRPr="00167736">
          <w:rPr>
            <w:rStyle w:val="Hyperlink"/>
          </w:rPr>
          <w:t>https://youtu.be/wXv0Fg-k2Tw</w:t>
        </w:r>
      </w:hyperlink>
      <w:r>
        <w:t>)</w:t>
      </w:r>
    </w:p>
    <w:p w14:paraId="0BE01234" w14:textId="3985DD2C" w:rsidR="00922587" w:rsidRDefault="00922587" w:rsidP="00922587">
      <w:pPr>
        <w:spacing w:line="360" w:lineRule="auto"/>
      </w:pPr>
    </w:p>
    <w:p w14:paraId="09619BEE" w14:textId="77777777" w:rsidR="000072BE" w:rsidRPr="00922587" w:rsidRDefault="000072BE" w:rsidP="00922587">
      <w:pPr>
        <w:spacing w:line="360" w:lineRule="auto"/>
      </w:pPr>
    </w:p>
    <w:sectPr w:rsidR="000072BE" w:rsidRPr="00922587" w:rsidSect="00074B81">
      <w:pgSz w:w="11901" w:h="16840" w:code="9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6FABA8F" w14:textId="77777777" w:rsidR="00610610" w:rsidRDefault="00610610" w:rsidP="00AF2C92">
      <w:r>
        <w:separator/>
      </w:r>
    </w:p>
  </w:endnote>
  <w:endnote w:type="continuationSeparator" w:id="0">
    <w:p w14:paraId="2AC9BB60" w14:textId="77777777" w:rsidR="00610610" w:rsidRDefault="00610610" w:rsidP="00AF2C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32E49E7" w14:textId="77777777" w:rsidR="00610610" w:rsidRDefault="00610610" w:rsidP="00AF2C92">
      <w:r>
        <w:separator/>
      </w:r>
    </w:p>
  </w:footnote>
  <w:footnote w:type="continuationSeparator" w:id="0">
    <w:p w14:paraId="685FDAE1" w14:textId="77777777" w:rsidR="00610610" w:rsidRDefault="00610610" w:rsidP="00AF2C9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B0D4262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B1FECAF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7C74E2D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E8F228E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A274B1E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D2442F1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79147BC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594C1B5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34C6DA0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C472E25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5DC819A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5CC0843"/>
    <w:multiLevelType w:val="multilevel"/>
    <w:tmpl w:val="9426EBB6"/>
    <w:lvl w:ilvl="0">
      <w:start w:val="1"/>
      <w:numFmt w:val="decimal"/>
      <w:lvlText w:val="(%1)"/>
      <w:lvlJc w:val="right"/>
      <w:pPr>
        <w:ind w:left="720" w:hanging="181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D0E7653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1F413159"/>
    <w:multiLevelType w:val="multilevel"/>
    <w:tmpl w:val="30C08770"/>
    <w:lvl w:ilvl="0">
      <w:start w:val="1"/>
      <w:numFmt w:val="decimal"/>
      <w:lvlText w:val="(%1)"/>
      <w:lvlJc w:val="right"/>
      <w:pPr>
        <w:ind w:left="720" w:hanging="153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FBD58E1"/>
    <w:multiLevelType w:val="multilevel"/>
    <w:tmpl w:val="1B88B870"/>
    <w:lvl w:ilvl="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7E8289F"/>
    <w:multiLevelType w:val="hybridMultilevel"/>
    <w:tmpl w:val="E976D66C"/>
    <w:lvl w:ilvl="0" w:tplc="0CDA7214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389B5003"/>
    <w:multiLevelType w:val="multilevel"/>
    <w:tmpl w:val="DD5255FA"/>
    <w:lvl w:ilvl="0">
      <w:start w:val="1"/>
      <w:numFmt w:val="decimal"/>
      <w:lvlText w:val="(%1)"/>
      <w:lvlJc w:val="left"/>
      <w:pPr>
        <w:ind w:left="720" w:hanging="45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5D0C07"/>
    <w:multiLevelType w:val="hybridMultilevel"/>
    <w:tmpl w:val="4CA02766"/>
    <w:lvl w:ilvl="0" w:tplc="79367BA0">
      <w:start w:val="1"/>
      <w:numFmt w:val="decimal"/>
      <w:pStyle w:val="Numberedlist"/>
      <w:lvlText w:val="(%1)"/>
      <w:lvlJc w:val="right"/>
      <w:pPr>
        <w:ind w:left="720" w:hanging="153"/>
      </w:pPr>
      <w:rPr>
        <w:rFonts w:hint="default"/>
      </w:rPr>
    </w:lvl>
    <w:lvl w:ilvl="1" w:tplc="FE3AC208">
      <w:start w:val="1"/>
      <w:numFmt w:val="lowerLetter"/>
      <w:lvlText w:val="(%2)"/>
      <w:lvlJc w:val="left"/>
      <w:pPr>
        <w:ind w:left="1440" w:hanging="360"/>
      </w:pPr>
      <w:rPr>
        <w:rFonts w:hint="default"/>
      </w:rPr>
    </w:lvl>
    <w:lvl w:ilvl="2" w:tplc="77E4D7DE">
      <w:start w:val="1"/>
      <w:numFmt w:val="lowerRoman"/>
      <w:lvlText w:val="(%3)"/>
      <w:lvlJc w:val="right"/>
      <w:pPr>
        <w:ind w:left="2160" w:hanging="180"/>
      </w:pPr>
      <w:rPr>
        <w:rFonts w:hint="default"/>
      </w:r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D4A71FF"/>
    <w:multiLevelType w:val="hybridMultilevel"/>
    <w:tmpl w:val="CADCD1BE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5838135E"/>
    <w:multiLevelType w:val="hybridMultilevel"/>
    <w:tmpl w:val="68EEE13A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D96BF8"/>
    <w:multiLevelType w:val="hybridMultilevel"/>
    <w:tmpl w:val="76D2C65A"/>
    <w:lvl w:ilvl="0" w:tplc="0456C424">
      <w:start w:val="1"/>
      <w:numFmt w:val="bullet"/>
      <w:pStyle w:val="Bulletedlis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Arial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Arial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Arial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DD751B3"/>
    <w:multiLevelType w:val="hybridMultilevel"/>
    <w:tmpl w:val="5708286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3FA38AF"/>
    <w:multiLevelType w:val="hybridMultilevel"/>
    <w:tmpl w:val="C96A95C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D9373AB"/>
    <w:multiLevelType w:val="multilevel"/>
    <w:tmpl w:val="B89CB32C"/>
    <w:lvl w:ilvl="0">
      <w:start w:val="1"/>
      <w:numFmt w:val="decimal"/>
      <w:lvlText w:val="(%1)"/>
      <w:lvlJc w:val="right"/>
      <w:pPr>
        <w:ind w:left="720" w:hanging="153"/>
      </w:pPr>
      <w:rPr>
        <w:rFonts w:hint="default"/>
      </w:rPr>
    </w:lvl>
    <w:lvl w:ilvl="1">
      <w:start w:val="1"/>
      <w:numFmt w:val="lowerLetter"/>
      <w:lvlText w:val="(%2)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9"/>
  </w:num>
  <w:num w:numId="3">
    <w:abstractNumId w:val="1"/>
  </w:num>
  <w:num w:numId="4">
    <w:abstractNumId w:val="2"/>
  </w:num>
  <w:num w:numId="5">
    <w:abstractNumId w:val="3"/>
  </w:num>
  <w:num w:numId="6">
    <w:abstractNumId w:val="4"/>
  </w:num>
  <w:num w:numId="7">
    <w:abstractNumId w:val="9"/>
  </w:num>
  <w:num w:numId="8">
    <w:abstractNumId w:val="5"/>
  </w:num>
  <w:num w:numId="9">
    <w:abstractNumId w:val="7"/>
  </w:num>
  <w:num w:numId="10">
    <w:abstractNumId w:val="6"/>
  </w:num>
  <w:num w:numId="11">
    <w:abstractNumId w:val="10"/>
  </w:num>
  <w:num w:numId="12">
    <w:abstractNumId w:val="8"/>
  </w:num>
  <w:num w:numId="13">
    <w:abstractNumId w:val="17"/>
  </w:num>
  <w:num w:numId="14">
    <w:abstractNumId w:val="20"/>
  </w:num>
  <w:num w:numId="15">
    <w:abstractNumId w:val="14"/>
  </w:num>
  <w:num w:numId="16">
    <w:abstractNumId w:val="16"/>
  </w:num>
  <w:num w:numId="17">
    <w:abstractNumId w:val="11"/>
  </w:num>
  <w:num w:numId="18">
    <w:abstractNumId w:val="0"/>
  </w:num>
  <w:num w:numId="19">
    <w:abstractNumId w:val="12"/>
  </w:num>
  <w:num w:numId="20">
    <w:abstractNumId w:val="20"/>
  </w:num>
  <w:num w:numId="21">
    <w:abstractNumId w:val="20"/>
  </w:num>
  <w:num w:numId="22">
    <w:abstractNumId w:val="20"/>
  </w:num>
  <w:num w:numId="23">
    <w:abstractNumId w:val="20"/>
  </w:num>
  <w:num w:numId="24">
    <w:abstractNumId w:val="17"/>
  </w:num>
  <w:num w:numId="25">
    <w:abstractNumId w:val="18"/>
  </w:num>
  <w:num w:numId="26">
    <w:abstractNumId w:val="21"/>
  </w:num>
  <w:num w:numId="27">
    <w:abstractNumId w:val="22"/>
  </w:num>
  <w:num w:numId="28">
    <w:abstractNumId w:val="20"/>
  </w:num>
  <w:num w:numId="29">
    <w:abstractNumId w:val="13"/>
  </w:num>
  <w:num w:numId="30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stylePaneFormatFilter w:val="1008" w:allStyles="0" w:customStyles="0" w:latentStyles="0" w:stylesInUse="1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1F7F"/>
    <w:rsid w:val="00001899"/>
    <w:rsid w:val="000049AD"/>
    <w:rsid w:val="0000681B"/>
    <w:rsid w:val="000072BE"/>
    <w:rsid w:val="000133C0"/>
    <w:rsid w:val="00014C4E"/>
    <w:rsid w:val="00017107"/>
    <w:rsid w:val="000202E2"/>
    <w:rsid w:val="00022441"/>
    <w:rsid w:val="0002261E"/>
    <w:rsid w:val="00024839"/>
    <w:rsid w:val="00025550"/>
    <w:rsid w:val="00026871"/>
    <w:rsid w:val="000331D4"/>
    <w:rsid w:val="00037A98"/>
    <w:rsid w:val="000427FB"/>
    <w:rsid w:val="0004455E"/>
    <w:rsid w:val="00047CB5"/>
    <w:rsid w:val="00051FAA"/>
    <w:rsid w:val="000572A9"/>
    <w:rsid w:val="00061325"/>
    <w:rsid w:val="00062F66"/>
    <w:rsid w:val="000733AC"/>
    <w:rsid w:val="00073F0A"/>
    <w:rsid w:val="00074B81"/>
    <w:rsid w:val="00074C00"/>
    <w:rsid w:val="00074D22"/>
    <w:rsid w:val="00075081"/>
    <w:rsid w:val="0007528A"/>
    <w:rsid w:val="000811AB"/>
    <w:rsid w:val="00083C5F"/>
    <w:rsid w:val="0009172C"/>
    <w:rsid w:val="000930EC"/>
    <w:rsid w:val="00095E61"/>
    <w:rsid w:val="000966C1"/>
    <w:rsid w:val="000970AC"/>
    <w:rsid w:val="000A1167"/>
    <w:rsid w:val="000A4428"/>
    <w:rsid w:val="000A6D40"/>
    <w:rsid w:val="000A7BC3"/>
    <w:rsid w:val="000B1661"/>
    <w:rsid w:val="000B1F0B"/>
    <w:rsid w:val="000B2E88"/>
    <w:rsid w:val="000B4603"/>
    <w:rsid w:val="000B581F"/>
    <w:rsid w:val="000B71B0"/>
    <w:rsid w:val="000C09BE"/>
    <w:rsid w:val="000C1380"/>
    <w:rsid w:val="000C554F"/>
    <w:rsid w:val="000D0DC5"/>
    <w:rsid w:val="000D15FF"/>
    <w:rsid w:val="000D28DF"/>
    <w:rsid w:val="000D488B"/>
    <w:rsid w:val="000D68DF"/>
    <w:rsid w:val="000E138D"/>
    <w:rsid w:val="000E187A"/>
    <w:rsid w:val="000E2D61"/>
    <w:rsid w:val="000E450E"/>
    <w:rsid w:val="000E6259"/>
    <w:rsid w:val="000F4677"/>
    <w:rsid w:val="000F5BE0"/>
    <w:rsid w:val="00100587"/>
    <w:rsid w:val="0010284E"/>
    <w:rsid w:val="00103122"/>
    <w:rsid w:val="0010336A"/>
    <w:rsid w:val="001050F1"/>
    <w:rsid w:val="00105AEA"/>
    <w:rsid w:val="00106DAF"/>
    <w:rsid w:val="00114ABE"/>
    <w:rsid w:val="00116023"/>
    <w:rsid w:val="0012325D"/>
    <w:rsid w:val="00134A51"/>
    <w:rsid w:val="0013751F"/>
    <w:rsid w:val="00140727"/>
    <w:rsid w:val="00160628"/>
    <w:rsid w:val="00161344"/>
    <w:rsid w:val="00162195"/>
    <w:rsid w:val="0016322A"/>
    <w:rsid w:val="00165A21"/>
    <w:rsid w:val="001705CE"/>
    <w:rsid w:val="0017714B"/>
    <w:rsid w:val="001804DF"/>
    <w:rsid w:val="00181BDC"/>
    <w:rsid w:val="00181DB0"/>
    <w:rsid w:val="001829E3"/>
    <w:rsid w:val="00186AC4"/>
    <w:rsid w:val="001924C0"/>
    <w:rsid w:val="0019731E"/>
    <w:rsid w:val="001A09FE"/>
    <w:rsid w:val="001A67C9"/>
    <w:rsid w:val="001A69DE"/>
    <w:rsid w:val="001A713C"/>
    <w:rsid w:val="001B1C7C"/>
    <w:rsid w:val="001B398F"/>
    <w:rsid w:val="001B46C6"/>
    <w:rsid w:val="001B4B48"/>
    <w:rsid w:val="001B4D1F"/>
    <w:rsid w:val="001B7681"/>
    <w:rsid w:val="001B7CAE"/>
    <w:rsid w:val="001C0772"/>
    <w:rsid w:val="001C0D4F"/>
    <w:rsid w:val="001C1BA3"/>
    <w:rsid w:val="001C1DEC"/>
    <w:rsid w:val="001C3CDF"/>
    <w:rsid w:val="001C5736"/>
    <w:rsid w:val="001D647F"/>
    <w:rsid w:val="001D6857"/>
    <w:rsid w:val="001E0572"/>
    <w:rsid w:val="001E0A67"/>
    <w:rsid w:val="001E1028"/>
    <w:rsid w:val="001E14E2"/>
    <w:rsid w:val="001E6302"/>
    <w:rsid w:val="001E7DCB"/>
    <w:rsid w:val="001F3411"/>
    <w:rsid w:val="001F4287"/>
    <w:rsid w:val="001F4DBA"/>
    <w:rsid w:val="001F4EB6"/>
    <w:rsid w:val="0020415E"/>
    <w:rsid w:val="00204FF4"/>
    <w:rsid w:val="0021056E"/>
    <w:rsid w:val="0021075D"/>
    <w:rsid w:val="0021165A"/>
    <w:rsid w:val="00211BC9"/>
    <w:rsid w:val="0021620C"/>
    <w:rsid w:val="00216E78"/>
    <w:rsid w:val="00217275"/>
    <w:rsid w:val="002211DD"/>
    <w:rsid w:val="00236F4B"/>
    <w:rsid w:val="00242B0D"/>
    <w:rsid w:val="002467C6"/>
    <w:rsid w:val="0024692A"/>
    <w:rsid w:val="00252BBA"/>
    <w:rsid w:val="00253123"/>
    <w:rsid w:val="00264001"/>
    <w:rsid w:val="00266354"/>
    <w:rsid w:val="00267A18"/>
    <w:rsid w:val="00273462"/>
    <w:rsid w:val="0027395B"/>
    <w:rsid w:val="00275854"/>
    <w:rsid w:val="00283B41"/>
    <w:rsid w:val="00285F28"/>
    <w:rsid w:val="00286398"/>
    <w:rsid w:val="002A0416"/>
    <w:rsid w:val="002A3C42"/>
    <w:rsid w:val="002A5D75"/>
    <w:rsid w:val="002B1B1A"/>
    <w:rsid w:val="002B7228"/>
    <w:rsid w:val="002C53EE"/>
    <w:rsid w:val="002D24F7"/>
    <w:rsid w:val="002D2799"/>
    <w:rsid w:val="002D2CD7"/>
    <w:rsid w:val="002D4DDC"/>
    <w:rsid w:val="002D4F75"/>
    <w:rsid w:val="002D6493"/>
    <w:rsid w:val="002D7AB6"/>
    <w:rsid w:val="002E06D0"/>
    <w:rsid w:val="002E3C27"/>
    <w:rsid w:val="002E403A"/>
    <w:rsid w:val="002E7F3A"/>
    <w:rsid w:val="002F4EDB"/>
    <w:rsid w:val="002F6054"/>
    <w:rsid w:val="00300AF7"/>
    <w:rsid w:val="003057E0"/>
    <w:rsid w:val="00310E13"/>
    <w:rsid w:val="00315713"/>
    <w:rsid w:val="0031686C"/>
    <w:rsid w:val="00316FE0"/>
    <w:rsid w:val="003204D2"/>
    <w:rsid w:val="0032605E"/>
    <w:rsid w:val="003275D1"/>
    <w:rsid w:val="00330B2A"/>
    <w:rsid w:val="00331E17"/>
    <w:rsid w:val="00333063"/>
    <w:rsid w:val="003408E3"/>
    <w:rsid w:val="00343480"/>
    <w:rsid w:val="00345E89"/>
    <w:rsid w:val="003522A1"/>
    <w:rsid w:val="0035254B"/>
    <w:rsid w:val="00353555"/>
    <w:rsid w:val="003565D4"/>
    <w:rsid w:val="003607FB"/>
    <w:rsid w:val="00360FD5"/>
    <w:rsid w:val="0036340D"/>
    <w:rsid w:val="003634A5"/>
    <w:rsid w:val="00366868"/>
    <w:rsid w:val="00367506"/>
    <w:rsid w:val="00370085"/>
    <w:rsid w:val="00372F7B"/>
    <w:rsid w:val="003744A7"/>
    <w:rsid w:val="00376235"/>
    <w:rsid w:val="00381FB6"/>
    <w:rsid w:val="003836D3"/>
    <w:rsid w:val="00383A52"/>
    <w:rsid w:val="00391652"/>
    <w:rsid w:val="0039507F"/>
    <w:rsid w:val="003A1260"/>
    <w:rsid w:val="003A295F"/>
    <w:rsid w:val="003A41DD"/>
    <w:rsid w:val="003A7033"/>
    <w:rsid w:val="003B47FE"/>
    <w:rsid w:val="003B5673"/>
    <w:rsid w:val="003B6287"/>
    <w:rsid w:val="003B62C9"/>
    <w:rsid w:val="003B6629"/>
    <w:rsid w:val="003C7176"/>
    <w:rsid w:val="003D0929"/>
    <w:rsid w:val="003D4729"/>
    <w:rsid w:val="003D7DD6"/>
    <w:rsid w:val="003E5AAF"/>
    <w:rsid w:val="003E600D"/>
    <w:rsid w:val="003E64DF"/>
    <w:rsid w:val="003E6A5D"/>
    <w:rsid w:val="003F193A"/>
    <w:rsid w:val="003F1DB6"/>
    <w:rsid w:val="003F4207"/>
    <w:rsid w:val="003F5C46"/>
    <w:rsid w:val="003F7CBB"/>
    <w:rsid w:val="003F7D34"/>
    <w:rsid w:val="00412C8E"/>
    <w:rsid w:val="0041518D"/>
    <w:rsid w:val="0042221D"/>
    <w:rsid w:val="00424DD3"/>
    <w:rsid w:val="004269C5"/>
    <w:rsid w:val="00435939"/>
    <w:rsid w:val="00437CC7"/>
    <w:rsid w:val="00440EA3"/>
    <w:rsid w:val="00442B9C"/>
    <w:rsid w:val="00445EFA"/>
    <w:rsid w:val="0044738A"/>
    <w:rsid w:val="004473D3"/>
    <w:rsid w:val="00452231"/>
    <w:rsid w:val="00460C13"/>
    <w:rsid w:val="00463228"/>
    <w:rsid w:val="00463782"/>
    <w:rsid w:val="00464F4A"/>
    <w:rsid w:val="004667E0"/>
    <w:rsid w:val="0046760E"/>
    <w:rsid w:val="00470E10"/>
    <w:rsid w:val="00477A97"/>
    <w:rsid w:val="00481343"/>
    <w:rsid w:val="0048549E"/>
    <w:rsid w:val="004930C6"/>
    <w:rsid w:val="00493347"/>
    <w:rsid w:val="00496092"/>
    <w:rsid w:val="004A08DB"/>
    <w:rsid w:val="004A25D0"/>
    <w:rsid w:val="004A37E8"/>
    <w:rsid w:val="004A6CB5"/>
    <w:rsid w:val="004A7549"/>
    <w:rsid w:val="004B09D4"/>
    <w:rsid w:val="004B309D"/>
    <w:rsid w:val="004B330A"/>
    <w:rsid w:val="004B6CAB"/>
    <w:rsid w:val="004B7C8E"/>
    <w:rsid w:val="004C3D3C"/>
    <w:rsid w:val="004D0EDC"/>
    <w:rsid w:val="004D1220"/>
    <w:rsid w:val="004D14B3"/>
    <w:rsid w:val="004D1529"/>
    <w:rsid w:val="004D1718"/>
    <w:rsid w:val="004D2253"/>
    <w:rsid w:val="004D5514"/>
    <w:rsid w:val="004D56C3"/>
    <w:rsid w:val="004E0338"/>
    <w:rsid w:val="004E1F7F"/>
    <w:rsid w:val="004E4FF3"/>
    <w:rsid w:val="004E56A8"/>
    <w:rsid w:val="004F3B55"/>
    <w:rsid w:val="004F428E"/>
    <w:rsid w:val="004F4E46"/>
    <w:rsid w:val="004F6B7D"/>
    <w:rsid w:val="005015F6"/>
    <w:rsid w:val="005030C4"/>
    <w:rsid w:val="005031C5"/>
    <w:rsid w:val="00504FDC"/>
    <w:rsid w:val="005120CC"/>
    <w:rsid w:val="00512B7B"/>
    <w:rsid w:val="00514EA1"/>
    <w:rsid w:val="0051798B"/>
    <w:rsid w:val="00521F5A"/>
    <w:rsid w:val="00523053"/>
    <w:rsid w:val="00525A20"/>
    <w:rsid w:val="00525E06"/>
    <w:rsid w:val="00526454"/>
    <w:rsid w:val="00531823"/>
    <w:rsid w:val="00534ECC"/>
    <w:rsid w:val="0053720D"/>
    <w:rsid w:val="00540EF5"/>
    <w:rsid w:val="00541BF3"/>
    <w:rsid w:val="00541CD3"/>
    <w:rsid w:val="005476FA"/>
    <w:rsid w:val="0055595E"/>
    <w:rsid w:val="00557988"/>
    <w:rsid w:val="00562C49"/>
    <w:rsid w:val="00562DEF"/>
    <w:rsid w:val="0056321A"/>
    <w:rsid w:val="00563A35"/>
    <w:rsid w:val="00564EE8"/>
    <w:rsid w:val="00566596"/>
    <w:rsid w:val="00567A33"/>
    <w:rsid w:val="005741E9"/>
    <w:rsid w:val="005748CF"/>
    <w:rsid w:val="00584270"/>
    <w:rsid w:val="00584738"/>
    <w:rsid w:val="005920B0"/>
    <w:rsid w:val="0059380D"/>
    <w:rsid w:val="00595A8F"/>
    <w:rsid w:val="005977C2"/>
    <w:rsid w:val="00597BF2"/>
    <w:rsid w:val="005A1F54"/>
    <w:rsid w:val="005A3020"/>
    <w:rsid w:val="005A3107"/>
    <w:rsid w:val="005B134E"/>
    <w:rsid w:val="005B2039"/>
    <w:rsid w:val="005B344F"/>
    <w:rsid w:val="005B3FBA"/>
    <w:rsid w:val="005B4A1D"/>
    <w:rsid w:val="005B674D"/>
    <w:rsid w:val="005C056D"/>
    <w:rsid w:val="005C0CBE"/>
    <w:rsid w:val="005C1FCF"/>
    <w:rsid w:val="005C3F41"/>
    <w:rsid w:val="005D1885"/>
    <w:rsid w:val="005D4A38"/>
    <w:rsid w:val="005E2EEA"/>
    <w:rsid w:val="005E3708"/>
    <w:rsid w:val="005E3CCD"/>
    <w:rsid w:val="005E3D6B"/>
    <w:rsid w:val="005E5B55"/>
    <w:rsid w:val="005E5E4A"/>
    <w:rsid w:val="005E693D"/>
    <w:rsid w:val="005E75BF"/>
    <w:rsid w:val="005F57BA"/>
    <w:rsid w:val="005F61E6"/>
    <w:rsid w:val="005F6C45"/>
    <w:rsid w:val="00605A69"/>
    <w:rsid w:val="00606C54"/>
    <w:rsid w:val="00610610"/>
    <w:rsid w:val="00614375"/>
    <w:rsid w:val="00615B0A"/>
    <w:rsid w:val="006168CF"/>
    <w:rsid w:val="0062011B"/>
    <w:rsid w:val="00626DE0"/>
    <w:rsid w:val="00630901"/>
    <w:rsid w:val="00631F8E"/>
    <w:rsid w:val="00636EE9"/>
    <w:rsid w:val="00640950"/>
    <w:rsid w:val="00641AE7"/>
    <w:rsid w:val="00642629"/>
    <w:rsid w:val="0064782B"/>
    <w:rsid w:val="0065293D"/>
    <w:rsid w:val="00653EFC"/>
    <w:rsid w:val="00654021"/>
    <w:rsid w:val="00661045"/>
    <w:rsid w:val="00666DA8"/>
    <w:rsid w:val="00671057"/>
    <w:rsid w:val="00675AAF"/>
    <w:rsid w:val="0068031A"/>
    <w:rsid w:val="00681B2F"/>
    <w:rsid w:val="0068335F"/>
    <w:rsid w:val="00687217"/>
    <w:rsid w:val="00693302"/>
    <w:rsid w:val="0069640B"/>
    <w:rsid w:val="006A1B83"/>
    <w:rsid w:val="006A21CD"/>
    <w:rsid w:val="006A5918"/>
    <w:rsid w:val="006B21B2"/>
    <w:rsid w:val="006B4A4A"/>
    <w:rsid w:val="006C19B2"/>
    <w:rsid w:val="006C4409"/>
    <w:rsid w:val="006C5BB8"/>
    <w:rsid w:val="006C6936"/>
    <w:rsid w:val="006C7B01"/>
    <w:rsid w:val="006D0FE8"/>
    <w:rsid w:val="006D4B2B"/>
    <w:rsid w:val="006D4F3C"/>
    <w:rsid w:val="006D5C66"/>
    <w:rsid w:val="006D7002"/>
    <w:rsid w:val="006E1B3C"/>
    <w:rsid w:val="006E23FB"/>
    <w:rsid w:val="006E325A"/>
    <w:rsid w:val="006E33EC"/>
    <w:rsid w:val="006E3802"/>
    <w:rsid w:val="006E6C02"/>
    <w:rsid w:val="006F231A"/>
    <w:rsid w:val="006F4C7F"/>
    <w:rsid w:val="006F6B55"/>
    <w:rsid w:val="006F788D"/>
    <w:rsid w:val="006F78E1"/>
    <w:rsid w:val="00701072"/>
    <w:rsid w:val="00702054"/>
    <w:rsid w:val="007035A4"/>
    <w:rsid w:val="00711799"/>
    <w:rsid w:val="00712B78"/>
    <w:rsid w:val="0071393B"/>
    <w:rsid w:val="00713EE2"/>
    <w:rsid w:val="007177FC"/>
    <w:rsid w:val="00720C5E"/>
    <w:rsid w:val="00721701"/>
    <w:rsid w:val="007241A5"/>
    <w:rsid w:val="00731835"/>
    <w:rsid w:val="007341F8"/>
    <w:rsid w:val="00734372"/>
    <w:rsid w:val="00734EB8"/>
    <w:rsid w:val="00735F8B"/>
    <w:rsid w:val="00736B70"/>
    <w:rsid w:val="0074090B"/>
    <w:rsid w:val="00742D1F"/>
    <w:rsid w:val="00743EBA"/>
    <w:rsid w:val="00744C8E"/>
    <w:rsid w:val="0074707E"/>
    <w:rsid w:val="007516DC"/>
    <w:rsid w:val="00752E58"/>
    <w:rsid w:val="00754B80"/>
    <w:rsid w:val="00755833"/>
    <w:rsid w:val="007572A8"/>
    <w:rsid w:val="00761918"/>
    <w:rsid w:val="00762F03"/>
    <w:rsid w:val="0076413B"/>
    <w:rsid w:val="007648AE"/>
    <w:rsid w:val="00764BF8"/>
    <w:rsid w:val="0076514D"/>
    <w:rsid w:val="00767A90"/>
    <w:rsid w:val="00773D59"/>
    <w:rsid w:val="00777E68"/>
    <w:rsid w:val="00781003"/>
    <w:rsid w:val="007911FD"/>
    <w:rsid w:val="00793930"/>
    <w:rsid w:val="00793DD1"/>
    <w:rsid w:val="00794FEC"/>
    <w:rsid w:val="007A003E"/>
    <w:rsid w:val="007A1965"/>
    <w:rsid w:val="007A2ED1"/>
    <w:rsid w:val="007A4BE6"/>
    <w:rsid w:val="007B0DC6"/>
    <w:rsid w:val="007B1094"/>
    <w:rsid w:val="007B1762"/>
    <w:rsid w:val="007B3320"/>
    <w:rsid w:val="007B41F8"/>
    <w:rsid w:val="007B6166"/>
    <w:rsid w:val="007C301F"/>
    <w:rsid w:val="007C4540"/>
    <w:rsid w:val="007C65AF"/>
    <w:rsid w:val="007D135D"/>
    <w:rsid w:val="007D730F"/>
    <w:rsid w:val="007D7CD8"/>
    <w:rsid w:val="007E3AA7"/>
    <w:rsid w:val="007F737D"/>
    <w:rsid w:val="0080308E"/>
    <w:rsid w:val="00805303"/>
    <w:rsid w:val="00806705"/>
    <w:rsid w:val="00806738"/>
    <w:rsid w:val="008216D5"/>
    <w:rsid w:val="008249CE"/>
    <w:rsid w:val="00831A50"/>
    <w:rsid w:val="00831B3C"/>
    <w:rsid w:val="00831C89"/>
    <w:rsid w:val="00832114"/>
    <w:rsid w:val="00834C46"/>
    <w:rsid w:val="0084093E"/>
    <w:rsid w:val="00841CE1"/>
    <w:rsid w:val="00844647"/>
    <w:rsid w:val="008473D8"/>
    <w:rsid w:val="00851A83"/>
    <w:rsid w:val="008528DC"/>
    <w:rsid w:val="00852B8C"/>
    <w:rsid w:val="00854981"/>
    <w:rsid w:val="008554D6"/>
    <w:rsid w:val="00856B7F"/>
    <w:rsid w:val="0086415F"/>
    <w:rsid w:val="00864B2E"/>
    <w:rsid w:val="00865963"/>
    <w:rsid w:val="00871C1D"/>
    <w:rsid w:val="0087450E"/>
    <w:rsid w:val="00875A82"/>
    <w:rsid w:val="00876CA3"/>
    <w:rsid w:val="008772FE"/>
    <w:rsid w:val="008775F1"/>
    <w:rsid w:val="008821AE"/>
    <w:rsid w:val="00883D3A"/>
    <w:rsid w:val="008854F7"/>
    <w:rsid w:val="00885A9D"/>
    <w:rsid w:val="008929D2"/>
    <w:rsid w:val="00893636"/>
    <w:rsid w:val="00893B94"/>
    <w:rsid w:val="00894D65"/>
    <w:rsid w:val="00896E9D"/>
    <w:rsid w:val="00896F11"/>
    <w:rsid w:val="008A1049"/>
    <w:rsid w:val="008A1C98"/>
    <w:rsid w:val="008A322D"/>
    <w:rsid w:val="008A4D72"/>
    <w:rsid w:val="008A6285"/>
    <w:rsid w:val="008A63B2"/>
    <w:rsid w:val="008A63BD"/>
    <w:rsid w:val="008B345D"/>
    <w:rsid w:val="008C1FC2"/>
    <w:rsid w:val="008C2980"/>
    <w:rsid w:val="008C4DD6"/>
    <w:rsid w:val="008C5AFB"/>
    <w:rsid w:val="008D07FB"/>
    <w:rsid w:val="008D0C02"/>
    <w:rsid w:val="008D357D"/>
    <w:rsid w:val="008D435A"/>
    <w:rsid w:val="008E387B"/>
    <w:rsid w:val="008E6087"/>
    <w:rsid w:val="008E758D"/>
    <w:rsid w:val="008F10A7"/>
    <w:rsid w:val="008F55A3"/>
    <w:rsid w:val="008F755D"/>
    <w:rsid w:val="008F7A39"/>
    <w:rsid w:val="009021E8"/>
    <w:rsid w:val="00904677"/>
    <w:rsid w:val="00905EE2"/>
    <w:rsid w:val="00911440"/>
    <w:rsid w:val="00911712"/>
    <w:rsid w:val="00911B27"/>
    <w:rsid w:val="009170BE"/>
    <w:rsid w:val="00920B55"/>
    <w:rsid w:val="00922587"/>
    <w:rsid w:val="009262C9"/>
    <w:rsid w:val="00930EB9"/>
    <w:rsid w:val="00933DC7"/>
    <w:rsid w:val="009418F4"/>
    <w:rsid w:val="00942BBC"/>
    <w:rsid w:val="00944180"/>
    <w:rsid w:val="00944AA0"/>
    <w:rsid w:val="00947DA2"/>
    <w:rsid w:val="00951177"/>
    <w:rsid w:val="00960747"/>
    <w:rsid w:val="009673E8"/>
    <w:rsid w:val="00974DB8"/>
    <w:rsid w:val="00980661"/>
    <w:rsid w:val="0098093B"/>
    <w:rsid w:val="0098121E"/>
    <w:rsid w:val="0098636D"/>
    <w:rsid w:val="009876D4"/>
    <w:rsid w:val="009914A5"/>
    <w:rsid w:val="0099548E"/>
    <w:rsid w:val="00995F92"/>
    <w:rsid w:val="00996456"/>
    <w:rsid w:val="00996A12"/>
    <w:rsid w:val="00997B0F"/>
    <w:rsid w:val="009A0CC3"/>
    <w:rsid w:val="009A1CAD"/>
    <w:rsid w:val="009A3440"/>
    <w:rsid w:val="009A5832"/>
    <w:rsid w:val="009A6838"/>
    <w:rsid w:val="009B24B5"/>
    <w:rsid w:val="009B376A"/>
    <w:rsid w:val="009B4EBC"/>
    <w:rsid w:val="009B5ABB"/>
    <w:rsid w:val="009B73CE"/>
    <w:rsid w:val="009C2461"/>
    <w:rsid w:val="009C5A15"/>
    <w:rsid w:val="009C6FE2"/>
    <w:rsid w:val="009C7674"/>
    <w:rsid w:val="009D004A"/>
    <w:rsid w:val="009D5880"/>
    <w:rsid w:val="009E1FD4"/>
    <w:rsid w:val="009E3B07"/>
    <w:rsid w:val="009E51D1"/>
    <w:rsid w:val="009E5531"/>
    <w:rsid w:val="009F0E5F"/>
    <w:rsid w:val="009F171E"/>
    <w:rsid w:val="009F3D2F"/>
    <w:rsid w:val="009F7052"/>
    <w:rsid w:val="00A02668"/>
    <w:rsid w:val="00A02801"/>
    <w:rsid w:val="00A06A39"/>
    <w:rsid w:val="00A07F58"/>
    <w:rsid w:val="00A123D8"/>
    <w:rsid w:val="00A131CB"/>
    <w:rsid w:val="00A14847"/>
    <w:rsid w:val="00A16D6D"/>
    <w:rsid w:val="00A21383"/>
    <w:rsid w:val="00A2199F"/>
    <w:rsid w:val="00A21B31"/>
    <w:rsid w:val="00A2360E"/>
    <w:rsid w:val="00A26E0C"/>
    <w:rsid w:val="00A32FCB"/>
    <w:rsid w:val="00A34C25"/>
    <w:rsid w:val="00A3507D"/>
    <w:rsid w:val="00A3717A"/>
    <w:rsid w:val="00A4088C"/>
    <w:rsid w:val="00A4456B"/>
    <w:rsid w:val="00A448D4"/>
    <w:rsid w:val="00A452E0"/>
    <w:rsid w:val="00A506DF"/>
    <w:rsid w:val="00A51EA5"/>
    <w:rsid w:val="00A53742"/>
    <w:rsid w:val="00A557A1"/>
    <w:rsid w:val="00A63059"/>
    <w:rsid w:val="00A63AE3"/>
    <w:rsid w:val="00A651A4"/>
    <w:rsid w:val="00A65C29"/>
    <w:rsid w:val="00A71361"/>
    <w:rsid w:val="00A746E2"/>
    <w:rsid w:val="00A81FF2"/>
    <w:rsid w:val="00A83904"/>
    <w:rsid w:val="00A90A79"/>
    <w:rsid w:val="00A96B30"/>
    <w:rsid w:val="00AA442D"/>
    <w:rsid w:val="00AA59B5"/>
    <w:rsid w:val="00AA6C62"/>
    <w:rsid w:val="00AA7777"/>
    <w:rsid w:val="00AA7B84"/>
    <w:rsid w:val="00AC0B4C"/>
    <w:rsid w:val="00AC1164"/>
    <w:rsid w:val="00AC2296"/>
    <w:rsid w:val="00AC2754"/>
    <w:rsid w:val="00AC48B0"/>
    <w:rsid w:val="00AC4ACD"/>
    <w:rsid w:val="00AC5DFB"/>
    <w:rsid w:val="00AD13DC"/>
    <w:rsid w:val="00AD4C02"/>
    <w:rsid w:val="00AD6DE2"/>
    <w:rsid w:val="00AE0A40"/>
    <w:rsid w:val="00AE1ED4"/>
    <w:rsid w:val="00AE21E1"/>
    <w:rsid w:val="00AE2F8D"/>
    <w:rsid w:val="00AE3BAE"/>
    <w:rsid w:val="00AE6A21"/>
    <w:rsid w:val="00AF1C8F"/>
    <w:rsid w:val="00AF2B68"/>
    <w:rsid w:val="00AF2C92"/>
    <w:rsid w:val="00AF3EC1"/>
    <w:rsid w:val="00AF5025"/>
    <w:rsid w:val="00AF519F"/>
    <w:rsid w:val="00AF5387"/>
    <w:rsid w:val="00AF55F5"/>
    <w:rsid w:val="00AF7E86"/>
    <w:rsid w:val="00B024B9"/>
    <w:rsid w:val="00B07558"/>
    <w:rsid w:val="00B077FA"/>
    <w:rsid w:val="00B127D7"/>
    <w:rsid w:val="00B13B0C"/>
    <w:rsid w:val="00B14408"/>
    <w:rsid w:val="00B1453A"/>
    <w:rsid w:val="00B20135"/>
    <w:rsid w:val="00B20F82"/>
    <w:rsid w:val="00B25BD5"/>
    <w:rsid w:val="00B34079"/>
    <w:rsid w:val="00B3793A"/>
    <w:rsid w:val="00B37CAB"/>
    <w:rsid w:val="00B401BA"/>
    <w:rsid w:val="00B407E4"/>
    <w:rsid w:val="00B425B6"/>
    <w:rsid w:val="00B42A72"/>
    <w:rsid w:val="00B441AE"/>
    <w:rsid w:val="00B45A65"/>
    <w:rsid w:val="00B45F33"/>
    <w:rsid w:val="00B46D50"/>
    <w:rsid w:val="00B53170"/>
    <w:rsid w:val="00B548B9"/>
    <w:rsid w:val="00B56A0B"/>
    <w:rsid w:val="00B56DBE"/>
    <w:rsid w:val="00B62999"/>
    <w:rsid w:val="00B63BE3"/>
    <w:rsid w:val="00B64885"/>
    <w:rsid w:val="00B64FA3"/>
    <w:rsid w:val="00B66810"/>
    <w:rsid w:val="00B72BE3"/>
    <w:rsid w:val="00B73B80"/>
    <w:rsid w:val="00B770C7"/>
    <w:rsid w:val="00B80F26"/>
    <w:rsid w:val="00B81E1D"/>
    <w:rsid w:val="00B822BD"/>
    <w:rsid w:val="00B842F4"/>
    <w:rsid w:val="00B91A7B"/>
    <w:rsid w:val="00B929DD"/>
    <w:rsid w:val="00B93AF6"/>
    <w:rsid w:val="00B944A7"/>
    <w:rsid w:val="00B95405"/>
    <w:rsid w:val="00B963F1"/>
    <w:rsid w:val="00BA020A"/>
    <w:rsid w:val="00BB025A"/>
    <w:rsid w:val="00BB02A4"/>
    <w:rsid w:val="00BB03BC"/>
    <w:rsid w:val="00BB1270"/>
    <w:rsid w:val="00BB1E44"/>
    <w:rsid w:val="00BB5267"/>
    <w:rsid w:val="00BB52B8"/>
    <w:rsid w:val="00BB59D8"/>
    <w:rsid w:val="00BB7E69"/>
    <w:rsid w:val="00BC0E51"/>
    <w:rsid w:val="00BC3C1F"/>
    <w:rsid w:val="00BC7CE7"/>
    <w:rsid w:val="00BD15F5"/>
    <w:rsid w:val="00BD295E"/>
    <w:rsid w:val="00BD4664"/>
    <w:rsid w:val="00BE1193"/>
    <w:rsid w:val="00BF4849"/>
    <w:rsid w:val="00BF4EA7"/>
    <w:rsid w:val="00BF6525"/>
    <w:rsid w:val="00C00EDB"/>
    <w:rsid w:val="00C02863"/>
    <w:rsid w:val="00C0383A"/>
    <w:rsid w:val="00C067A2"/>
    <w:rsid w:val="00C067FF"/>
    <w:rsid w:val="00C12862"/>
    <w:rsid w:val="00C13D28"/>
    <w:rsid w:val="00C14585"/>
    <w:rsid w:val="00C16168"/>
    <w:rsid w:val="00C165A0"/>
    <w:rsid w:val="00C216CE"/>
    <w:rsid w:val="00C2184F"/>
    <w:rsid w:val="00C22A78"/>
    <w:rsid w:val="00C23C7E"/>
    <w:rsid w:val="00C246C5"/>
    <w:rsid w:val="00C25A82"/>
    <w:rsid w:val="00C30A2A"/>
    <w:rsid w:val="00C33993"/>
    <w:rsid w:val="00C4069E"/>
    <w:rsid w:val="00C41ADC"/>
    <w:rsid w:val="00C4355D"/>
    <w:rsid w:val="00C44149"/>
    <w:rsid w:val="00C44410"/>
    <w:rsid w:val="00C44A15"/>
    <w:rsid w:val="00C4630A"/>
    <w:rsid w:val="00C523F0"/>
    <w:rsid w:val="00C526D2"/>
    <w:rsid w:val="00C53A91"/>
    <w:rsid w:val="00C5794E"/>
    <w:rsid w:val="00C60968"/>
    <w:rsid w:val="00C63D39"/>
    <w:rsid w:val="00C63EDD"/>
    <w:rsid w:val="00C65B36"/>
    <w:rsid w:val="00C7292E"/>
    <w:rsid w:val="00C74E88"/>
    <w:rsid w:val="00C80924"/>
    <w:rsid w:val="00C811A6"/>
    <w:rsid w:val="00C8286B"/>
    <w:rsid w:val="00C947F8"/>
    <w:rsid w:val="00C9515F"/>
    <w:rsid w:val="00C96173"/>
    <w:rsid w:val="00C963C5"/>
    <w:rsid w:val="00CA030C"/>
    <w:rsid w:val="00CA1F41"/>
    <w:rsid w:val="00CA32EE"/>
    <w:rsid w:val="00CA5771"/>
    <w:rsid w:val="00CA6A1A"/>
    <w:rsid w:val="00CC1E75"/>
    <w:rsid w:val="00CC2E0E"/>
    <w:rsid w:val="00CC361C"/>
    <w:rsid w:val="00CC3627"/>
    <w:rsid w:val="00CC474B"/>
    <w:rsid w:val="00CC658C"/>
    <w:rsid w:val="00CC67BF"/>
    <w:rsid w:val="00CD0843"/>
    <w:rsid w:val="00CD33E4"/>
    <w:rsid w:val="00CD4E31"/>
    <w:rsid w:val="00CD5A78"/>
    <w:rsid w:val="00CD7345"/>
    <w:rsid w:val="00CE372E"/>
    <w:rsid w:val="00CF0A1B"/>
    <w:rsid w:val="00CF1920"/>
    <w:rsid w:val="00CF19F6"/>
    <w:rsid w:val="00CF2F4F"/>
    <w:rsid w:val="00CF536D"/>
    <w:rsid w:val="00D02E9D"/>
    <w:rsid w:val="00D06DFA"/>
    <w:rsid w:val="00D10CB8"/>
    <w:rsid w:val="00D12806"/>
    <w:rsid w:val="00D12D44"/>
    <w:rsid w:val="00D15018"/>
    <w:rsid w:val="00D158AC"/>
    <w:rsid w:val="00D1694C"/>
    <w:rsid w:val="00D20F5E"/>
    <w:rsid w:val="00D23B76"/>
    <w:rsid w:val="00D243BB"/>
    <w:rsid w:val="00D24B4A"/>
    <w:rsid w:val="00D31A80"/>
    <w:rsid w:val="00D32155"/>
    <w:rsid w:val="00D379A3"/>
    <w:rsid w:val="00D45FF3"/>
    <w:rsid w:val="00D512CF"/>
    <w:rsid w:val="00D528B9"/>
    <w:rsid w:val="00D53186"/>
    <w:rsid w:val="00D5487D"/>
    <w:rsid w:val="00D60140"/>
    <w:rsid w:val="00D6024A"/>
    <w:rsid w:val="00D608B5"/>
    <w:rsid w:val="00D64739"/>
    <w:rsid w:val="00D71F99"/>
    <w:rsid w:val="00D73CA4"/>
    <w:rsid w:val="00D73D71"/>
    <w:rsid w:val="00D74396"/>
    <w:rsid w:val="00D80284"/>
    <w:rsid w:val="00D81F71"/>
    <w:rsid w:val="00D8642D"/>
    <w:rsid w:val="00D90A5E"/>
    <w:rsid w:val="00D91A68"/>
    <w:rsid w:val="00D95A68"/>
    <w:rsid w:val="00DA17C7"/>
    <w:rsid w:val="00DA6A9A"/>
    <w:rsid w:val="00DB14E1"/>
    <w:rsid w:val="00DB1EFD"/>
    <w:rsid w:val="00DB3EAF"/>
    <w:rsid w:val="00DB46C6"/>
    <w:rsid w:val="00DC3203"/>
    <w:rsid w:val="00DC3C99"/>
    <w:rsid w:val="00DC52F5"/>
    <w:rsid w:val="00DC5FD0"/>
    <w:rsid w:val="00DD0354"/>
    <w:rsid w:val="00DD27D7"/>
    <w:rsid w:val="00DD458C"/>
    <w:rsid w:val="00DD72E9"/>
    <w:rsid w:val="00DD7605"/>
    <w:rsid w:val="00DE2020"/>
    <w:rsid w:val="00DE3476"/>
    <w:rsid w:val="00DE7BEA"/>
    <w:rsid w:val="00DF0F2E"/>
    <w:rsid w:val="00DF3677"/>
    <w:rsid w:val="00DF5B84"/>
    <w:rsid w:val="00DF6D5B"/>
    <w:rsid w:val="00DF771B"/>
    <w:rsid w:val="00DF7EE2"/>
    <w:rsid w:val="00E01639"/>
    <w:rsid w:val="00E01BAA"/>
    <w:rsid w:val="00E0282A"/>
    <w:rsid w:val="00E02F9B"/>
    <w:rsid w:val="00E07E14"/>
    <w:rsid w:val="00E14F94"/>
    <w:rsid w:val="00E17336"/>
    <w:rsid w:val="00E17D15"/>
    <w:rsid w:val="00E22B95"/>
    <w:rsid w:val="00E2339C"/>
    <w:rsid w:val="00E30331"/>
    <w:rsid w:val="00E30BB8"/>
    <w:rsid w:val="00E31F9C"/>
    <w:rsid w:val="00E40488"/>
    <w:rsid w:val="00E405C2"/>
    <w:rsid w:val="00E50367"/>
    <w:rsid w:val="00E51ABA"/>
    <w:rsid w:val="00E524CB"/>
    <w:rsid w:val="00E65456"/>
    <w:rsid w:val="00E65A91"/>
    <w:rsid w:val="00E66188"/>
    <w:rsid w:val="00E664FB"/>
    <w:rsid w:val="00E672F0"/>
    <w:rsid w:val="00E70373"/>
    <w:rsid w:val="00E72E40"/>
    <w:rsid w:val="00E73665"/>
    <w:rsid w:val="00E73999"/>
    <w:rsid w:val="00E73BDC"/>
    <w:rsid w:val="00E73E9E"/>
    <w:rsid w:val="00E81660"/>
    <w:rsid w:val="00E854FE"/>
    <w:rsid w:val="00E906CC"/>
    <w:rsid w:val="00E939A0"/>
    <w:rsid w:val="00E97E4E"/>
    <w:rsid w:val="00EA1CC2"/>
    <w:rsid w:val="00EA2D76"/>
    <w:rsid w:val="00EA4644"/>
    <w:rsid w:val="00EA758A"/>
    <w:rsid w:val="00EB096F"/>
    <w:rsid w:val="00EB199F"/>
    <w:rsid w:val="00EB21A4"/>
    <w:rsid w:val="00EB27C4"/>
    <w:rsid w:val="00EB5387"/>
    <w:rsid w:val="00EB5C10"/>
    <w:rsid w:val="00EB62BD"/>
    <w:rsid w:val="00EB7322"/>
    <w:rsid w:val="00EC0FE9"/>
    <w:rsid w:val="00EC198B"/>
    <w:rsid w:val="00EC426D"/>
    <w:rsid w:val="00EC571B"/>
    <w:rsid w:val="00EC57D7"/>
    <w:rsid w:val="00EC6385"/>
    <w:rsid w:val="00ED1DE9"/>
    <w:rsid w:val="00ED23D4"/>
    <w:rsid w:val="00ED5E0B"/>
    <w:rsid w:val="00EE37B6"/>
    <w:rsid w:val="00EF0F45"/>
    <w:rsid w:val="00EF7463"/>
    <w:rsid w:val="00EF7971"/>
    <w:rsid w:val="00F002EF"/>
    <w:rsid w:val="00F01EE9"/>
    <w:rsid w:val="00F04900"/>
    <w:rsid w:val="00F065A4"/>
    <w:rsid w:val="00F126B9"/>
    <w:rsid w:val="00F12715"/>
    <w:rsid w:val="00F144D5"/>
    <w:rsid w:val="00F146F0"/>
    <w:rsid w:val="00F15039"/>
    <w:rsid w:val="00F20FF3"/>
    <w:rsid w:val="00F2190B"/>
    <w:rsid w:val="00F228B5"/>
    <w:rsid w:val="00F2389C"/>
    <w:rsid w:val="00F25C67"/>
    <w:rsid w:val="00F30DFF"/>
    <w:rsid w:val="00F32B80"/>
    <w:rsid w:val="00F340EB"/>
    <w:rsid w:val="00F35285"/>
    <w:rsid w:val="00F43B9D"/>
    <w:rsid w:val="00F44D5E"/>
    <w:rsid w:val="00F53A35"/>
    <w:rsid w:val="00F54BF6"/>
    <w:rsid w:val="00F55A3D"/>
    <w:rsid w:val="00F5744B"/>
    <w:rsid w:val="00F61209"/>
    <w:rsid w:val="00F6259E"/>
    <w:rsid w:val="00F65DD4"/>
    <w:rsid w:val="00F672B2"/>
    <w:rsid w:val="00F83973"/>
    <w:rsid w:val="00F87FA3"/>
    <w:rsid w:val="00F93D8C"/>
    <w:rsid w:val="00FA3102"/>
    <w:rsid w:val="00FA48D4"/>
    <w:rsid w:val="00FA54FA"/>
    <w:rsid w:val="00FA6D39"/>
    <w:rsid w:val="00FB227E"/>
    <w:rsid w:val="00FB3D61"/>
    <w:rsid w:val="00FB44CE"/>
    <w:rsid w:val="00FB5009"/>
    <w:rsid w:val="00FB51E3"/>
    <w:rsid w:val="00FB76AB"/>
    <w:rsid w:val="00FD03FE"/>
    <w:rsid w:val="00FD126E"/>
    <w:rsid w:val="00FD3C36"/>
    <w:rsid w:val="00FD4D81"/>
    <w:rsid w:val="00FD7498"/>
    <w:rsid w:val="00FD7FB3"/>
    <w:rsid w:val="00FE4713"/>
    <w:rsid w:val="00FF1F44"/>
    <w:rsid w:val="00FF225E"/>
    <w:rsid w:val="00FF672C"/>
    <w:rsid w:val="00FF6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8F619B7"/>
  <w14:defaultImageDpi w14:val="330"/>
  <w15:docId w15:val="{C2846F3C-E442-4E7B-9EEA-FF81AA6F41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B71B0"/>
    <w:pPr>
      <w:spacing w:line="480" w:lineRule="auto"/>
    </w:pPr>
    <w:rPr>
      <w:sz w:val="24"/>
      <w:szCs w:val="24"/>
    </w:rPr>
  </w:style>
  <w:style w:type="paragraph" w:styleId="Heading1">
    <w:name w:val="heading 1"/>
    <w:basedOn w:val="Normal"/>
    <w:next w:val="Paragraph"/>
    <w:link w:val="Heading1Char"/>
    <w:qFormat/>
    <w:rsid w:val="00AE1ED4"/>
    <w:pPr>
      <w:keepNext/>
      <w:spacing w:before="360" w:after="60" w:line="360" w:lineRule="auto"/>
      <w:ind w:right="567"/>
      <w:contextualSpacing/>
      <w:outlineLvl w:val="0"/>
    </w:pPr>
    <w:rPr>
      <w:rFonts w:cs="Arial"/>
      <w:b/>
      <w:bCs/>
      <w:kern w:val="32"/>
      <w:szCs w:val="32"/>
    </w:rPr>
  </w:style>
  <w:style w:type="paragraph" w:styleId="Heading2">
    <w:name w:val="heading 2"/>
    <w:basedOn w:val="Normal"/>
    <w:next w:val="Paragraph"/>
    <w:link w:val="Heading2Char"/>
    <w:qFormat/>
    <w:rsid w:val="008D07FB"/>
    <w:pPr>
      <w:keepNext/>
      <w:spacing w:before="360" w:after="60" w:line="360" w:lineRule="auto"/>
      <w:ind w:right="567"/>
      <w:contextualSpacing/>
      <w:outlineLvl w:val="1"/>
    </w:pPr>
    <w:rPr>
      <w:rFonts w:cs="Arial"/>
      <w:b/>
      <w:bCs/>
      <w:i/>
      <w:iCs/>
      <w:szCs w:val="28"/>
    </w:rPr>
  </w:style>
  <w:style w:type="paragraph" w:styleId="Heading3">
    <w:name w:val="heading 3"/>
    <w:basedOn w:val="Normal"/>
    <w:next w:val="Paragraph"/>
    <w:link w:val="Heading3Char"/>
    <w:qFormat/>
    <w:rsid w:val="00DF7EE2"/>
    <w:pPr>
      <w:keepNext/>
      <w:spacing w:before="360" w:after="60" w:line="360" w:lineRule="auto"/>
      <w:ind w:right="567"/>
      <w:contextualSpacing/>
      <w:outlineLvl w:val="2"/>
    </w:pPr>
    <w:rPr>
      <w:rFonts w:cs="Arial"/>
      <w:bCs/>
      <w:i/>
      <w:szCs w:val="26"/>
    </w:rPr>
  </w:style>
  <w:style w:type="paragraph" w:styleId="Heading4">
    <w:name w:val="heading 4"/>
    <w:basedOn w:val="Paragraph"/>
    <w:next w:val="Newparagraph"/>
    <w:link w:val="Heading4Char"/>
    <w:rsid w:val="00F43B9D"/>
    <w:pPr>
      <w:spacing w:before="360"/>
      <w:outlineLvl w:val="3"/>
    </w:pPr>
    <w:rPr>
      <w:bCs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rticletitle">
    <w:name w:val="Article title"/>
    <w:basedOn w:val="Normal"/>
    <w:next w:val="Normal"/>
    <w:qFormat/>
    <w:rsid w:val="0024692A"/>
    <w:pPr>
      <w:spacing w:after="120" w:line="360" w:lineRule="auto"/>
    </w:pPr>
    <w:rPr>
      <w:b/>
      <w:sz w:val="28"/>
    </w:rPr>
  </w:style>
  <w:style w:type="paragraph" w:customStyle="1" w:styleId="Authornames">
    <w:name w:val="Author names"/>
    <w:basedOn w:val="Normal"/>
    <w:next w:val="Normal"/>
    <w:qFormat/>
    <w:rsid w:val="00F04900"/>
    <w:pPr>
      <w:spacing w:before="240" w:line="360" w:lineRule="auto"/>
    </w:pPr>
    <w:rPr>
      <w:sz w:val="28"/>
    </w:rPr>
  </w:style>
  <w:style w:type="paragraph" w:customStyle="1" w:styleId="Affiliation">
    <w:name w:val="Affiliation"/>
    <w:basedOn w:val="Normal"/>
    <w:qFormat/>
    <w:rsid w:val="00F04900"/>
    <w:pPr>
      <w:spacing w:before="240" w:line="360" w:lineRule="auto"/>
    </w:pPr>
    <w:rPr>
      <w:i/>
    </w:rPr>
  </w:style>
  <w:style w:type="paragraph" w:customStyle="1" w:styleId="Receiveddates">
    <w:name w:val="Received dates"/>
    <w:basedOn w:val="Affiliation"/>
    <w:next w:val="Normal"/>
    <w:qFormat/>
    <w:rsid w:val="00CC474B"/>
  </w:style>
  <w:style w:type="paragraph" w:customStyle="1" w:styleId="Abstract">
    <w:name w:val="Abstract"/>
    <w:basedOn w:val="Normal"/>
    <w:next w:val="Keywords"/>
    <w:qFormat/>
    <w:rsid w:val="00310E13"/>
    <w:pPr>
      <w:spacing w:before="360" w:after="300" w:line="360" w:lineRule="auto"/>
      <w:ind w:left="720" w:right="567"/>
    </w:pPr>
    <w:rPr>
      <w:sz w:val="22"/>
    </w:rPr>
  </w:style>
  <w:style w:type="paragraph" w:customStyle="1" w:styleId="Keywords">
    <w:name w:val="Keywords"/>
    <w:basedOn w:val="Normal"/>
    <w:next w:val="Paragraph"/>
    <w:qFormat/>
    <w:rsid w:val="00BB1270"/>
    <w:pPr>
      <w:spacing w:before="240" w:after="240" w:line="360" w:lineRule="auto"/>
      <w:ind w:left="720" w:right="567"/>
    </w:pPr>
    <w:rPr>
      <w:sz w:val="22"/>
    </w:rPr>
  </w:style>
  <w:style w:type="paragraph" w:customStyle="1" w:styleId="Correspondencedetails">
    <w:name w:val="Correspondence details"/>
    <w:basedOn w:val="Normal"/>
    <w:qFormat/>
    <w:rsid w:val="00F04900"/>
    <w:pPr>
      <w:spacing w:before="240" w:line="360" w:lineRule="auto"/>
    </w:pPr>
  </w:style>
  <w:style w:type="paragraph" w:customStyle="1" w:styleId="Displayedquotation">
    <w:name w:val="Displayed quotation"/>
    <w:basedOn w:val="Normal"/>
    <w:qFormat/>
    <w:rsid w:val="00731835"/>
    <w:pPr>
      <w:tabs>
        <w:tab w:val="left" w:pos="1077"/>
        <w:tab w:val="left" w:pos="1440"/>
        <w:tab w:val="left" w:pos="1797"/>
        <w:tab w:val="left" w:pos="2155"/>
        <w:tab w:val="left" w:pos="2512"/>
      </w:tabs>
      <w:spacing w:before="240" w:after="360" w:line="360" w:lineRule="auto"/>
      <w:ind w:left="709" w:right="425"/>
      <w:contextualSpacing/>
    </w:pPr>
    <w:rPr>
      <w:sz w:val="22"/>
    </w:rPr>
  </w:style>
  <w:style w:type="paragraph" w:customStyle="1" w:styleId="Numberedlist">
    <w:name w:val="Numbered list"/>
    <w:basedOn w:val="Paragraph"/>
    <w:next w:val="Paragraph"/>
    <w:qFormat/>
    <w:rsid w:val="00D80284"/>
    <w:pPr>
      <w:widowControl/>
      <w:numPr>
        <w:numId w:val="24"/>
      </w:numPr>
      <w:spacing w:after="240"/>
      <w:contextualSpacing/>
    </w:pPr>
  </w:style>
  <w:style w:type="paragraph" w:customStyle="1" w:styleId="Displayedequation">
    <w:name w:val="Displayed equation"/>
    <w:basedOn w:val="Normal"/>
    <w:next w:val="Paragraph"/>
    <w:qFormat/>
    <w:rsid w:val="00EF0F45"/>
    <w:pPr>
      <w:tabs>
        <w:tab w:val="center" w:pos="4253"/>
        <w:tab w:val="right" w:pos="8222"/>
      </w:tabs>
      <w:spacing w:before="240" w:after="240"/>
      <w:jc w:val="center"/>
    </w:pPr>
  </w:style>
  <w:style w:type="paragraph" w:customStyle="1" w:styleId="Acknowledgements">
    <w:name w:val="Acknowledgements"/>
    <w:basedOn w:val="Normal"/>
    <w:next w:val="Normal"/>
    <w:qFormat/>
    <w:rsid w:val="00D379A3"/>
    <w:pPr>
      <w:spacing w:before="120" w:line="360" w:lineRule="auto"/>
    </w:pPr>
    <w:rPr>
      <w:sz w:val="22"/>
    </w:rPr>
  </w:style>
  <w:style w:type="paragraph" w:customStyle="1" w:styleId="Tabletitle">
    <w:name w:val="Table title"/>
    <w:basedOn w:val="Normal"/>
    <w:next w:val="Normal"/>
    <w:qFormat/>
    <w:rsid w:val="0031686C"/>
    <w:pPr>
      <w:spacing w:before="240" w:line="360" w:lineRule="auto"/>
    </w:pPr>
  </w:style>
  <w:style w:type="paragraph" w:customStyle="1" w:styleId="Figurecaption">
    <w:name w:val="Figure caption"/>
    <w:basedOn w:val="Normal"/>
    <w:next w:val="Normal"/>
    <w:qFormat/>
    <w:rsid w:val="0031686C"/>
    <w:pPr>
      <w:spacing w:before="240" w:line="360" w:lineRule="auto"/>
    </w:pPr>
  </w:style>
  <w:style w:type="paragraph" w:customStyle="1" w:styleId="Footnotes">
    <w:name w:val="Footnotes"/>
    <w:basedOn w:val="Normal"/>
    <w:qFormat/>
    <w:rsid w:val="006C6936"/>
    <w:pPr>
      <w:spacing w:before="120" w:line="360" w:lineRule="auto"/>
      <w:ind w:left="482" w:hanging="482"/>
      <w:contextualSpacing/>
    </w:pPr>
    <w:rPr>
      <w:sz w:val="22"/>
    </w:rPr>
  </w:style>
  <w:style w:type="paragraph" w:customStyle="1" w:styleId="Notesoncontributors">
    <w:name w:val="Notes on contributors"/>
    <w:basedOn w:val="Normal"/>
    <w:qFormat/>
    <w:rsid w:val="00F04900"/>
    <w:pPr>
      <w:spacing w:before="240" w:line="360" w:lineRule="auto"/>
    </w:pPr>
    <w:rPr>
      <w:sz w:val="22"/>
    </w:rPr>
  </w:style>
  <w:style w:type="paragraph" w:customStyle="1" w:styleId="Normalparagraphstyle">
    <w:name w:val="Normal paragraph style"/>
    <w:basedOn w:val="Normal"/>
    <w:next w:val="Normal"/>
    <w:rsid w:val="00562DEF"/>
  </w:style>
  <w:style w:type="paragraph" w:customStyle="1" w:styleId="Paragraph">
    <w:name w:val="Paragraph"/>
    <w:basedOn w:val="Normal"/>
    <w:next w:val="Newparagraph"/>
    <w:qFormat/>
    <w:rsid w:val="001B7681"/>
    <w:pPr>
      <w:widowControl w:val="0"/>
      <w:spacing w:before="240"/>
    </w:pPr>
  </w:style>
  <w:style w:type="paragraph" w:customStyle="1" w:styleId="Newparagraph">
    <w:name w:val="New paragraph"/>
    <w:basedOn w:val="Normal"/>
    <w:qFormat/>
    <w:rsid w:val="00AE2F8D"/>
    <w:pPr>
      <w:ind w:firstLine="720"/>
    </w:pPr>
  </w:style>
  <w:style w:type="paragraph" w:styleId="NormalIndent">
    <w:name w:val="Normal Indent"/>
    <w:basedOn w:val="Normal"/>
    <w:rsid w:val="00526454"/>
    <w:pPr>
      <w:ind w:left="720"/>
    </w:pPr>
  </w:style>
  <w:style w:type="paragraph" w:customStyle="1" w:styleId="References">
    <w:name w:val="References"/>
    <w:basedOn w:val="Normal"/>
    <w:qFormat/>
    <w:rsid w:val="002C53EE"/>
    <w:pPr>
      <w:spacing w:before="120" w:line="360" w:lineRule="auto"/>
      <w:ind w:left="720" w:hanging="720"/>
      <w:contextualSpacing/>
    </w:pPr>
  </w:style>
  <w:style w:type="paragraph" w:customStyle="1" w:styleId="Subjectcodes">
    <w:name w:val="Subject codes"/>
    <w:basedOn w:val="Keywords"/>
    <w:next w:val="Paragraph"/>
    <w:qFormat/>
    <w:rsid w:val="0000681B"/>
  </w:style>
  <w:style w:type="character" w:customStyle="1" w:styleId="Heading2Char">
    <w:name w:val="Heading 2 Char"/>
    <w:basedOn w:val="DefaultParagraphFont"/>
    <w:link w:val="Heading2"/>
    <w:rsid w:val="008D07FB"/>
    <w:rPr>
      <w:rFonts w:cs="Arial"/>
      <w:b/>
      <w:bCs/>
      <w:i/>
      <w:iCs/>
      <w:sz w:val="24"/>
      <w:szCs w:val="28"/>
    </w:rPr>
  </w:style>
  <w:style w:type="character" w:customStyle="1" w:styleId="Heading1Char">
    <w:name w:val="Heading 1 Char"/>
    <w:basedOn w:val="DefaultParagraphFont"/>
    <w:link w:val="Heading1"/>
    <w:rsid w:val="00AE1ED4"/>
    <w:rPr>
      <w:rFonts w:cs="Arial"/>
      <w:b/>
      <w:bCs/>
      <w:kern w:val="32"/>
      <w:sz w:val="24"/>
      <w:szCs w:val="32"/>
    </w:rPr>
  </w:style>
  <w:style w:type="character" w:customStyle="1" w:styleId="Heading3Char">
    <w:name w:val="Heading 3 Char"/>
    <w:basedOn w:val="DefaultParagraphFont"/>
    <w:link w:val="Heading3"/>
    <w:rsid w:val="00DF7EE2"/>
    <w:rPr>
      <w:rFonts w:eastAsia="Times New Roman" w:cs="Arial"/>
      <w:bCs/>
      <w:i/>
      <w:sz w:val="24"/>
      <w:szCs w:val="26"/>
      <w:lang w:eastAsia="en-GB"/>
    </w:rPr>
  </w:style>
  <w:style w:type="paragraph" w:customStyle="1" w:styleId="Bulletedlist">
    <w:name w:val="Bulleted list"/>
    <w:basedOn w:val="Paragraph"/>
    <w:next w:val="Paragraph"/>
    <w:qFormat/>
    <w:rsid w:val="004E0338"/>
    <w:pPr>
      <w:widowControl/>
      <w:numPr>
        <w:numId w:val="28"/>
      </w:numPr>
      <w:spacing w:after="240"/>
      <w:contextualSpacing/>
    </w:pPr>
  </w:style>
  <w:style w:type="paragraph" w:styleId="FootnoteText">
    <w:name w:val="footnote text"/>
    <w:basedOn w:val="Normal"/>
    <w:link w:val="FootnoteTextChar"/>
    <w:autoRedefine/>
    <w:rsid w:val="006C19B2"/>
    <w:pPr>
      <w:ind w:left="284" w:hanging="284"/>
    </w:pPr>
    <w:rPr>
      <w:sz w:val="22"/>
      <w:szCs w:val="20"/>
    </w:rPr>
  </w:style>
  <w:style w:type="character" w:customStyle="1" w:styleId="FootnoteTextChar">
    <w:name w:val="Footnote Text Char"/>
    <w:basedOn w:val="DefaultParagraphFont"/>
    <w:link w:val="FootnoteText"/>
    <w:rsid w:val="006C19B2"/>
    <w:rPr>
      <w:sz w:val="22"/>
    </w:rPr>
  </w:style>
  <w:style w:type="character" w:styleId="FootnoteReference">
    <w:name w:val="footnote reference"/>
    <w:basedOn w:val="DefaultParagraphFont"/>
    <w:rsid w:val="00AF2C92"/>
    <w:rPr>
      <w:vertAlign w:val="superscript"/>
    </w:rPr>
  </w:style>
  <w:style w:type="paragraph" w:styleId="EndnoteText">
    <w:name w:val="endnote text"/>
    <w:basedOn w:val="Normal"/>
    <w:link w:val="EndnoteTextChar"/>
    <w:autoRedefine/>
    <w:rsid w:val="006C19B2"/>
    <w:pPr>
      <w:ind w:left="284" w:hanging="284"/>
    </w:pPr>
    <w:rPr>
      <w:sz w:val="22"/>
      <w:szCs w:val="20"/>
    </w:rPr>
  </w:style>
  <w:style w:type="character" w:customStyle="1" w:styleId="EndnoteTextChar">
    <w:name w:val="Endnote Text Char"/>
    <w:basedOn w:val="DefaultParagraphFont"/>
    <w:link w:val="EndnoteText"/>
    <w:rsid w:val="006C19B2"/>
    <w:rPr>
      <w:sz w:val="22"/>
    </w:rPr>
  </w:style>
  <w:style w:type="character" w:styleId="EndnoteReference">
    <w:name w:val="endnote reference"/>
    <w:basedOn w:val="DefaultParagraphFont"/>
    <w:rsid w:val="00EC571B"/>
    <w:rPr>
      <w:vertAlign w:val="superscript"/>
    </w:rPr>
  </w:style>
  <w:style w:type="character" w:customStyle="1" w:styleId="Heading4Char">
    <w:name w:val="Heading 4 Char"/>
    <w:basedOn w:val="DefaultParagraphFont"/>
    <w:link w:val="Heading4"/>
    <w:rsid w:val="00F43B9D"/>
    <w:rPr>
      <w:bCs/>
      <w:sz w:val="24"/>
      <w:szCs w:val="28"/>
    </w:rPr>
  </w:style>
  <w:style w:type="paragraph" w:styleId="Header">
    <w:name w:val="header"/>
    <w:basedOn w:val="Normal"/>
    <w:link w:val="HeaderChar"/>
    <w:rsid w:val="003F193A"/>
    <w:pPr>
      <w:tabs>
        <w:tab w:val="center" w:pos="4320"/>
        <w:tab w:val="right" w:pos="8640"/>
      </w:tabs>
      <w:spacing w:after="120" w:line="240" w:lineRule="auto"/>
      <w:contextualSpacing/>
    </w:pPr>
  </w:style>
  <w:style w:type="character" w:customStyle="1" w:styleId="HeaderChar">
    <w:name w:val="Header Char"/>
    <w:basedOn w:val="DefaultParagraphFont"/>
    <w:link w:val="Header"/>
    <w:rsid w:val="003F193A"/>
    <w:rPr>
      <w:rFonts w:eastAsia="Times New Roman"/>
      <w:sz w:val="24"/>
      <w:szCs w:val="24"/>
      <w:lang w:eastAsia="en-GB"/>
    </w:rPr>
  </w:style>
  <w:style w:type="paragraph" w:styleId="Footer">
    <w:name w:val="footer"/>
    <w:basedOn w:val="Normal"/>
    <w:link w:val="FooterChar"/>
    <w:rsid w:val="00AE6A21"/>
    <w:pPr>
      <w:tabs>
        <w:tab w:val="center" w:pos="4320"/>
        <w:tab w:val="right" w:pos="8640"/>
      </w:tabs>
      <w:spacing w:before="240" w:line="240" w:lineRule="auto"/>
      <w:contextualSpacing/>
    </w:pPr>
  </w:style>
  <w:style w:type="character" w:customStyle="1" w:styleId="FooterChar">
    <w:name w:val="Footer Char"/>
    <w:basedOn w:val="DefaultParagraphFont"/>
    <w:link w:val="Footer"/>
    <w:rsid w:val="00AE6A21"/>
    <w:rPr>
      <w:sz w:val="24"/>
      <w:szCs w:val="24"/>
    </w:rPr>
  </w:style>
  <w:style w:type="paragraph" w:customStyle="1" w:styleId="Heading4Paragraph">
    <w:name w:val="Heading 4 + Paragraph"/>
    <w:basedOn w:val="Paragraph"/>
    <w:next w:val="Newparagraph"/>
    <w:qFormat/>
    <w:rsid w:val="00AE1ED4"/>
    <w:pPr>
      <w:widowControl/>
      <w:spacing w:before="360"/>
    </w:pPr>
  </w:style>
  <w:style w:type="character" w:styleId="Hyperlink">
    <w:name w:val="Hyperlink"/>
    <w:basedOn w:val="DefaultParagraphFont"/>
    <w:unhideWhenUsed/>
    <w:rsid w:val="00995F92"/>
    <w:rPr>
      <w:color w:val="0000FF" w:themeColor="hyperlink"/>
      <w:u w:val="single"/>
    </w:rPr>
  </w:style>
  <w:style w:type="character" w:customStyle="1" w:styleId="normaltextrun">
    <w:name w:val="normaltextrun"/>
    <w:basedOn w:val="DefaultParagraphFont"/>
    <w:rsid w:val="00AA6C6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7480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92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gsapostgradshowcase.net/" TargetMode="External"/><Relationship Id="rId13" Type="http://schemas.openxmlformats.org/officeDocument/2006/relationships/image" Target="media/image3.png"/><Relationship Id="rId18" Type="http://schemas.openxmlformats.org/officeDocument/2006/relationships/hyperlink" Target="https://youtu.be/ve5bkA_N-fw" TargetMode="External"/><Relationship Id="rId26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hyperlink" Target="https://vimeo.com/595511595" TargetMode="External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s://izaink.itch.io/history-unwrapped" TargetMode="External"/><Relationship Id="rId17" Type="http://schemas.openxmlformats.org/officeDocument/2006/relationships/image" Target="media/image5.png"/><Relationship Id="rId25" Type="http://schemas.openxmlformats.org/officeDocument/2006/relationships/hyperlink" Target="https://www.youtube.com/watch?v=tAxaVYynrj4" TargetMode="External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sc2-application.itch.io/sars-cov-2-mutation-explorer" TargetMode="External"/><Relationship Id="rId20" Type="http://schemas.openxmlformats.org/officeDocument/2006/relationships/image" Target="media/image7.png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0.png"/><Relationship Id="rId32" Type="http://schemas.openxmlformats.org/officeDocument/2006/relationships/hyperlink" Target="https://youtu.be/wXv0Fg-k2Tw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sarahmiannucci.com/dissertation" TargetMode="External"/><Relationship Id="rId23" Type="http://schemas.openxmlformats.org/officeDocument/2006/relationships/image" Target="media/image9.png"/><Relationship Id="rId28" Type="http://schemas.openxmlformats.org/officeDocument/2006/relationships/hyperlink" Target="https://issuu.com/y.chystaya/docs/booklet" TargetMode="External"/><Relationship Id="rId10" Type="http://schemas.openxmlformats.org/officeDocument/2006/relationships/hyperlink" Target="https://youtu.be/0gv3E6kqnHI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hyperlink" Target="https://youtu.be/HRQ_pJi8ZcI" TargetMode="External"/><Relationship Id="rId30" Type="http://schemas.openxmlformats.org/officeDocument/2006/relationships/hyperlink" Target="https://sinaoife.itch.io/build-a-brainstem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Academic\Medical%20Visualisation\Volvis%202020-2021\Publications\MedVis%20Gallery\MSc%20MedVis%20ShowCas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EA9246-A150-48C6-A708-F3C6A101B8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MSc MedVis ShowCase</Template>
  <TotalTime>0</TotalTime>
  <Pages>10</Pages>
  <Words>888</Words>
  <Characters>5068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TF_Template_Word_Windows_2016</vt:lpstr>
    </vt:vector>
  </TitlesOfParts>
  <Company>Informa Plc</Company>
  <LinksUpToDate>false</LinksUpToDate>
  <CharactersWithSpaces>5945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TF_Template_Word_Windows_2016</dc:title>
  <dc:creator>Matt Admin</dc:creator>
  <cp:lastModifiedBy>Siminson, Nicola Jane</cp:lastModifiedBy>
  <cp:revision>2</cp:revision>
  <cp:lastPrinted>2011-07-22T14:54:00Z</cp:lastPrinted>
  <dcterms:created xsi:type="dcterms:W3CDTF">2022-02-15T17:09:00Z</dcterms:created>
  <dcterms:modified xsi:type="dcterms:W3CDTF">2022-02-15T17:09:00Z</dcterms:modified>
</cp:coreProperties>
</file>