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6" w:rsidRPr="009B0C66" w:rsidRDefault="009E18F6" w:rsidP="009E18F6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M</w:t>
      </w:r>
      <w:r w:rsidRPr="009B0C66">
        <w:rPr>
          <w:rFonts w:ascii="Garamond" w:hAnsi="Garamond"/>
          <w:b/>
          <w:sz w:val="36"/>
          <w:szCs w:val="36"/>
          <w:u w:val="single"/>
        </w:rPr>
        <w:t>onday 7 September</w:t>
      </w:r>
    </w:p>
    <w:p w:rsidR="009E18F6" w:rsidRPr="009B0C66" w:rsidRDefault="009E18F6" w:rsidP="009E18F6">
      <w:pPr>
        <w:jc w:val="center"/>
        <w:rPr>
          <w:rFonts w:ascii="Garamond" w:hAnsi="Garamond"/>
          <w:b/>
          <w:sz w:val="36"/>
          <w:szCs w:val="36"/>
        </w:rPr>
      </w:pPr>
      <w:r w:rsidRPr="009B0C66">
        <w:rPr>
          <w:rFonts w:ascii="Garamond" w:hAnsi="Garamond"/>
          <w:b/>
          <w:sz w:val="36"/>
          <w:szCs w:val="36"/>
        </w:rPr>
        <w:t>Venue: Glasgow School of Art (Reid Building)</w:t>
      </w:r>
    </w:p>
    <w:p w:rsidR="009E18F6" w:rsidRPr="009E18F6" w:rsidRDefault="009E18F6" w:rsidP="009E18F6">
      <w:pPr>
        <w:jc w:val="center"/>
        <w:rPr>
          <w:rFonts w:ascii="Garamond" w:hAnsi="Garamond"/>
          <w:b/>
          <w:sz w:val="24"/>
          <w:szCs w:val="24"/>
        </w:rPr>
      </w:pPr>
    </w:p>
    <w:p w:rsidR="009E18F6" w:rsidRPr="009E18F6" w:rsidRDefault="009E18F6" w:rsidP="009E18F6">
      <w:pPr>
        <w:rPr>
          <w:rFonts w:ascii="Garamond" w:hAnsi="Garamond"/>
          <w:sz w:val="24"/>
          <w:szCs w:val="24"/>
        </w:rPr>
      </w:pPr>
      <w:r w:rsidRPr="009E18F6">
        <w:rPr>
          <w:rFonts w:ascii="Garamond" w:hAnsi="Garamond"/>
          <w:b/>
          <w:sz w:val="24"/>
          <w:szCs w:val="24"/>
        </w:rPr>
        <w:t xml:space="preserve">8.30 – 9.30 </w:t>
      </w:r>
      <w:r w:rsidRPr="009E18F6">
        <w:rPr>
          <w:rFonts w:ascii="Garamond" w:hAnsi="Garamond"/>
          <w:sz w:val="24"/>
          <w:szCs w:val="24"/>
        </w:rPr>
        <w:t>Registration with tea and coffee</w:t>
      </w:r>
    </w:p>
    <w:p w:rsidR="009E18F6" w:rsidRPr="009E18F6" w:rsidRDefault="009E18F6" w:rsidP="009E18F6">
      <w:pPr>
        <w:rPr>
          <w:rFonts w:ascii="Garamond" w:hAnsi="Garamond"/>
          <w:sz w:val="24"/>
          <w:szCs w:val="24"/>
        </w:rPr>
      </w:pPr>
      <w:r w:rsidRPr="009E18F6">
        <w:rPr>
          <w:rFonts w:ascii="Garamond" w:hAnsi="Garamond"/>
          <w:b/>
          <w:sz w:val="24"/>
          <w:szCs w:val="24"/>
        </w:rPr>
        <w:t>9.30 – 10.30</w:t>
      </w:r>
      <w:r w:rsidRPr="009E18F6">
        <w:rPr>
          <w:rFonts w:ascii="Garamond" w:hAnsi="Garamond"/>
          <w:sz w:val="24"/>
          <w:szCs w:val="24"/>
        </w:rPr>
        <w:t xml:space="preserve"> Keynote 1: Prof Guy Julier</w:t>
      </w:r>
    </w:p>
    <w:p w:rsidR="009E18F6" w:rsidRPr="009E18F6" w:rsidRDefault="009E18F6" w:rsidP="009E18F6">
      <w:pPr>
        <w:rPr>
          <w:rFonts w:ascii="Garamond" w:hAnsi="Garamond"/>
          <w:sz w:val="24"/>
          <w:szCs w:val="24"/>
        </w:rPr>
      </w:pPr>
      <w:r w:rsidRPr="009E18F6">
        <w:rPr>
          <w:rFonts w:ascii="Garamond" w:hAnsi="Garamond"/>
          <w:b/>
          <w:sz w:val="24"/>
          <w:szCs w:val="24"/>
        </w:rPr>
        <w:t>10.30 – 12</w:t>
      </w:r>
      <w:r w:rsidRPr="009E18F6">
        <w:rPr>
          <w:rFonts w:ascii="Garamond" w:hAnsi="Garamond"/>
          <w:sz w:val="24"/>
          <w:szCs w:val="24"/>
        </w:rPr>
        <w:t xml:space="preserve"> </w:t>
      </w:r>
      <w:r w:rsidRPr="00ED7F2D">
        <w:rPr>
          <w:rFonts w:ascii="Garamond" w:hAnsi="Garamond"/>
          <w:sz w:val="24"/>
          <w:szCs w:val="24"/>
        </w:rPr>
        <w:t>Parallel sessions 1</w:t>
      </w:r>
    </w:p>
    <w:tbl>
      <w:tblPr>
        <w:tblStyle w:val="TableGrid"/>
        <w:tblW w:w="0" w:type="auto"/>
        <w:tblLook w:val="04A0"/>
      </w:tblPr>
      <w:tblGrid>
        <w:gridCol w:w="3509"/>
        <w:gridCol w:w="3517"/>
        <w:gridCol w:w="3656"/>
      </w:tblGrid>
      <w:tr w:rsidR="00ED7F2D">
        <w:tc>
          <w:tcPr>
            <w:tcW w:w="4724" w:type="dxa"/>
          </w:tcPr>
          <w:p w:rsid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1a:</w:t>
            </w:r>
            <w:r w:rsidRPr="002736A8">
              <w:rPr>
                <w:rFonts w:ascii="Garamond" w:hAnsi="Garamond"/>
                <w:sz w:val="24"/>
                <w:szCs w:val="24"/>
              </w:rPr>
              <w:t xml:space="preserve"> Glasgow, urban spaces and cultural memory</w:t>
            </w:r>
          </w:p>
          <w:p w:rsidR="00ED7F2D" w:rsidRDefault="00ED7F2D" w:rsidP="009E18F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5" w:type="dxa"/>
          </w:tcPr>
          <w:p w:rsid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1b:</w:t>
            </w:r>
            <w:r w:rsidRPr="002736A8">
              <w:rPr>
                <w:rFonts w:ascii="Garamond" w:hAnsi="Garamond"/>
                <w:sz w:val="24"/>
                <w:szCs w:val="24"/>
              </w:rPr>
              <w:t xml:space="preserve"> Inscribed artefacts: Writing, drawing, recording</w:t>
            </w:r>
          </w:p>
          <w:p w:rsidR="00ED7F2D" w:rsidRDefault="00ED7F2D" w:rsidP="009E18F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5" w:type="dxa"/>
          </w:tcPr>
          <w:p w:rsid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1c:</w:t>
            </w:r>
            <w:r w:rsidRPr="002736A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>Multisensorial culture</w:t>
            </w:r>
          </w:p>
          <w:p w:rsidR="00ED7F2D" w:rsidRDefault="00ED7F2D" w:rsidP="009E18F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7F2D" w:rsidRDefault="00ED7F2D" w:rsidP="009E18F6">
      <w:pPr>
        <w:rPr>
          <w:rFonts w:ascii="Garamond" w:hAnsi="Garamond"/>
          <w:b/>
          <w:bCs/>
          <w:iCs/>
          <w:sz w:val="24"/>
          <w:szCs w:val="24"/>
        </w:rPr>
      </w:pPr>
    </w:p>
    <w:p w:rsidR="009E18F6" w:rsidRPr="009E18F6" w:rsidRDefault="009E18F6" w:rsidP="009E18F6">
      <w:pPr>
        <w:rPr>
          <w:rFonts w:ascii="Garamond" w:hAnsi="Garamond"/>
          <w:bCs/>
          <w:iCs/>
          <w:sz w:val="24"/>
          <w:szCs w:val="24"/>
        </w:rPr>
      </w:pPr>
      <w:r w:rsidRPr="009E18F6">
        <w:rPr>
          <w:rFonts w:ascii="Garamond" w:hAnsi="Garamond"/>
          <w:b/>
          <w:bCs/>
          <w:iCs/>
          <w:sz w:val="24"/>
          <w:szCs w:val="24"/>
        </w:rPr>
        <w:t xml:space="preserve">12 – 12.45 </w:t>
      </w:r>
      <w:r w:rsidRPr="009E18F6">
        <w:rPr>
          <w:rFonts w:ascii="Garamond" w:hAnsi="Garamond"/>
          <w:bCs/>
          <w:iCs/>
          <w:sz w:val="24"/>
          <w:szCs w:val="24"/>
        </w:rPr>
        <w:t>Lunch</w:t>
      </w:r>
      <w:r w:rsidR="00ED23CA">
        <w:rPr>
          <w:rFonts w:ascii="Garamond" w:hAnsi="Garamond"/>
          <w:bCs/>
          <w:iCs/>
          <w:sz w:val="24"/>
          <w:szCs w:val="24"/>
        </w:rPr>
        <w:t xml:space="preserve"> + lunchtime session </w:t>
      </w:r>
      <w:bookmarkStart w:id="0" w:name="_GoBack"/>
      <w:bookmarkEnd w:id="0"/>
    </w:p>
    <w:p w:rsidR="00FC500A" w:rsidRDefault="009E18F6" w:rsidP="009E18F6">
      <w:pPr>
        <w:rPr>
          <w:rFonts w:ascii="Garamond" w:hAnsi="Garamond"/>
          <w:bCs/>
          <w:i/>
          <w:iCs/>
          <w:sz w:val="24"/>
          <w:szCs w:val="24"/>
        </w:rPr>
      </w:pPr>
      <w:r w:rsidRPr="009E18F6">
        <w:rPr>
          <w:rFonts w:ascii="Garamond" w:hAnsi="Garamond"/>
          <w:b/>
          <w:bCs/>
          <w:iCs/>
          <w:sz w:val="24"/>
          <w:szCs w:val="24"/>
        </w:rPr>
        <w:t xml:space="preserve">12.15 – 12.45 </w:t>
      </w:r>
      <w:r w:rsidR="00FC500A" w:rsidRPr="00FC500A">
        <w:rPr>
          <w:rFonts w:ascii="Garamond" w:hAnsi="Garamond"/>
          <w:bCs/>
          <w:i/>
          <w:iCs/>
          <w:sz w:val="24"/>
          <w:szCs w:val="24"/>
        </w:rPr>
        <w:t>The Material Nature of Print</w:t>
      </w:r>
      <w:r w:rsidR="00FC500A">
        <w:rPr>
          <w:rFonts w:ascii="Garamond" w:hAnsi="Garamond"/>
          <w:bCs/>
          <w:i/>
          <w:iCs/>
          <w:sz w:val="24"/>
          <w:szCs w:val="24"/>
        </w:rPr>
        <w:t xml:space="preserve">, </w:t>
      </w:r>
      <w:r w:rsidR="00FC500A" w:rsidRPr="00FC500A">
        <w:rPr>
          <w:rFonts w:ascii="Garamond" w:hAnsi="Garamond"/>
          <w:bCs/>
          <w:iCs/>
          <w:sz w:val="24"/>
          <w:szCs w:val="24"/>
        </w:rPr>
        <w:t>session in The Caseroom</w:t>
      </w:r>
    </w:p>
    <w:p w:rsidR="009E18F6" w:rsidRDefault="009E18F6" w:rsidP="009E18F6">
      <w:pPr>
        <w:rPr>
          <w:rFonts w:ascii="Garamond" w:hAnsi="Garamond"/>
          <w:bCs/>
          <w:iCs/>
          <w:sz w:val="24"/>
          <w:szCs w:val="24"/>
        </w:rPr>
      </w:pPr>
      <w:r w:rsidRPr="009E18F6">
        <w:rPr>
          <w:rFonts w:ascii="Garamond" w:hAnsi="Garamond"/>
          <w:b/>
          <w:bCs/>
          <w:iCs/>
          <w:sz w:val="24"/>
          <w:szCs w:val="24"/>
        </w:rPr>
        <w:t>12.45 – 2.45</w:t>
      </w:r>
      <w:r w:rsidRPr="009E18F6">
        <w:rPr>
          <w:rFonts w:ascii="Garamond" w:hAnsi="Garamond"/>
          <w:bCs/>
          <w:iCs/>
          <w:sz w:val="24"/>
          <w:szCs w:val="24"/>
        </w:rPr>
        <w:t xml:space="preserve"> Parallel sessions 2</w:t>
      </w:r>
    </w:p>
    <w:tbl>
      <w:tblPr>
        <w:tblStyle w:val="TableGrid"/>
        <w:tblW w:w="0" w:type="auto"/>
        <w:tblLook w:val="04A0"/>
      </w:tblPr>
      <w:tblGrid>
        <w:gridCol w:w="2648"/>
        <w:gridCol w:w="2697"/>
        <w:gridCol w:w="2599"/>
        <w:gridCol w:w="2738"/>
      </w:tblGrid>
      <w:tr w:rsidR="00ED7F2D">
        <w:tc>
          <w:tcPr>
            <w:tcW w:w="3543" w:type="dxa"/>
          </w:tcPr>
          <w:p w:rsidR="00ED7F2D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Default="00ED7F2D" w:rsidP="00ED7F2D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2a: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Beyond the canon: Amateurs, outsiders, enthusiasts</w:t>
            </w:r>
          </w:p>
          <w:p w:rsidR="00ED7F2D" w:rsidRDefault="00ED7F2D" w:rsidP="009E18F6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F2D" w:rsidRDefault="00ED7F2D" w:rsidP="009E18F6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Default="00ED7F2D" w:rsidP="00ED7F2D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2b: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Making, recollecting and remediating architectural sites</w:t>
            </w:r>
          </w:p>
          <w:p w:rsidR="00ED7F2D" w:rsidRDefault="00ED7F2D" w:rsidP="009E18F6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D7F2D" w:rsidRDefault="00ED7F2D" w:rsidP="009E18F6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Default="00ED7F2D" w:rsidP="00ED7F2D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2c: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 Design processes and Pedagogy</w:t>
            </w:r>
          </w:p>
          <w:p w:rsidR="00ED7F2D" w:rsidRDefault="00ED7F2D" w:rsidP="009E18F6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D7F2D" w:rsidRDefault="00ED7F2D" w:rsidP="009E18F6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2d: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Carpet Makers of Distinction: Examining Relationships Between Collecting and Designing at Stoddard-Templeton </w:t>
            </w:r>
          </w:p>
          <w:p w:rsidR="00ED7F2D" w:rsidRDefault="00ED7F2D" w:rsidP="009E18F6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</w:tr>
    </w:tbl>
    <w:p w:rsidR="00ED7F2D" w:rsidRPr="009E18F6" w:rsidRDefault="00ED7F2D" w:rsidP="009E18F6">
      <w:pPr>
        <w:rPr>
          <w:rFonts w:ascii="Garamond" w:hAnsi="Garamond"/>
          <w:bCs/>
          <w:iCs/>
          <w:sz w:val="24"/>
          <w:szCs w:val="24"/>
        </w:rPr>
      </w:pPr>
    </w:p>
    <w:p w:rsidR="009E18F6" w:rsidRDefault="009E18F6" w:rsidP="009E18F6">
      <w:pPr>
        <w:rPr>
          <w:rFonts w:ascii="Garamond" w:hAnsi="Garamond"/>
          <w:bCs/>
          <w:iCs/>
          <w:sz w:val="24"/>
          <w:szCs w:val="24"/>
        </w:rPr>
      </w:pPr>
      <w:r w:rsidRPr="001A041D">
        <w:rPr>
          <w:rFonts w:ascii="Garamond" w:hAnsi="Garamond"/>
          <w:b/>
          <w:bCs/>
          <w:iCs/>
          <w:sz w:val="24"/>
          <w:szCs w:val="24"/>
        </w:rPr>
        <w:t>2.45 -3.45</w:t>
      </w:r>
      <w:r w:rsidRPr="001A041D">
        <w:rPr>
          <w:rFonts w:ascii="Garamond" w:hAnsi="Garamond"/>
          <w:bCs/>
          <w:iCs/>
          <w:sz w:val="24"/>
          <w:szCs w:val="24"/>
        </w:rPr>
        <w:t xml:space="preserve"> </w:t>
      </w:r>
      <w:r w:rsidRPr="008168EB">
        <w:rPr>
          <w:rFonts w:ascii="Garamond" w:hAnsi="Garamond"/>
          <w:bCs/>
          <w:iCs/>
          <w:sz w:val="24"/>
          <w:szCs w:val="24"/>
        </w:rPr>
        <w:t>Poster presentations I</w:t>
      </w:r>
    </w:p>
    <w:p w:rsidR="002736A8" w:rsidRPr="001A041D" w:rsidRDefault="002736A8" w:rsidP="002736A8">
      <w:pPr>
        <w:rPr>
          <w:rFonts w:ascii="Garamond" w:hAnsi="Garamond"/>
          <w:bCs/>
          <w:iCs/>
          <w:sz w:val="24"/>
          <w:szCs w:val="24"/>
        </w:rPr>
      </w:pPr>
      <w:r w:rsidRPr="001A041D">
        <w:rPr>
          <w:rFonts w:ascii="Garamond" w:hAnsi="Garamond"/>
          <w:b/>
          <w:bCs/>
          <w:iCs/>
          <w:sz w:val="24"/>
          <w:szCs w:val="24"/>
        </w:rPr>
        <w:t>3.45 – 4.15</w:t>
      </w:r>
      <w:r w:rsidRPr="001A041D">
        <w:rPr>
          <w:rFonts w:ascii="Garamond" w:hAnsi="Garamond"/>
          <w:bCs/>
          <w:iCs/>
          <w:sz w:val="24"/>
          <w:szCs w:val="24"/>
        </w:rPr>
        <w:t xml:space="preserve"> Tea break</w:t>
      </w:r>
    </w:p>
    <w:p w:rsidR="002736A8" w:rsidRDefault="002736A8" w:rsidP="002736A8">
      <w:pPr>
        <w:rPr>
          <w:rFonts w:ascii="Garamond" w:hAnsi="Garamond"/>
          <w:bCs/>
          <w:iCs/>
          <w:sz w:val="24"/>
          <w:szCs w:val="24"/>
        </w:rPr>
      </w:pPr>
      <w:r w:rsidRPr="001A041D">
        <w:rPr>
          <w:rFonts w:ascii="Garamond" w:hAnsi="Garamond"/>
          <w:b/>
          <w:bCs/>
          <w:iCs/>
          <w:sz w:val="24"/>
          <w:szCs w:val="24"/>
        </w:rPr>
        <w:t>4.15 – 5.45</w:t>
      </w:r>
      <w:r w:rsidRPr="001A041D">
        <w:rPr>
          <w:rFonts w:ascii="Garamond" w:hAnsi="Garamond"/>
          <w:bCs/>
          <w:iCs/>
          <w:sz w:val="24"/>
          <w:szCs w:val="24"/>
        </w:rPr>
        <w:t xml:space="preserve"> Parallel sessions 3</w:t>
      </w:r>
    </w:p>
    <w:tbl>
      <w:tblPr>
        <w:tblStyle w:val="TableGrid"/>
        <w:tblW w:w="0" w:type="auto"/>
        <w:tblLook w:val="04A0"/>
      </w:tblPr>
      <w:tblGrid>
        <w:gridCol w:w="2659"/>
        <w:gridCol w:w="2651"/>
        <w:gridCol w:w="2615"/>
        <w:gridCol w:w="2757"/>
      </w:tblGrid>
      <w:tr w:rsidR="00ED7F2D">
        <w:tc>
          <w:tcPr>
            <w:tcW w:w="3543" w:type="dxa"/>
          </w:tcPr>
          <w:p w:rsidR="00ED7F2D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3a: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Hands-on making, Community Dialogue and Social Protest</w:t>
            </w:r>
          </w:p>
          <w:p w:rsidR="00ED7F2D" w:rsidRDefault="00ED7F2D" w:rsidP="002736A8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F2D" w:rsidRDefault="00ED7F2D" w:rsidP="002736A8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3b: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Geography, Visual Culture and Memory</w:t>
            </w:r>
          </w:p>
          <w:p w:rsidR="00ED7F2D" w:rsidRDefault="00ED7F2D" w:rsidP="002736A8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D7F2D" w:rsidRDefault="00ED7F2D" w:rsidP="002736A8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3c: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Innovative Pedagogy in Art Education</w:t>
            </w:r>
          </w:p>
          <w:p w:rsidR="00ED7F2D" w:rsidRDefault="00ED7F2D" w:rsidP="002736A8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D7F2D" w:rsidRDefault="00ED7F2D" w:rsidP="002736A8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:rsidR="00ED7F2D" w:rsidRPr="002736A8" w:rsidRDefault="00ED7F2D" w:rsidP="00ED7F2D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bCs/>
                <w:iCs/>
                <w:sz w:val="24"/>
                <w:szCs w:val="24"/>
              </w:rPr>
              <w:t>3d:</w:t>
            </w:r>
            <w:r w:rsidRPr="002736A8">
              <w:rPr>
                <w:rFonts w:ascii="Garamond" w:hAnsi="Garamond"/>
                <w:bCs/>
                <w:iCs/>
                <w:sz w:val="24"/>
                <w:szCs w:val="24"/>
              </w:rPr>
              <w:t xml:space="preserve"> Dusting off the Art School archive – Contemporary uses for old documents</w:t>
            </w:r>
          </w:p>
          <w:p w:rsidR="00ED7F2D" w:rsidRDefault="00ED7F2D" w:rsidP="002736A8">
            <w:pPr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</w:tr>
    </w:tbl>
    <w:p w:rsidR="00ED7F2D" w:rsidRDefault="00ED7F2D" w:rsidP="002736A8">
      <w:pPr>
        <w:rPr>
          <w:rFonts w:ascii="Garamond" w:hAnsi="Garamond"/>
          <w:bCs/>
          <w:iCs/>
          <w:sz w:val="24"/>
          <w:szCs w:val="24"/>
        </w:rPr>
      </w:pPr>
    </w:p>
    <w:p w:rsidR="002736A8" w:rsidRPr="001A041D" w:rsidRDefault="002736A8" w:rsidP="002736A8">
      <w:pPr>
        <w:rPr>
          <w:rFonts w:ascii="Garamond" w:hAnsi="Garamond"/>
          <w:bCs/>
          <w:iCs/>
          <w:sz w:val="24"/>
          <w:szCs w:val="24"/>
        </w:rPr>
      </w:pPr>
      <w:r w:rsidRPr="001A041D">
        <w:rPr>
          <w:rFonts w:ascii="Garamond" w:hAnsi="Garamond"/>
          <w:b/>
          <w:bCs/>
          <w:iCs/>
          <w:sz w:val="24"/>
          <w:szCs w:val="24"/>
        </w:rPr>
        <w:t>5.45 – 6.15</w:t>
      </w:r>
      <w:r w:rsidRPr="001A041D">
        <w:rPr>
          <w:rFonts w:ascii="Garamond" w:hAnsi="Garamond"/>
          <w:bCs/>
          <w:iCs/>
          <w:sz w:val="24"/>
          <w:szCs w:val="24"/>
        </w:rPr>
        <w:t xml:space="preserve"> Keynote 2: Prof Esther Leslie</w:t>
      </w:r>
    </w:p>
    <w:p w:rsidR="002736A8" w:rsidRPr="001A041D" w:rsidRDefault="002736A8" w:rsidP="002736A8">
      <w:pPr>
        <w:rPr>
          <w:rFonts w:ascii="Garamond" w:hAnsi="Garamond"/>
          <w:bCs/>
          <w:iCs/>
          <w:sz w:val="24"/>
          <w:szCs w:val="24"/>
        </w:rPr>
      </w:pPr>
      <w:r w:rsidRPr="001A041D">
        <w:rPr>
          <w:rFonts w:ascii="Garamond" w:hAnsi="Garamond"/>
          <w:b/>
          <w:bCs/>
          <w:iCs/>
          <w:sz w:val="24"/>
          <w:szCs w:val="24"/>
        </w:rPr>
        <w:t>6.15 – 7.30</w:t>
      </w:r>
      <w:r w:rsidRPr="001A041D">
        <w:rPr>
          <w:rFonts w:ascii="Garamond" w:hAnsi="Garamond"/>
          <w:bCs/>
          <w:iCs/>
          <w:sz w:val="24"/>
          <w:szCs w:val="24"/>
        </w:rPr>
        <w:t xml:space="preserve"> Reception</w:t>
      </w:r>
    </w:p>
    <w:p w:rsidR="002736A8" w:rsidRDefault="002736A8" w:rsidP="002736A8">
      <w:pPr>
        <w:rPr>
          <w:rFonts w:ascii="Garamond" w:hAnsi="Garamond"/>
          <w:bCs/>
          <w:iCs/>
          <w:sz w:val="24"/>
          <w:szCs w:val="24"/>
        </w:rPr>
      </w:pPr>
      <w:r w:rsidRPr="001A041D">
        <w:rPr>
          <w:rFonts w:ascii="Garamond" w:hAnsi="Garamond"/>
          <w:b/>
          <w:bCs/>
          <w:iCs/>
          <w:sz w:val="24"/>
          <w:szCs w:val="24"/>
        </w:rPr>
        <w:t>7.30 – 9.15</w:t>
      </w:r>
      <w:r w:rsidRPr="001A041D">
        <w:rPr>
          <w:rFonts w:ascii="Garamond" w:hAnsi="Garamond"/>
          <w:bCs/>
          <w:iCs/>
          <w:sz w:val="24"/>
          <w:szCs w:val="24"/>
        </w:rPr>
        <w:t xml:space="preserve"> Dinner</w:t>
      </w:r>
    </w:p>
    <w:p w:rsidR="00A3508E" w:rsidRPr="001A041D" w:rsidRDefault="00A3508E" w:rsidP="002736A8">
      <w:pPr>
        <w:rPr>
          <w:rFonts w:ascii="Garamond" w:hAnsi="Garamond"/>
          <w:bCs/>
          <w:iCs/>
          <w:sz w:val="24"/>
          <w:szCs w:val="24"/>
        </w:rPr>
      </w:pPr>
    </w:p>
    <w:p w:rsidR="002736A8" w:rsidRPr="00ED7F2D" w:rsidRDefault="002736A8" w:rsidP="002736A8">
      <w:pPr>
        <w:jc w:val="center"/>
        <w:rPr>
          <w:rFonts w:ascii="Garamond" w:hAnsi="Garamond"/>
          <w:b/>
          <w:bCs/>
          <w:iCs/>
          <w:sz w:val="36"/>
          <w:szCs w:val="36"/>
          <w:u w:val="single"/>
        </w:rPr>
      </w:pPr>
      <w:r w:rsidRPr="00ED7F2D">
        <w:rPr>
          <w:rFonts w:ascii="Garamond" w:hAnsi="Garamond"/>
          <w:b/>
          <w:bCs/>
          <w:iCs/>
          <w:sz w:val="36"/>
          <w:szCs w:val="36"/>
          <w:u w:val="single"/>
        </w:rPr>
        <w:t>Tuesday 8 September</w:t>
      </w:r>
    </w:p>
    <w:p w:rsidR="002736A8" w:rsidRPr="00A25F0F" w:rsidRDefault="002736A8" w:rsidP="002736A8">
      <w:pPr>
        <w:jc w:val="center"/>
        <w:rPr>
          <w:rFonts w:ascii="Garamond" w:hAnsi="Garamond"/>
          <w:b/>
          <w:bCs/>
          <w:iCs/>
          <w:sz w:val="36"/>
          <w:szCs w:val="36"/>
        </w:rPr>
      </w:pPr>
      <w:r w:rsidRPr="00A25F0F">
        <w:rPr>
          <w:rFonts w:ascii="Garamond" w:hAnsi="Garamond"/>
          <w:b/>
          <w:bCs/>
          <w:iCs/>
          <w:sz w:val="36"/>
          <w:szCs w:val="36"/>
        </w:rPr>
        <w:t xml:space="preserve">Venues: Glasgow School of Art (Reid Building) + Centre for Contemporary Arts </w:t>
      </w:r>
    </w:p>
    <w:p w:rsidR="002736A8" w:rsidRPr="00ED7F2D" w:rsidRDefault="002736A8" w:rsidP="002736A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 </w:t>
      </w:r>
    </w:p>
    <w:p w:rsidR="002736A8" w:rsidRDefault="002736A8" w:rsidP="002736A8">
      <w:pPr>
        <w:rPr>
          <w:rFonts w:ascii="Garamond" w:hAnsi="Garamond"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 xml:space="preserve">9.30 – 11 </w:t>
      </w:r>
      <w:r w:rsidRPr="00ED7F2D">
        <w:rPr>
          <w:rFonts w:ascii="Garamond" w:hAnsi="Garamond"/>
          <w:sz w:val="24"/>
          <w:szCs w:val="24"/>
        </w:rPr>
        <w:t>Parallel sessions 4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ED7F2D">
        <w:tc>
          <w:tcPr>
            <w:tcW w:w="3560" w:type="dxa"/>
          </w:tcPr>
          <w:p w:rsidR="00ED7F2D" w:rsidRDefault="00ED7F2D" w:rsidP="00ED7F2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4a: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Interrogating practices of making and collecting: Stickley Museum / Syracuse University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1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4b: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Designing Selves and Communities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1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4c: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Digital Materialities: Time, place and perception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7F2D" w:rsidRDefault="00ED7F2D" w:rsidP="002736A8">
      <w:pPr>
        <w:rPr>
          <w:rFonts w:ascii="Garamond" w:hAnsi="Garamond"/>
          <w:sz w:val="24"/>
          <w:szCs w:val="24"/>
        </w:rPr>
      </w:pPr>
    </w:p>
    <w:p w:rsidR="002736A8" w:rsidRPr="00ED7F2D" w:rsidRDefault="002736A8" w:rsidP="002736A8">
      <w:pPr>
        <w:rPr>
          <w:rFonts w:ascii="Garamond" w:hAnsi="Garamond"/>
          <w:b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 xml:space="preserve">11 – 12 </w:t>
      </w:r>
      <w:r w:rsidRPr="00ED7F2D">
        <w:rPr>
          <w:rFonts w:ascii="Garamond" w:hAnsi="Garamond"/>
          <w:sz w:val="24"/>
          <w:szCs w:val="24"/>
        </w:rPr>
        <w:t>Keynote 3: Ian Helliwell</w:t>
      </w:r>
    </w:p>
    <w:p w:rsidR="002736A8" w:rsidRPr="00ED7F2D" w:rsidRDefault="002736A8" w:rsidP="002736A8">
      <w:pPr>
        <w:rPr>
          <w:rFonts w:ascii="Garamond" w:hAnsi="Garamond"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 xml:space="preserve">12 – 12.45 </w:t>
      </w:r>
      <w:r w:rsidRPr="00ED7F2D">
        <w:rPr>
          <w:rFonts w:ascii="Garamond" w:hAnsi="Garamond"/>
          <w:sz w:val="24"/>
          <w:szCs w:val="24"/>
        </w:rPr>
        <w:t xml:space="preserve">Lunch </w:t>
      </w:r>
      <w:r w:rsidR="00A3508E">
        <w:rPr>
          <w:rFonts w:ascii="Garamond" w:hAnsi="Garamond"/>
          <w:sz w:val="24"/>
          <w:szCs w:val="24"/>
        </w:rPr>
        <w:t xml:space="preserve">+ </w:t>
      </w:r>
      <w:r w:rsidR="00A3508E" w:rsidRPr="00A3508E">
        <w:rPr>
          <w:rFonts w:ascii="Garamond" w:hAnsi="Garamond"/>
          <w:i/>
          <w:sz w:val="24"/>
          <w:szCs w:val="24"/>
        </w:rPr>
        <w:t>Urban Field</w:t>
      </w:r>
      <w:r w:rsidR="00A3508E">
        <w:rPr>
          <w:rFonts w:ascii="Garamond" w:hAnsi="Garamond"/>
          <w:sz w:val="24"/>
          <w:szCs w:val="24"/>
        </w:rPr>
        <w:t xml:space="preserve"> (installation)</w:t>
      </w:r>
    </w:p>
    <w:p w:rsidR="002736A8" w:rsidRDefault="002736A8" w:rsidP="002736A8">
      <w:pPr>
        <w:rPr>
          <w:rFonts w:ascii="Garamond" w:hAnsi="Garamond"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 xml:space="preserve">12.45 – 14.45 </w:t>
      </w:r>
      <w:r w:rsidRPr="00ED7F2D">
        <w:rPr>
          <w:rFonts w:ascii="Garamond" w:hAnsi="Garamond"/>
          <w:sz w:val="24"/>
          <w:szCs w:val="24"/>
        </w:rPr>
        <w:t>Parallel sessions 5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D7F2D">
        <w:tc>
          <w:tcPr>
            <w:tcW w:w="2670" w:type="dxa"/>
          </w:tcPr>
          <w:p w:rsidR="00ED7F2D" w:rsidRDefault="00ED7F2D" w:rsidP="00ED7F2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5a: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Histories in the Making: Interpreting the heritage of Kingston School of Art for multiple audiences</w:t>
            </w:r>
          </w:p>
          <w:p w:rsid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ED7F2D" w:rsidRDefault="00ED7F2D" w:rsidP="00ED7F2D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5b: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Reading History and the Body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1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5c: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Memory, Materiality and Emotion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1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5d: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Craft, Tradition and Cultural Memory</w:t>
            </w:r>
          </w:p>
        </w:tc>
      </w:tr>
    </w:tbl>
    <w:p w:rsidR="002736A8" w:rsidRPr="00ED7F2D" w:rsidRDefault="002736A8" w:rsidP="002736A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2736A8" w:rsidRPr="00ED7F2D" w:rsidRDefault="002736A8" w:rsidP="002736A8">
      <w:pPr>
        <w:rPr>
          <w:rFonts w:ascii="Garamond" w:hAnsi="Garamond"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>14.45 – 15.</w:t>
      </w:r>
      <w:r w:rsidR="00ED7F2D">
        <w:rPr>
          <w:rFonts w:ascii="Garamond" w:hAnsi="Garamond"/>
          <w:b/>
          <w:sz w:val="24"/>
          <w:szCs w:val="24"/>
        </w:rPr>
        <w:t>30</w:t>
      </w:r>
      <w:r w:rsidRPr="00ED7F2D">
        <w:rPr>
          <w:rFonts w:ascii="Garamond" w:hAnsi="Garamond"/>
          <w:b/>
          <w:sz w:val="24"/>
          <w:szCs w:val="24"/>
        </w:rPr>
        <w:t xml:space="preserve"> </w:t>
      </w:r>
      <w:r w:rsidRPr="00ED7F2D">
        <w:rPr>
          <w:rFonts w:ascii="Garamond" w:hAnsi="Garamond"/>
          <w:sz w:val="24"/>
          <w:szCs w:val="24"/>
        </w:rPr>
        <w:t>Poster presentations II</w:t>
      </w:r>
      <w:r w:rsidR="00ED7F2D">
        <w:rPr>
          <w:rFonts w:ascii="Garamond" w:hAnsi="Garamond"/>
          <w:sz w:val="24"/>
          <w:szCs w:val="24"/>
        </w:rPr>
        <w:t xml:space="preserve"> + Film screening</w:t>
      </w:r>
    </w:p>
    <w:p w:rsidR="002736A8" w:rsidRPr="00ED7F2D" w:rsidRDefault="002736A8" w:rsidP="002736A8">
      <w:pPr>
        <w:rPr>
          <w:rFonts w:ascii="Garamond" w:hAnsi="Garamond"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 xml:space="preserve">15.30 – 16 </w:t>
      </w:r>
      <w:r w:rsidRPr="00ED7F2D">
        <w:rPr>
          <w:rFonts w:ascii="Garamond" w:hAnsi="Garamond"/>
          <w:sz w:val="24"/>
          <w:szCs w:val="24"/>
        </w:rPr>
        <w:t>Tea break</w:t>
      </w:r>
    </w:p>
    <w:p w:rsidR="002736A8" w:rsidRDefault="002736A8" w:rsidP="002736A8">
      <w:pPr>
        <w:rPr>
          <w:rFonts w:ascii="Garamond" w:hAnsi="Garamond"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 xml:space="preserve">16 – 17.30 </w:t>
      </w:r>
      <w:r w:rsidRPr="00ED7F2D">
        <w:rPr>
          <w:rFonts w:ascii="Garamond" w:hAnsi="Garamond"/>
          <w:sz w:val="24"/>
          <w:szCs w:val="24"/>
        </w:rPr>
        <w:t>Parallel sessions 6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D7F2D">
        <w:tc>
          <w:tcPr>
            <w:tcW w:w="2670" w:type="dxa"/>
          </w:tcPr>
          <w:p w:rsidR="00ED7F2D" w:rsidRDefault="00ED7F2D" w:rsidP="00ED7F2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6a: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Historical artefacts and representations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6b: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DIY Crafts 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1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6c: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Photographic objects and processes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1" w:type="dxa"/>
          </w:tcPr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  <w:p w:rsidR="00ED7F2D" w:rsidRPr="00ED7F2D" w:rsidRDefault="00ED7F2D" w:rsidP="00ED7F2D">
            <w:pPr>
              <w:rPr>
                <w:rFonts w:ascii="Garamond" w:hAnsi="Garamond"/>
                <w:sz w:val="24"/>
                <w:szCs w:val="24"/>
              </w:rPr>
            </w:pPr>
            <w:r w:rsidRPr="00ED7F2D">
              <w:rPr>
                <w:rFonts w:ascii="Garamond" w:hAnsi="Garamond"/>
                <w:b/>
                <w:sz w:val="24"/>
                <w:szCs w:val="24"/>
              </w:rPr>
              <w:t>6d:</w:t>
            </w:r>
            <w:r w:rsidRPr="00ED7F2D">
              <w:rPr>
                <w:rFonts w:ascii="Garamond" w:hAnsi="Garamond"/>
                <w:sz w:val="24"/>
                <w:szCs w:val="24"/>
              </w:rPr>
              <w:t xml:space="preserve"> Studio Culture</w:t>
            </w:r>
          </w:p>
          <w:p w:rsidR="00ED7F2D" w:rsidRDefault="00ED7F2D" w:rsidP="002736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7F2D" w:rsidRDefault="00ED7F2D" w:rsidP="002736A8">
      <w:pPr>
        <w:rPr>
          <w:rFonts w:ascii="Garamond" w:hAnsi="Garamond"/>
          <w:sz w:val="24"/>
          <w:szCs w:val="24"/>
        </w:rPr>
      </w:pPr>
    </w:p>
    <w:p w:rsidR="002736A8" w:rsidRPr="00ED7F2D" w:rsidRDefault="002736A8" w:rsidP="002736A8">
      <w:pPr>
        <w:rPr>
          <w:rFonts w:ascii="Garamond" w:hAnsi="Garamond"/>
          <w:sz w:val="24"/>
          <w:szCs w:val="24"/>
        </w:rPr>
      </w:pPr>
      <w:r w:rsidRPr="00ED7F2D">
        <w:rPr>
          <w:rFonts w:ascii="Garamond" w:hAnsi="Garamond"/>
          <w:b/>
          <w:sz w:val="24"/>
          <w:szCs w:val="24"/>
        </w:rPr>
        <w:t xml:space="preserve">17.30 – 18.30 </w:t>
      </w:r>
      <w:r w:rsidRPr="00ED7F2D">
        <w:rPr>
          <w:rFonts w:ascii="Garamond" w:hAnsi="Garamond"/>
          <w:sz w:val="24"/>
          <w:szCs w:val="24"/>
        </w:rPr>
        <w:t>Concluding remarks: Prof Tim Ingold</w:t>
      </w:r>
    </w:p>
    <w:p w:rsidR="002736A8" w:rsidRDefault="002736A8" w:rsidP="00ED7F2D">
      <w:pPr>
        <w:rPr>
          <w:rFonts w:ascii="Garamond" w:hAnsi="Garamond"/>
          <w:b/>
          <w:u w:val="single"/>
        </w:rPr>
      </w:pPr>
      <w:r w:rsidRPr="00ED7F2D">
        <w:rPr>
          <w:rFonts w:ascii="Garamond" w:hAnsi="Garamond"/>
          <w:b/>
          <w:sz w:val="24"/>
          <w:szCs w:val="24"/>
        </w:rPr>
        <w:t xml:space="preserve">18.30 – 18.45 </w:t>
      </w:r>
      <w:r w:rsidRPr="00ED7F2D">
        <w:rPr>
          <w:rFonts w:ascii="Garamond" w:hAnsi="Garamond"/>
          <w:sz w:val="24"/>
          <w:szCs w:val="24"/>
        </w:rPr>
        <w:t>Closing and farewell</w:t>
      </w:r>
    </w:p>
    <w:p w:rsidR="002736A8" w:rsidRPr="009A44C5" w:rsidRDefault="002736A8" w:rsidP="002736A8">
      <w:pPr>
        <w:rPr>
          <w:rFonts w:ascii="Garamond" w:hAnsi="Garamond"/>
          <w:b/>
          <w:u w:val="single"/>
        </w:rPr>
      </w:pPr>
    </w:p>
    <w:p w:rsidR="002736A8" w:rsidRPr="002736A8" w:rsidRDefault="002736A8" w:rsidP="002736A8">
      <w:pPr>
        <w:rPr>
          <w:rFonts w:ascii="Garamond" w:hAnsi="Garamond"/>
          <w:b/>
          <w:u w:val="single"/>
        </w:rPr>
      </w:pPr>
    </w:p>
    <w:p w:rsidR="002736A8" w:rsidRDefault="002736A8" w:rsidP="002736A8">
      <w:pPr>
        <w:rPr>
          <w:rFonts w:ascii="Garamond" w:hAnsi="Garamond"/>
          <w:b/>
          <w:u w:val="single"/>
        </w:rPr>
      </w:pPr>
    </w:p>
    <w:p w:rsidR="002736A8" w:rsidRPr="006448FC" w:rsidRDefault="002736A8" w:rsidP="002736A8">
      <w:pPr>
        <w:rPr>
          <w:rFonts w:ascii="Garamond" w:hAnsi="Garamond"/>
          <w:b/>
          <w:u w:val="single"/>
        </w:rPr>
      </w:pPr>
    </w:p>
    <w:p w:rsidR="00876264" w:rsidRDefault="008F5CCE"/>
    <w:sectPr w:rsidR="00876264" w:rsidSect="00ED7F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2D" w:rsidRDefault="00ED7F2D" w:rsidP="00ED7F2D">
      <w:pPr>
        <w:spacing w:after="0" w:line="240" w:lineRule="auto"/>
      </w:pPr>
      <w:r>
        <w:separator/>
      </w:r>
    </w:p>
  </w:endnote>
  <w:endnote w:type="continuationSeparator" w:id="0">
    <w:p w:rsidR="00ED7F2D" w:rsidRDefault="00ED7F2D" w:rsidP="00ED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2D" w:rsidRDefault="00ED7F2D" w:rsidP="00ED7F2D">
      <w:pPr>
        <w:spacing w:after="0" w:line="240" w:lineRule="auto"/>
      </w:pPr>
      <w:r>
        <w:separator/>
      </w:r>
    </w:p>
  </w:footnote>
  <w:footnote w:type="continuationSeparator" w:id="0">
    <w:p w:rsidR="00ED7F2D" w:rsidRDefault="00ED7F2D" w:rsidP="00ED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218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7F2D" w:rsidRDefault="000D10F8">
        <w:pPr>
          <w:pStyle w:val="Header"/>
          <w:jc w:val="right"/>
        </w:pPr>
        <w:fldSimple w:instr=" PAGE   \* MERGEFORMAT ">
          <w:r w:rsidR="008F5CCE">
            <w:rPr>
              <w:noProof/>
            </w:rPr>
            <w:t>2</w:t>
          </w:r>
        </w:fldSimple>
      </w:p>
    </w:sdtContent>
  </w:sdt>
  <w:p w:rsidR="00ED7F2D" w:rsidRDefault="00ED7F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8F6"/>
    <w:rsid w:val="000D10F8"/>
    <w:rsid w:val="002736A8"/>
    <w:rsid w:val="008F5CCE"/>
    <w:rsid w:val="009E18F6"/>
    <w:rsid w:val="009E5272"/>
    <w:rsid w:val="00A1318F"/>
    <w:rsid w:val="00A3508E"/>
    <w:rsid w:val="00A54277"/>
    <w:rsid w:val="00BC3F53"/>
    <w:rsid w:val="00C13371"/>
    <w:rsid w:val="00DE021A"/>
    <w:rsid w:val="00ED23CA"/>
    <w:rsid w:val="00ED7F2D"/>
    <w:rsid w:val="00FC500A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D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2D"/>
  </w:style>
  <w:style w:type="paragraph" w:styleId="Footer">
    <w:name w:val="footer"/>
    <w:basedOn w:val="Normal"/>
    <w:link w:val="FooterChar"/>
    <w:uiPriority w:val="99"/>
    <w:unhideWhenUsed/>
    <w:rsid w:val="00ED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2D"/>
  </w:style>
  <w:style w:type="paragraph" w:styleId="Footer">
    <w:name w:val="footer"/>
    <w:basedOn w:val="Normal"/>
    <w:link w:val="FooterChar"/>
    <w:uiPriority w:val="99"/>
    <w:unhideWhenUsed/>
    <w:rsid w:val="00ED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Amandine Roy</dc:creator>
  <cp:lastModifiedBy>J.Carter</cp:lastModifiedBy>
  <cp:revision>2</cp:revision>
  <cp:lastPrinted>2015-05-05T14:24:00Z</cp:lastPrinted>
  <dcterms:created xsi:type="dcterms:W3CDTF">2015-08-10T10:55:00Z</dcterms:created>
  <dcterms:modified xsi:type="dcterms:W3CDTF">2015-08-10T10:55:00Z</dcterms:modified>
</cp:coreProperties>
</file>